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F412" w14:textId="5B32E262" w:rsidR="009453B0" w:rsidRPr="00290A26" w:rsidRDefault="00652E05" w:rsidP="00964596">
      <w:pPr>
        <w:contextualSpacing/>
        <w:mirrorIndents/>
        <w:jc w:val="both"/>
        <w:rPr>
          <w:b/>
          <w:sz w:val="22"/>
          <w:szCs w:val="22"/>
        </w:rPr>
      </w:pPr>
      <w:bookmarkStart w:id="0" w:name="_Hlk112882866"/>
      <w:r w:rsidRPr="00290A26">
        <w:rPr>
          <w:b/>
          <w:sz w:val="22"/>
          <w:szCs w:val="22"/>
        </w:rPr>
        <w:t>Review Article</w:t>
      </w:r>
    </w:p>
    <w:p w14:paraId="0947FDE1" w14:textId="77777777" w:rsidR="009453B0" w:rsidRPr="00964596" w:rsidRDefault="009453B0" w:rsidP="00964596">
      <w:pPr>
        <w:contextualSpacing/>
        <w:mirrorIndents/>
        <w:jc w:val="both"/>
        <w:rPr>
          <w:sz w:val="20"/>
          <w:szCs w:val="20"/>
        </w:rPr>
      </w:pPr>
    </w:p>
    <w:p w14:paraId="29E36214" w14:textId="356F9A6D" w:rsidR="009453B0" w:rsidRPr="00FF16D3" w:rsidRDefault="00193932" w:rsidP="00FF16D3">
      <w:pPr>
        <w:contextualSpacing/>
        <w:mirrorIndents/>
        <w:jc w:val="center"/>
        <w:rPr>
          <w:b/>
          <w:sz w:val="30"/>
          <w:szCs w:val="30"/>
        </w:rPr>
      </w:pPr>
      <w:r w:rsidRPr="00FF16D3">
        <w:rPr>
          <w:b/>
          <w:sz w:val="30"/>
          <w:szCs w:val="30"/>
        </w:rPr>
        <w:t>Dietary Goal Adherence: How It Interfaces With Fitness</w:t>
      </w:r>
    </w:p>
    <w:p w14:paraId="13365BBB" w14:textId="77777777" w:rsidR="009453B0" w:rsidRPr="00964596" w:rsidRDefault="009453B0" w:rsidP="00964596">
      <w:pPr>
        <w:contextualSpacing/>
        <w:mirrorIndents/>
        <w:jc w:val="both"/>
        <w:rPr>
          <w:sz w:val="20"/>
          <w:szCs w:val="20"/>
        </w:rPr>
      </w:pPr>
    </w:p>
    <w:p w14:paraId="2769CCD5" w14:textId="1E38A39E" w:rsidR="009453B0" w:rsidRPr="00A34759" w:rsidRDefault="00D25C41" w:rsidP="00964596">
      <w:pPr>
        <w:contextualSpacing/>
        <w:mirrorIndents/>
        <w:jc w:val="both"/>
        <w:rPr>
          <w:b/>
          <w:sz w:val="22"/>
          <w:szCs w:val="22"/>
        </w:rPr>
      </w:pPr>
      <w:r w:rsidRPr="00A34759">
        <w:rPr>
          <w:b/>
          <w:sz w:val="22"/>
          <w:szCs w:val="22"/>
        </w:rPr>
        <w:t>Susan Hawk</w:t>
      </w:r>
      <w:r w:rsidR="003276D7" w:rsidRPr="00A34759">
        <w:rPr>
          <w:b/>
          <w:color w:val="FF0000"/>
          <w:sz w:val="22"/>
          <w:szCs w:val="22"/>
          <w:vertAlign w:val="superscript"/>
        </w:rPr>
        <w:t>#</w:t>
      </w:r>
      <w:r w:rsidRPr="00A34759">
        <w:rPr>
          <w:b/>
          <w:sz w:val="22"/>
          <w:szCs w:val="22"/>
        </w:rPr>
        <w:t xml:space="preserve">, </w:t>
      </w:r>
      <w:r w:rsidR="003B6432" w:rsidRPr="00A34759">
        <w:rPr>
          <w:b/>
          <w:sz w:val="22"/>
          <w:szCs w:val="22"/>
        </w:rPr>
        <w:t>Hannah Allen</w:t>
      </w:r>
    </w:p>
    <w:p w14:paraId="20E3CE30" w14:textId="77777777" w:rsidR="009453B0" w:rsidRPr="00964596" w:rsidRDefault="009453B0" w:rsidP="00964596">
      <w:pPr>
        <w:contextualSpacing/>
        <w:mirrorIndents/>
        <w:jc w:val="both"/>
        <w:rPr>
          <w:sz w:val="20"/>
          <w:szCs w:val="20"/>
        </w:rPr>
      </w:pPr>
    </w:p>
    <w:p w14:paraId="18614131" w14:textId="30FA5518" w:rsidR="00973E9B" w:rsidRDefault="00403426" w:rsidP="00964596">
      <w:pPr>
        <w:contextualSpacing/>
        <w:mirrorIndents/>
        <w:jc w:val="both"/>
        <w:rPr>
          <w:sz w:val="20"/>
          <w:szCs w:val="20"/>
        </w:rPr>
      </w:pPr>
      <w:r w:rsidRPr="00403426">
        <w:rPr>
          <w:sz w:val="20"/>
          <w:szCs w:val="20"/>
        </w:rPr>
        <w:t>Department of Health Sciences, Central Washington University, Ellensburg, Washington, USA</w:t>
      </w:r>
    </w:p>
    <w:p w14:paraId="0E9F434D" w14:textId="77777777" w:rsidR="00403426" w:rsidRPr="00964596" w:rsidRDefault="00403426" w:rsidP="00964596">
      <w:pPr>
        <w:contextualSpacing/>
        <w:mirrorIndents/>
        <w:jc w:val="both"/>
        <w:rPr>
          <w:sz w:val="20"/>
          <w:szCs w:val="20"/>
        </w:rPr>
      </w:pPr>
    </w:p>
    <w:p w14:paraId="32FC3689" w14:textId="26A9C11A" w:rsidR="00A1407B" w:rsidRDefault="009453B0" w:rsidP="00964596">
      <w:pPr>
        <w:contextualSpacing/>
        <w:mirrorIndents/>
        <w:jc w:val="both"/>
        <w:rPr>
          <w:sz w:val="20"/>
          <w:szCs w:val="20"/>
        </w:rPr>
      </w:pPr>
      <w:r w:rsidRPr="00964596">
        <w:rPr>
          <w:b/>
          <w:color w:val="FF0000"/>
          <w:sz w:val="20"/>
          <w:szCs w:val="20"/>
          <w:vertAlign w:val="superscript"/>
        </w:rPr>
        <w:t>#</w:t>
      </w:r>
      <w:r w:rsidRPr="00964596">
        <w:rPr>
          <w:b/>
          <w:sz w:val="20"/>
          <w:szCs w:val="20"/>
        </w:rPr>
        <w:t>Corresponding author:</w:t>
      </w:r>
      <w:r w:rsidRPr="00964596">
        <w:rPr>
          <w:sz w:val="20"/>
          <w:szCs w:val="20"/>
        </w:rPr>
        <w:t xml:space="preserve"> </w:t>
      </w:r>
      <w:r w:rsidR="00FB24CC" w:rsidRPr="00FB24CC">
        <w:rPr>
          <w:sz w:val="20"/>
          <w:szCs w:val="20"/>
        </w:rPr>
        <w:t>Susan N Hawk, PhD, RD, Professor, Department of Health Sciences, Central Washington University, 400 E. University Way, Ellensburg, Washington 98926, USA</w:t>
      </w:r>
    </w:p>
    <w:p w14:paraId="333EAC12" w14:textId="77777777" w:rsidR="00FA6EA7" w:rsidRPr="00964596" w:rsidRDefault="00FA6EA7" w:rsidP="00964596">
      <w:pPr>
        <w:contextualSpacing/>
        <w:mirrorIndents/>
        <w:jc w:val="both"/>
        <w:rPr>
          <w:sz w:val="20"/>
          <w:szCs w:val="20"/>
          <w:lang w:val="en-GB"/>
        </w:rPr>
      </w:pPr>
    </w:p>
    <w:p w14:paraId="0C95BF5B" w14:textId="428FAD70" w:rsidR="009453B0" w:rsidRPr="00964596" w:rsidRDefault="009453B0" w:rsidP="00964596">
      <w:pPr>
        <w:contextualSpacing/>
        <w:mirrorIndents/>
        <w:jc w:val="both"/>
        <w:rPr>
          <w:sz w:val="20"/>
          <w:szCs w:val="20"/>
        </w:rPr>
      </w:pPr>
      <w:r w:rsidRPr="00964596">
        <w:rPr>
          <w:b/>
          <w:sz w:val="20"/>
          <w:szCs w:val="20"/>
        </w:rPr>
        <w:t>How to cite this article:</w:t>
      </w:r>
      <w:r w:rsidRPr="00964596">
        <w:rPr>
          <w:sz w:val="20"/>
          <w:szCs w:val="20"/>
        </w:rPr>
        <w:t xml:space="preserve"> </w:t>
      </w:r>
      <w:r w:rsidR="00B57F7E">
        <w:rPr>
          <w:sz w:val="20"/>
          <w:szCs w:val="20"/>
        </w:rPr>
        <w:t xml:space="preserve">Hawk S, </w:t>
      </w:r>
      <w:r w:rsidR="00B57F7E" w:rsidRPr="00B57F7E">
        <w:rPr>
          <w:sz w:val="20"/>
          <w:szCs w:val="20"/>
        </w:rPr>
        <w:t xml:space="preserve">Allen </w:t>
      </w:r>
      <w:r w:rsidR="00B57F7E">
        <w:rPr>
          <w:sz w:val="20"/>
          <w:szCs w:val="20"/>
        </w:rPr>
        <w:t xml:space="preserve">H </w:t>
      </w:r>
      <w:r w:rsidRPr="00964596">
        <w:rPr>
          <w:sz w:val="20"/>
          <w:szCs w:val="20"/>
        </w:rPr>
        <w:t xml:space="preserve">(2023) </w:t>
      </w:r>
      <w:r w:rsidR="003C68C6" w:rsidRPr="003C68C6">
        <w:rPr>
          <w:sz w:val="20"/>
          <w:szCs w:val="20"/>
        </w:rPr>
        <w:t>Dietary Goal Adherence: How It Interfaces With Fitness</w:t>
      </w:r>
      <w:r w:rsidRPr="00964596">
        <w:rPr>
          <w:sz w:val="20"/>
          <w:szCs w:val="20"/>
        </w:rPr>
        <w:t xml:space="preserve">. </w:t>
      </w:r>
      <w:proofErr w:type="spellStart"/>
      <w:r w:rsidRPr="00964596">
        <w:rPr>
          <w:sz w:val="20"/>
          <w:szCs w:val="20"/>
        </w:rPr>
        <w:t>Int</w:t>
      </w:r>
      <w:proofErr w:type="spellEnd"/>
      <w:r w:rsidRPr="00964596">
        <w:rPr>
          <w:sz w:val="20"/>
          <w:szCs w:val="20"/>
        </w:rPr>
        <w:t xml:space="preserve"> J </w:t>
      </w:r>
      <w:proofErr w:type="spellStart"/>
      <w:r w:rsidRPr="00964596">
        <w:rPr>
          <w:sz w:val="20"/>
          <w:szCs w:val="20"/>
        </w:rPr>
        <w:t>Nurs</w:t>
      </w:r>
      <w:proofErr w:type="spellEnd"/>
      <w:r w:rsidRPr="00964596">
        <w:rPr>
          <w:sz w:val="20"/>
          <w:szCs w:val="20"/>
        </w:rPr>
        <w:t xml:space="preserve"> &amp; </w:t>
      </w:r>
      <w:proofErr w:type="spellStart"/>
      <w:r w:rsidRPr="00964596">
        <w:rPr>
          <w:sz w:val="20"/>
          <w:szCs w:val="20"/>
        </w:rPr>
        <w:t>Healt</w:t>
      </w:r>
      <w:proofErr w:type="spellEnd"/>
      <w:r w:rsidR="00C745EB" w:rsidRPr="00964596">
        <w:rPr>
          <w:sz w:val="20"/>
          <w:szCs w:val="20"/>
        </w:rPr>
        <w:t xml:space="preserve"> Car </w:t>
      </w:r>
      <w:proofErr w:type="spellStart"/>
      <w:r w:rsidR="00C745EB" w:rsidRPr="00964596">
        <w:rPr>
          <w:sz w:val="20"/>
          <w:szCs w:val="20"/>
        </w:rPr>
        <w:t>Scie</w:t>
      </w:r>
      <w:proofErr w:type="spellEnd"/>
      <w:r w:rsidR="00C745EB" w:rsidRPr="00964596">
        <w:rPr>
          <w:sz w:val="20"/>
          <w:szCs w:val="20"/>
        </w:rPr>
        <w:t xml:space="preserve"> 03(06</w:t>
      </w:r>
      <w:r w:rsidR="001B3CF2">
        <w:rPr>
          <w:sz w:val="20"/>
          <w:szCs w:val="20"/>
        </w:rPr>
        <w:t>): 2023-218</w:t>
      </w:r>
      <w:r w:rsidRPr="00964596">
        <w:rPr>
          <w:sz w:val="20"/>
          <w:szCs w:val="20"/>
        </w:rPr>
        <w:t>.</w:t>
      </w:r>
    </w:p>
    <w:p w14:paraId="37A7D232" w14:textId="77777777" w:rsidR="00F920D0" w:rsidRPr="00964596" w:rsidRDefault="00F920D0" w:rsidP="00964596">
      <w:pPr>
        <w:contextualSpacing/>
        <w:mirrorIndents/>
        <w:jc w:val="both"/>
        <w:rPr>
          <w:sz w:val="20"/>
          <w:szCs w:val="20"/>
        </w:rPr>
      </w:pPr>
    </w:p>
    <w:p w14:paraId="67DAC66B" w14:textId="3C6223EB" w:rsidR="009453B0" w:rsidRPr="00964596" w:rsidRDefault="009453B0" w:rsidP="00964596">
      <w:pPr>
        <w:contextualSpacing/>
        <w:mirrorIndents/>
        <w:jc w:val="both"/>
        <w:rPr>
          <w:sz w:val="20"/>
          <w:szCs w:val="20"/>
        </w:rPr>
      </w:pPr>
      <w:r w:rsidRPr="00964596">
        <w:rPr>
          <w:b/>
          <w:sz w:val="20"/>
          <w:szCs w:val="20"/>
        </w:rPr>
        <w:t>Submission Date:</w:t>
      </w:r>
      <w:r w:rsidRPr="00964596">
        <w:rPr>
          <w:sz w:val="20"/>
          <w:szCs w:val="20"/>
        </w:rPr>
        <w:t xml:space="preserve"> </w:t>
      </w:r>
      <w:r w:rsidR="00A32815">
        <w:rPr>
          <w:sz w:val="20"/>
          <w:szCs w:val="20"/>
        </w:rPr>
        <w:t>20</w:t>
      </w:r>
      <w:r w:rsidRPr="00964596">
        <w:rPr>
          <w:sz w:val="20"/>
          <w:szCs w:val="20"/>
        </w:rPr>
        <w:t xml:space="preserve"> February, 2023; </w:t>
      </w:r>
      <w:r w:rsidRPr="00964596">
        <w:rPr>
          <w:b/>
          <w:sz w:val="20"/>
          <w:szCs w:val="20"/>
        </w:rPr>
        <w:t>Accepted Date:</w:t>
      </w:r>
      <w:r w:rsidRPr="00964596">
        <w:rPr>
          <w:sz w:val="20"/>
          <w:szCs w:val="20"/>
        </w:rPr>
        <w:t xml:space="preserve"> 0</w:t>
      </w:r>
      <w:r w:rsidR="00A32815">
        <w:rPr>
          <w:sz w:val="20"/>
          <w:szCs w:val="20"/>
        </w:rPr>
        <w:t>9</w:t>
      </w:r>
      <w:r w:rsidRPr="00964596">
        <w:rPr>
          <w:sz w:val="20"/>
          <w:szCs w:val="20"/>
        </w:rPr>
        <w:t xml:space="preserve"> March, 2023; </w:t>
      </w:r>
      <w:r w:rsidRPr="00964596">
        <w:rPr>
          <w:b/>
          <w:sz w:val="20"/>
          <w:szCs w:val="20"/>
        </w:rPr>
        <w:t>Published Online:</w:t>
      </w:r>
      <w:r w:rsidR="00A32815">
        <w:rPr>
          <w:sz w:val="20"/>
          <w:szCs w:val="20"/>
        </w:rPr>
        <w:t xml:space="preserve"> 14</w:t>
      </w:r>
      <w:r w:rsidRPr="00964596">
        <w:rPr>
          <w:sz w:val="20"/>
          <w:szCs w:val="20"/>
        </w:rPr>
        <w:t xml:space="preserve"> March, 2023</w:t>
      </w:r>
      <w:bookmarkEnd w:id="0"/>
    </w:p>
    <w:p w14:paraId="4BC07B84" w14:textId="711046E1" w:rsidR="00A5527C" w:rsidRDefault="00A5527C" w:rsidP="00964596">
      <w:pPr>
        <w:contextualSpacing/>
        <w:mirrorIndents/>
        <w:jc w:val="both"/>
        <w:rPr>
          <w:sz w:val="20"/>
          <w:szCs w:val="20"/>
        </w:rPr>
      </w:pPr>
    </w:p>
    <w:p w14:paraId="187C1B61" w14:textId="4A0287F0" w:rsidR="005A48D6" w:rsidRPr="00AF4638" w:rsidRDefault="005A48D6" w:rsidP="00964596">
      <w:pPr>
        <w:contextualSpacing/>
        <w:mirrorIndents/>
        <w:jc w:val="both"/>
        <w:rPr>
          <w:b/>
          <w:sz w:val="22"/>
          <w:szCs w:val="22"/>
        </w:rPr>
      </w:pPr>
      <w:r w:rsidRPr="00AF4638">
        <w:rPr>
          <w:b/>
          <w:sz w:val="22"/>
          <w:szCs w:val="22"/>
        </w:rPr>
        <w:t>Introduction</w:t>
      </w:r>
    </w:p>
    <w:p w14:paraId="5E25E385" w14:textId="77777777" w:rsidR="005A48D6" w:rsidRPr="00964596" w:rsidRDefault="005A48D6" w:rsidP="00964596">
      <w:pPr>
        <w:contextualSpacing/>
        <w:mirrorIndents/>
        <w:jc w:val="both"/>
        <w:rPr>
          <w:sz w:val="20"/>
          <w:szCs w:val="20"/>
        </w:rPr>
      </w:pPr>
    </w:p>
    <w:p w14:paraId="324F43E8" w14:textId="77777777" w:rsidR="00A5527C" w:rsidRPr="00964596" w:rsidRDefault="00A5527C" w:rsidP="00964596">
      <w:pPr>
        <w:contextualSpacing/>
        <w:mirrorIndents/>
        <w:jc w:val="both"/>
        <w:rPr>
          <w:sz w:val="20"/>
          <w:szCs w:val="20"/>
        </w:rPr>
      </w:pPr>
      <w:r w:rsidRPr="00964596">
        <w:rPr>
          <w:sz w:val="20"/>
          <w:szCs w:val="20"/>
        </w:rPr>
        <w:t xml:space="preserve">Promoting adherence to healthy habits is a challenge in both the medical and fitness fields. Lack of patient adherence to prescribed medications, dietary and lifestyle changes, and other treatments may account for more than 125,000 deaths per year in the United States alone </w:t>
      </w:r>
      <w:r w:rsidRPr="00964596">
        <w:rPr>
          <w:color w:val="FF0000"/>
          <w:sz w:val="20"/>
          <w:szCs w:val="20"/>
        </w:rPr>
        <w:t>[1]</w:t>
      </w:r>
      <w:r w:rsidRPr="00964596">
        <w:rPr>
          <w:sz w:val="20"/>
          <w:szCs w:val="20"/>
        </w:rPr>
        <w:t xml:space="preserve">. Additionally, non-adherence to medical treatment regimens contributes to an increased disease risk, decreased quality of life, and a significant financial burden upon the healthcare system, as it has been correlated with increased hospital readmission and length of stay </w:t>
      </w:r>
      <w:r w:rsidRPr="00964596">
        <w:rPr>
          <w:color w:val="FF0000"/>
          <w:sz w:val="20"/>
          <w:szCs w:val="20"/>
        </w:rPr>
        <w:t>[1</w:t>
      </w:r>
      <w:proofErr w:type="gramStart"/>
      <w:r w:rsidRPr="00964596">
        <w:rPr>
          <w:color w:val="FF0000"/>
          <w:sz w:val="20"/>
          <w:szCs w:val="20"/>
        </w:rPr>
        <w:t>,2</w:t>
      </w:r>
      <w:proofErr w:type="gramEnd"/>
      <w:r w:rsidRPr="00964596">
        <w:rPr>
          <w:color w:val="FF0000"/>
          <w:sz w:val="20"/>
          <w:szCs w:val="20"/>
        </w:rPr>
        <w:t>]</w:t>
      </w:r>
      <w:r w:rsidRPr="00964596">
        <w:rPr>
          <w:sz w:val="20"/>
          <w:szCs w:val="20"/>
        </w:rPr>
        <w:t xml:space="preserve">. Yet adherence to changes in both nutrition and fitness are linked to improved health outcomes as noted recently in </w:t>
      </w:r>
      <w:proofErr w:type="gramStart"/>
      <w:r w:rsidRPr="00964596">
        <w:rPr>
          <w:sz w:val="20"/>
          <w:szCs w:val="20"/>
        </w:rPr>
        <w:t>prostate</w:t>
      </w:r>
      <w:proofErr w:type="gramEnd"/>
      <w:r w:rsidRPr="00964596">
        <w:rPr>
          <w:sz w:val="20"/>
          <w:szCs w:val="20"/>
        </w:rPr>
        <w:t xml:space="preserve"> cancer survivors </w:t>
      </w:r>
      <w:r w:rsidRPr="00964596">
        <w:rPr>
          <w:color w:val="FF0000"/>
          <w:sz w:val="20"/>
          <w:szCs w:val="20"/>
        </w:rPr>
        <w:t>[3]</w:t>
      </w:r>
      <w:r w:rsidRPr="00964596">
        <w:rPr>
          <w:sz w:val="20"/>
          <w:szCs w:val="20"/>
        </w:rPr>
        <w:t xml:space="preserve">. Studies have shown that adherence rates do not appear to be correlated with factors such as socioeconomic status, education, sex, race, or ethnicity. This indicates that non-adherence is a widespread issue, and one that is not unique to the medical field </w:t>
      </w:r>
      <w:r w:rsidRPr="00964596">
        <w:rPr>
          <w:color w:val="FF0000"/>
          <w:sz w:val="20"/>
          <w:szCs w:val="20"/>
        </w:rPr>
        <w:t>[1]</w:t>
      </w:r>
      <w:r w:rsidRPr="00964596">
        <w:rPr>
          <w:sz w:val="20"/>
          <w:szCs w:val="20"/>
        </w:rPr>
        <w:t>.</w:t>
      </w:r>
    </w:p>
    <w:p w14:paraId="25ECE3AA" w14:textId="77777777" w:rsidR="00A5527C" w:rsidRPr="00964596" w:rsidRDefault="00A5527C" w:rsidP="00964596">
      <w:pPr>
        <w:contextualSpacing/>
        <w:mirrorIndents/>
        <w:jc w:val="both"/>
        <w:rPr>
          <w:sz w:val="20"/>
          <w:szCs w:val="20"/>
        </w:rPr>
      </w:pPr>
    </w:p>
    <w:p w14:paraId="0BE6B612" w14:textId="77777777" w:rsidR="00A5527C" w:rsidRPr="00964596" w:rsidRDefault="00A5527C" w:rsidP="00964596">
      <w:pPr>
        <w:contextualSpacing/>
        <w:mirrorIndents/>
        <w:jc w:val="both"/>
        <w:rPr>
          <w:sz w:val="20"/>
          <w:szCs w:val="20"/>
        </w:rPr>
      </w:pPr>
      <w:r w:rsidRPr="00964596">
        <w:rPr>
          <w:sz w:val="20"/>
          <w:szCs w:val="20"/>
        </w:rPr>
        <w:t xml:space="preserve">In addition to low adherence to medical regimens, adherence to both physical activity and dietary recommendations is severely lacking among Americans. Of interest is the link between a lack of adherence to a healthy diet and exercise regimen in the development of chronic diseases. A 2012 study found that approximately 10% of Disability Adjusted Life Years could be attributed to dietary risk factors and sedentary behaviors </w:t>
      </w:r>
      <w:r w:rsidRPr="00964596">
        <w:rPr>
          <w:color w:val="FF0000"/>
          <w:sz w:val="20"/>
          <w:szCs w:val="20"/>
        </w:rPr>
        <w:t>[4]</w:t>
      </w:r>
      <w:r w:rsidRPr="00964596">
        <w:rPr>
          <w:sz w:val="20"/>
          <w:szCs w:val="20"/>
        </w:rPr>
        <w:t xml:space="preserve">. Furthermore, approximately 80% of cases of Type II Diabetes, cardiovascular disease, and stroke could be prevented if poor diet and lack of exercise, and other risk factors such as cigarette smoking, could be eliminated </w:t>
      </w:r>
      <w:r w:rsidRPr="00964596">
        <w:rPr>
          <w:color w:val="FF0000"/>
          <w:sz w:val="20"/>
          <w:szCs w:val="20"/>
        </w:rPr>
        <w:t>[5]</w:t>
      </w:r>
      <w:r w:rsidRPr="00964596">
        <w:rPr>
          <w:sz w:val="20"/>
          <w:szCs w:val="20"/>
        </w:rPr>
        <w:t xml:space="preserve">. Recent studies even show that adherence to dietary recommendations after one year can increase the odds of improving body weight in women with breast cancer </w:t>
      </w:r>
      <w:r w:rsidRPr="00964596">
        <w:rPr>
          <w:color w:val="FF0000"/>
          <w:sz w:val="20"/>
          <w:szCs w:val="20"/>
        </w:rPr>
        <w:t>[6]</w:t>
      </w:r>
      <w:r w:rsidRPr="00964596">
        <w:rPr>
          <w:sz w:val="20"/>
          <w:szCs w:val="20"/>
        </w:rPr>
        <w:t>.</w:t>
      </w:r>
    </w:p>
    <w:p w14:paraId="2CE384B1" w14:textId="77777777" w:rsidR="00A5527C" w:rsidRPr="00964596" w:rsidRDefault="00A5527C" w:rsidP="00964596">
      <w:pPr>
        <w:contextualSpacing/>
        <w:mirrorIndents/>
        <w:jc w:val="both"/>
        <w:rPr>
          <w:sz w:val="20"/>
          <w:szCs w:val="20"/>
        </w:rPr>
      </w:pPr>
    </w:p>
    <w:p w14:paraId="2F663DF6" w14:textId="7A1216FF" w:rsidR="00A5527C" w:rsidRPr="00964596" w:rsidRDefault="00A5527C" w:rsidP="00964596">
      <w:pPr>
        <w:contextualSpacing/>
        <w:mirrorIndents/>
        <w:jc w:val="both"/>
        <w:rPr>
          <w:sz w:val="20"/>
          <w:szCs w:val="20"/>
        </w:rPr>
      </w:pPr>
      <w:r w:rsidRPr="00964596">
        <w:rPr>
          <w:sz w:val="20"/>
          <w:szCs w:val="20"/>
        </w:rPr>
        <w:t xml:space="preserve">The health risks associated with poor diet alone are numerous. Diets low in whole grains, fiber, and omega-3 fatty acids are associated with an increased risk of developing type II diabetes, colorectal cancers, and ischemic heart disease, respectively </w:t>
      </w:r>
      <w:r w:rsidRPr="00964596">
        <w:rPr>
          <w:color w:val="FF0000"/>
          <w:sz w:val="20"/>
          <w:szCs w:val="20"/>
        </w:rPr>
        <w:t>[4]</w:t>
      </w:r>
      <w:r w:rsidRPr="00964596">
        <w:rPr>
          <w:sz w:val="20"/>
          <w:szCs w:val="20"/>
        </w:rPr>
        <w:t xml:space="preserve">. Additionally, diets that do not adhere to the fruit, vegetable, and fish consumption recommendations are associated with an increased risk of obesity and mortality worldwide </w:t>
      </w:r>
      <w:r w:rsidR="0038744C">
        <w:rPr>
          <w:color w:val="FF0000"/>
          <w:sz w:val="20"/>
          <w:szCs w:val="20"/>
        </w:rPr>
        <w:t>[7</w:t>
      </w:r>
      <w:r w:rsidRPr="00964596">
        <w:rPr>
          <w:color w:val="FF0000"/>
          <w:sz w:val="20"/>
          <w:szCs w:val="20"/>
        </w:rPr>
        <w:t>]</w:t>
      </w:r>
      <w:r w:rsidRPr="00964596">
        <w:rPr>
          <w:sz w:val="20"/>
          <w:szCs w:val="20"/>
        </w:rPr>
        <w:t xml:space="preserve">. It is estimated that upwards of 5.6 million premature deaths globally may be ascribed to a low consumption of fruit and vegetables </w:t>
      </w:r>
      <w:r w:rsidRPr="00964596">
        <w:rPr>
          <w:color w:val="FF0000"/>
          <w:sz w:val="20"/>
          <w:szCs w:val="20"/>
        </w:rPr>
        <w:t>[8]</w:t>
      </w:r>
      <w:r w:rsidRPr="00964596">
        <w:rPr>
          <w:sz w:val="20"/>
          <w:szCs w:val="20"/>
        </w:rPr>
        <w:t xml:space="preserve">. Conversely, diets that adhere more closely to fruit and vegetable intake guidelines are associated with improved weight management and a decreased risk of developing cardiovascular disease, certain cancers, and all-cause mortality </w:t>
      </w:r>
      <w:r w:rsidRPr="00964596">
        <w:rPr>
          <w:color w:val="FF0000"/>
          <w:sz w:val="20"/>
          <w:szCs w:val="20"/>
        </w:rPr>
        <w:t>[8</w:t>
      </w:r>
      <w:proofErr w:type="gramStart"/>
      <w:r w:rsidRPr="00964596">
        <w:rPr>
          <w:color w:val="FF0000"/>
          <w:sz w:val="20"/>
          <w:szCs w:val="20"/>
        </w:rPr>
        <w:t>,9</w:t>
      </w:r>
      <w:proofErr w:type="gramEnd"/>
      <w:r w:rsidRPr="00964596">
        <w:rPr>
          <w:color w:val="FF0000"/>
          <w:sz w:val="20"/>
          <w:szCs w:val="20"/>
        </w:rPr>
        <w:t>]</w:t>
      </w:r>
      <w:r w:rsidRPr="00964596">
        <w:rPr>
          <w:sz w:val="20"/>
          <w:szCs w:val="20"/>
        </w:rPr>
        <w:t xml:space="preserve">. A diet rich in vegetables and fruits is also associated with improved psychological well-being as well as a decrease in BMI, waist circumference, and fasting serum insulin </w:t>
      </w:r>
      <w:r w:rsidRPr="00964596">
        <w:rPr>
          <w:color w:val="FF0000"/>
          <w:sz w:val="20"/>
          <w:szCs w:val="20"/>
        </w:rPr>
        <w:t>[10</w:t>
      </w:r>
      <w:proofErr w:type="gramStart"/>
      <w:r w:rsidRPr="00964596">
        <w:rPr>
          <w:color w:val="FF0000"/>
          <w:sz w:val="20"/>
          <w:szCs w:val="20"/>
        </w:rPr>
        <w:t>,11</w:t>
      </w:r>
      <w:proofErr w:type="gramEnd"/>
      <w:r w:rsidRPr="00964596">
        <w:rPr>
          <w:color w:val="FF0000"/>
          <w:sz w:val="20"/>
          <w:szCs w:val="20"/>
        </w:rPr>
        <w:t>]</w:t>
      </w:r>
      <w:r w:rsidRPr="00964596">
        <w:rPr>
          <w:sz w:val="20"/>
          <w:szCs w:val="20"/>
        </w:rPr>
        <w:t>.</w:t>
      </w:r>
    </w:p>
    <w:p w14:paraId="0063E109" w14:textId="77777777" w:rsidR="00A5527C" w:rsidRPr="00964596" w:rsidRDefault="00A5527C" w:rsidP="00964596">
      <w:pPr>
        <w:contextualSpacing/>
        <w:mirrorIndents/>
        <w:jc w:val="both"/>
        <w:rPr>
          <w:sz w:val="20"/>
          <w:szCs w:val="20"/>
        </w:rPr>
      </w:pPr>
    </w:p>
    <w:p w14:paraId="12BCC182" w14:textId="7D090033" w:rsidR="00A5527C" w:rsidRPr="00964596" w:rsidRDefault="00A5527C" w:rsidP="00964596">
      <w:pPr>
        <w:contextualSpacing/>
        <w:mirrorIndents/>
        <w:jc w:val="both"/>
        <w:rPr>
          <w:sz w:val="20"/>
          <w:szCs w:val="20"/>
        </w:rPr>
      </w:pPr>
      <w:r w:rsidRPr="00964596">
        <w:rPr>
          <w:sz w:val="20"/>
          <w:szCs w:val="20"/>
        </w:rPr>
        <w:t xml:space="preserve">Despite the risks associated with non-adherence, Americans are failing to meet most of the dietary guidelines. The typical American only meets the dietary guidelines for meat, total grains, and beans. They tend to consume far too much saturated fat, </w:t>
      </w:r>
      <w:proofErr w:type="gramStart"/>
      <w:r w:rsidRPr="00964596">
        <w:rPr>
          <w:sz w:val="20"/>
          <w:szCs w:val="20"/>
        </w:rPr>
        <w:t>trans</w:t>
      </w:r>
      <w:proofErr w:type="gramEnd"/>
      <w:r w:rsidRPr="00964596">
        <w:rPr>
          <w:sz w:val="20"/>
          <w:szCs w:val="20"/>
        </w:rPr>
        <w:t xml:space="preserve"> fat, added sugar, and sodium </w:t>
      </w:r>
      <w:r w:rsidRPr="00964596">
        <w:rPr>
          <w:color w:val="FF0000"/>
          <w:sz w:val="20"/>
          <w:szCs w:val="20"/>
        </w:rPr>
        <w:t>[12]</w:t>
      </w:r>
      <w:r w:rsidRPr="00964596">
        <w:rPr>
          <w:sz w:val="20"/>
          <w:szCs w:val="20"/>
        </w:rPr>
        <w:t xml:space="preserve">. </w:t>
      </w:r>
      <w:proofErr w:type="spellStart"/>
      <w:r w:rsidRPr="00964596">
        <w:rPr>
          <w:sz w:val="20"/>
          <w:szCs w:val="20"/>
        </w:rPr>
        <w:t>Cavallo</w:t>
      </w:r>
      <w:proofErr w:type="spellEnd"/>
      <w:r w:rsidRPr="00964596">
        <w:rPr>
          <w:sz w:val="20"/>
          <w:szCs w:val="20"/>
        </w:rPr>
        <w:t xml:space="preserve"> et al. found that only 2% of 1197 participants regularly met the 2010 Dietary Guidelines for Americans</w:t>
      </w:r>
      <w:r w:rsidR="00E1232E">
        <w:rPr>
          <w:sz w:val="20"/>
          <w:szCs w:val="20"/>
        </w:rPr>
        <w:t xml:space="preserve"> (DGA)</w:t>
      </w:r>
      <w:r w:rsidRPr="00964596">
        <w:rPr>
          <w:sz w:val="20"/>
          <w:szCs w:val="20"/>
        </w:rPr>
        <w:t xml:space="preserve"> </w:t>
      </w:r>
      <w:r w:rsidRPr="00964596">
        <w:rPr>
          <w:color w:val="FF0000"/>
          <w:sz w:val="20"/>
          <w:szCs w:val="20"/>
        </w:rPr>
        <w:t>[10]</w:t>
      </w:r>
      <w:r w:rsidRPr="00964596">
        <w:rPr>
          <w:sz w:val="20"/>
          <w:szCs w:val="20"/>
        </w:rPr>
        <w:t xml:space="preserve">. Regarding specific food groups, Krebs-Smith et al. concluded that, among men and women aged 19-30, over 80% fell short of the recommendations for fruit, vegetable, and milk consumption. Greater than 99% did not regularly consume adequate amounts of whole grains </w:t>
      </w:r>
      <w:r w:rsidRPr="00964596">
        <w:rPr>
          <w:color w:val="FF0000"/>
          <w:sz w:val="20"/>
          <w:szCs w:val="20"/>
        </w:rPr>
        <w:t>[11]</w:t>
      </w:r>
      <w:r w:rsidRPr="00964596">
        <w:rPr>
          <w:sz w:val="20"/>
          <w:szCs w:val="20"/>
        </w:rPr>
        <w:t xml:space="preserve">. Similarly, Larson et al. found that young adults only consumed approximately half of the recommended servings of produce </w:t>
      </w:r>
      <w:r w:rsidRPr="00964596">
        <w:rPr>
          <w:color w:val="FF0000"/>
          <w:sz w:val="20"/>
          <w:szCs w:val="20"/>
        </w:rPr>
        <w:t>[13]</w:t>
      </w:r>
      <w:r w:rsidRPr="00964596">
        <w:rPr>
          <w:sz w:val="20"/>
          <w:szCs w:val="20"/>
        </w:rPr>
        <w:t>. These and similar studies demonstrate the high degree of discrepancy between the DGA and actual dietary habits of Americans.</w:t>
      </w:r>
    </w:p>
    <w:p w14:paraId="4B40853C" w14:textId="77777777" w:rsidR="00A5527C" w:rsidRPr="00964596" w:rsidRDefault="00A5527C" w:rsidP="00964596">
      <w:pPr>
        <w:contextualSpacing/>
        <w:mirrorIndents/>
        <w:jc w:val="both"/>
        <w:rPr>
          <w:sz w:val="20"/>
          <w:szCs w:val="20"/>
        </w:rPr>
      </w:pPr>
      <w:r w:rsidRPr="00964596">
        <w:rPr>
          <w:sz w:val="20"/>
          <w:szCs w:val="20"/>
        </w:rPr>
        <w:lastRenderedPageBreak/>
        <w:t xml:space="preserve">These discrepancies are not attributable to a single cause. Rather, a multitude of environmental and psychosocial factors may contribute to a lack of adherence to dietary recommendations and healthful eating patterns. Among the environmental factors, a perceived lack of time due to family, work, and school obligations is a frequently reported hindrance to fruit and vegetable consumption and healthful eating overall </w:t>
      </w:r>
      <w:r w:rsidRPr="00964596">
        <w:rPr>
          <w:color w:val="FF0000"/>
          <w:sz w:val="20"/>
          <w:szCs w:val="20"/>
        </w:rPr>
        <w:t>[7</w:t>
      </w:r>
      <w:proofErr w:type="gramStart"/>
      <w:r w:rsidRPr="00964596">
        <w:rPr>
          <w:color w:val="FF0000"/>
          <w:sz w:val="20"/>
          <w:szCs w:val="20"/>
        </w:rPr>
        <w:t>,14</w:t>
      </w:r>
      <w:proofErr w:type="gramEnd"/>
      <w:r w:rsidRPr="00964596">
        <w:rPr>
          <w:color w:val="FF0000"/>
          <w:sz w:val="20"/>
          <w:szCs w:val="20"/>
        </w:rPr>
        <w:t>-17]</w:t>
      </w:r>
      <w:r w:rsidRPr="00964596">
        <w:rPr>
          <w:sz w:val="20"/>
          <w:szCs w:val="20"/>
        </w:rPr>
        <w:t xml:space="preserve">. This has been shown to be true across ethnicities and genders. However, older adults do not tend to perceive a lack of time as a barrier to healthy eating as frequently as younger adults. Unsurprisingly, women who reported time as a perceived barrier to consuming healthful foods were more likely to eat fast food and less likely to ingest adequate amounts of fruits and vegetables </w:t>
      </w:r>
      <w:r w:rsidRPr="00964596">
        <w:rPr>
          <w:color w:val="FF0000"/>
          <w:sz w:val="20"/>
          <w:szCs w:val="20"/>
        </w:rPr>
        <w:t>[17]</w:t>
      </w:r>
      <w:r w:rsidRPr="00964596">
        <w:rPr>
          <w:sz w:val="20"/>
          <w:szCs w:val="20"/>
        </w:rPr>
        <w:t>.</w:t>
      </w:r>
    </w:p>
    <w:p w14:paraId="05441D40" w14:textId="77777777" w:rsidR="00A5527C" w:rsidRPr="00964596" w:rsidRDefault="00A5527C" w:rsidP="00964596">
      <w:pPr>
        <w:contextualSpacing/>
        <w:mirrorIndents/>
        <w:jc w:val="both"/>
        <w:rPr>
          <w:sz w:val="20"/>
          <w:szCs w:val="20"/>
        </w:rPr>
      </w:pPr>
    </w:p>
    <w:p w14:paraId="2122DA8C" w14:textId="77777777" w:rsidR="00A5527C" w:rsidRPr="00964596" w:rsidRDefault="00A5527C" w:rsidP="00964596">
      <w:pPr>
        <w:contextualSpacing/>
        <w:mirrorIndents/>
        <w:jc w:val="both"/>
        <w:rPr>
          <w:sz w:val="20"/>
          <w:szCs w:val="20"/>
        </w:rPr>
      </w:pPr>
      <w:r w:rsidRPr="00964596">
        <w:rPr>
          <w:sz w:val="20"/>
          <w:szCs w:val="20"/>
        </w:rPr>
        <w:t xml:space="preserve">Low socioeconomic status and a perceived high cost of healthy foods are additional barriers to adherence to the DGA, especially among older adults. Yet, although low socioeconomic status is associated with poor adherence to dietary guidelines (especially regarding fruit and vegetable consumption), some people with low incomes are still able to meet the dietary guidelines. Some women who were classified as low socioeconomic status had cooking skills, adequate nutrition knowledge, high self-efficacy regarding food, and they planned meals and shopping trips ahead of time. Thus, they were more likely to eat healthful diets despite their limited budgets </w:t>
      </w:r>
      <w:r w:rsidRPr="00964596">
        <w:rPr>
          <w:color w:val="FF0000"/>
          <w:sz w:val="20"/>
          <w:szCs w:val="20"/>
        </w:rPr>
        <w:t>[18]</w:t>
      </w:r>
      <w:r w:rsidRPr="00964596">
        <w:rPr>
          <w:sz w:val="20"/>
          <w:szCs w:val="20"/>
        </w:rPr>
        <w:t>.</w:t>
      </w:r>
    </w:p>
    <w:p w14:paraId="5126EC79" w14:textId="77777777" w:rsidR="00A5527C" w:rsidRPr="00964596" w:rsidRDefault="00A5527C" w:rsidP="00964596">
      <w:pPr>
        <w:contextualSpacing/>
        <w:mirrorIndents/>
        <w:jc w:val="both"/>
        <w:rPr>
          <w:sz w:val="20"/>
          <w:szCs w:val="20"/>
        </w:rPr>
      </w:pPr>
    </w:p>
    <w:p w14:paraId="5D4ABFF6" w14:textId="77777777" w:rsidR="00A5527C" w:rsidRPr="00964596" w:rsidRDefault="00A5527C" w:rsidP="00964596">
      <w:pPr>
        <w:contextualSpacing/>
        <w:mirrorIndents/>
        <w:jc w:val="both"/>
        <w:rPr>
          <w:sz w:val="20"/>
          <w:szCs w:val="20"/>
        </w:rPr>
      </w:pPr>
      <w:r w:rsidRPr="00964596">
        <w:rPr>
          <w:sz w:val="20"/>
          <w:szCs w:val="20"/>
        </w:rPr>
        <w:t xml:space="preserve">A perceived lack of access to and unavailability of healthful foods, particularly fresh fruits and vegetables, is an additional contributing factor to a lack of adherence to a healthy diet. This has been reported across ethnic groups, but especially among Hispanic immigrants and African Americans </w:t>
      </w:r>
      <w:r w:rsidRPr="00964596">
        <w:rPr>
          <w:color w:val="FF0000"/>
          <w:sz w:val="20"/>
          <w:szCs w:val="20"/>
        </w:rPr>
        <w:t>[9</w:t>
      </w:r>
      <w:proofErr w:type="gramStart"/>
      <w:r w:rsidRPr="00964596">
        <w:rPr>
          <w:color w:val="FF0000"/>
          <w:sz w:val="20"/>
          <w:szCs w:val="20"/>
        </w:rPr>
        <w:t>,15</w:t>
      </w:r>
      <w:proofErr w:type="gramEnd"/>
      <w:r w:rsidRPr="00964596">
        <w:rPr>
          <w:color w:val="FF0000"/>
          <w:sz w:val="20"/>
          <w:szCs w:val="20"/>
        </w:rPr>
        <w:t>]</w:t>
      </w:r>
      <w:r w:rsidRPr="00964596">
        <w:rPr>
          <w:sz w:val="20"/>
          <w:szCs w:val="20"/>
        </w:rPr>
        <w:t xml:space="preserve">. Additional environmental factors that are correlated with unhealthy eating habits include the political environment and food advertisements </w:t>
      </w:r>
      <w:r w:rsidRPr="00964596">
        <w:rPr>
          <w:color w:val="FF0000"/>
          <w:sz w:val="20"/>
          <w:szCs w:val="20"/>
        </w:rPr>
        <w:t>[19]</w:t>
      </w:r>
      <w:r w:rsidRPr="00964596">
        <w:rPr>
          <w:sz w:val="20"/>
          <w:szCs w:val="20"/>
        </w:rPr>
        <w:t>.</w:t>
      </w:r>
    </w:p>
    <w:p w14:paraId="17B330B0" w14:textId="77777777" w:rsidR="00A5527C" w:rsidRPr="00964596" w:rsidRDefault="00A5527C" w:rsidP="00964596">
      <w:pPr>
        <w:contextualSpacing/>
        <w:mirrorIndents/>
        <w:jc w:val="both"/>
        <w:rPr>
          <w:sz w:val="20"/>
          <w:szCs w:val="20"/>
        </w:rPr>
      </w:pPr>
    </w:p>
    <w:p w14:paraId="505F8E21" w14:textId="77777777" w:rsidR="00A5527C" w:rsidRPr="00964596" w:rsidRDefault="00A5527C" w:rsidP="00964596">
      <w:pPr>
        <w:contextualSpacing/>
        <w:mirrorIndents/>
        <w:jc w:val="both"/>
        <w:rPr>
          <w:sz w:val="20"/>
          <w:szCs w:val="20"/>
        </w:rPr>
      </w:pPr>
      <w:r w:rsidRPr="00964596">
        <w:rPr>
          <w:sz w:val="20"/>
          <w:szCs w:val="20"/>
        </w:rPr>
        <w:t xml:space="preserve">Psychosocial factors can also act as barriers to adherence to national dietary guidelines. Common psychosocial barriers among individuals include a perceived lack of motivation or lack of desire to change </w:t>
      </w:r>
      <w:r w:rsidRPr="00964596">
        <w:rPr>
          <w:color w:val="FF0000"/>
          <w:sz w:val="20"/>
          <w:szCs w:val="20"/>
        </w:rPr>
        <w:t>[14</w:t>
      </w:r>
      <w:proofErr w:type="gramStart"/>
      <w:r w:rsidRPr="00964596">
        <w:rPr>
          <w:color w:val="FF0000"/>
          <w:sz w:val="20"/>
          <w:szCs w:val="20"/>
        </w:rPr>
        <w:t>,20</w:t>
      </w:r>
      <w:proofErr w:type="gramEnd"/>
      <w:r w:rsidRPr="00964596">
        <w:rPr>
          <w:color w:val="FF0000"/>
          <w:sz w:val="20"/>
          <w:szCs w:val="20"/>
        </w:rPr>
        <w:t>]</w:t>
      </w:r>
      <w:r w:rsidRPr="00964596">
        <w:rPr>
          <w:sz w:val="20"/>
          <w:szCs w:val="20"/>
        </w:rPr>
        <w:t xml:space="preserve">. Kearney et al. found that 15% of adults surveyed did not wish to change their diet, with a low level of education being a primary influencer of this attitude </w:t>
      </w:r>
      <w:r w:rsidRPr="00964596">
        <w:rPr>
          <w:color w:val="FF0000"/>
          <w:sz w:val="20"/>
          <w:szCs w:val="20"/>
        </w:rPr>
        <w:t>[14]</w:t>
      </w:r>
      <w:r w:rsidRPr="00964596">
        <w:rPr>
          <w:sz w:val="20"/>
          <w:szCs w:val="20"/>
        </w:rPr>
        <w:t>. This lack of desire to change eating habits may be due to inadequate knowledge of how typical eating habits negatively impact health, or simply due to ambivalence.</w:t>
      </w:r>
    </w:p>
    <w:p w14:paraId="7CDC58AF" w14:textId="77777777" w:rsidR="00A5527C" w:rsidRPr="00964596" w:rsidRDefault="00A5527C" w:rsidP="00964596">
      <w:pPr>
        <w:contextualSpacing/>
        <w:mirrorIndents/>
        <w:jc w:val="both"/>
        <w:rPr>
          <w:sz w:val="20"/>
          <w:szCs w:val="20"/>
        </w:rPr>
      </w:pPr>
    </w:p>
    <w:p w14:paraId="2C432377" w14:textId="77777777" w:rsidR="00A5527C" w:rsidRPr="00964596" w:rsidRDefault="00A5527C" w:rsidP="00964596">
      <w:pPr>
        <w:contextualSpacing/>
        <w:mirrorIndents/>
        <w:jc w:val="both"/>
        <w:rPr>
          <w:sz w:val="20"/>
          <w:szCs w:val="20"/>
        </w:rPr>
      </w:pPr>
      <w:r w:rsidRPr="00964596">
        <w:rPr>
          <w:sz w:val="20"/>
          <w:szCs w:val="20"/>
        </w:rPr>
        <w:t xml:space="preserve">Furthermore, a perceived lack of willpower is associated with a lack of adherence to dietary recommendations </w:t>
      </w:r>
      <w:r w:rsidRPr="00964596">
        <w:rPr>
          <w:color w:val="FF0000"/>
          <w:sz w:val="20"/>
          <w:szCs w:val="20"/>
        </w:rPr>
        <w:t>[16</w:t>
      </w:r>
      <w:proofErr w:type="gramStart"/>
      <w:r w:rsidRPr="00964596">
        <w:rPr>
          <w:color w:val="FF0000"/>
          <w:sz w:val="20"/>
          <w:szCs w:val="20"/>
        </w:rPr>
        <w:t>,20</w:t>
      </w:r>
      <w:proofErr w:type="gramEnd"/>
      <w:r w:rsidRPr="00964596">
        <w:rPr>
          <w:color w:val="FF0000"/>
          <w:sz w:val="20"/>
          <w:szCs w:val="20"/>
        </w:rPr>
        <w:t>]</w:t>
      </w:r>
      <w:r w:rsidRPr="00964596">
        <w:rPr>
          <w:sz w:val="20"/>
          <w:szCs w:val="20"/>
        </w:rPr>
        <w:t xml:space="preserve">. A 1999 attitudinal survey revealed that 18% of those surveyed believed a lack of willpower to be a barrier to healthful dietary behaviors </w:t>
      </w:r>
      <w:r w:rsidRPr="00964596">
        <w:rPr>
          <w:color w:val="FF0000"/>
          <w:sz w:val="20"/>
          <w:szCs w:val="20"/>
        </w:rPr>
        <w:t>[20]</w:t>
      </w:r>
      <w:r w:rsidRPr="00964596">
        <w:rPr>
          <w:sz w:val="20"/>
          <w:szCs w:val="20"/>
        </w:rPr>
        <w:t xml:space="preserve">. The results of a similar study showed that 44.6% of participants perceived a lack of willpower as a barrier to healthy eating </w:t>
      </w:r>
      <w:r w:rsidRPr="00964596">
        <w:rPr>
          <w:color w:val="FF0000"/>
          <w:sz w:val="20"/>
          <w:szCs w:val="20"/>
        </w:rPr>
        <w:t>[16]</w:t>
      </w:r>
      <w:r w:rsidRPr="00964596">
        <w:rPr>
          <w:sz w:val="20"/>
          <w:szCs w:val="20"/>
        </w:rPr>
        <w:t xml:space="preserve">. In these studies, those who perceived a lack of willpower as a barrier were more likely to consume fast food two times or more per week, consume sugar-sweetened beverages, and eat fewer fruits and vegetables, and less meals cooked at home </w:t>
      </w:r>
      <w:r w:rsidRPr="00964596">
        <w:rPr>
          <w:color w:val="FF0000"/>
          <w:sz w:val="20"/>
          <w:szCs w:val="20"/>
        </w:rPr>
        <w:t>[16]</w:t>
      </w:r>
      <w:r w:rsidRPr="00964596">
        <w:rPr>
          <w:sz w:val="20"/>
          <w:szCs w:val="20"/>
        </w:rPr>
        <w:t xml:space="preserve">. In an umbrella review, </w:t>
      </w:r>
      <w:proofErr w:type="spellStart"/>
      <w:r w:rsidRPr="00964596">
        <w:rPr>
          <w:sz w:val="20"/>
          <w:szCs w:val="20"/>
        </w:rPr>
        <w:t>Sleddens</w:t>
      </w:r>
      <w:proofErr w:type="spellEnd"/>
      <w:r w:rsidRPr="00964596">
        <w:rPr>
          <w:sz w:val="20"/>
          <w:szCs w:val="20"/>
        </w:rPr>
        <w:t xml:space="preserve"> et al. stated that dietary behaviors are in part influenced by an individual's perceptions of control and efficacy. The results of the review revealed that the psychosocial factors of self-efficacy, perceived behavioral control, motivation, and self-regulation were related to dietary behaviors </w:t>
      </w:r>
      <w:r w:rsidRPr="00964596">
        <w:rPr>
          <w:color w:val="FF0000"/>
          <w:sz w:val="20"/>
          <w:szCs w:val="20"/>
        </w:rPr>
        <w:t>[19]</w:t>
      </w:r>
      <w:r w:rsidRPr="00964596">
        <w:rPr>
          <w:sz w:val="20"/>
          <w:szCs w:val="20"/>
        </w:rPr>
        <w:t>.</w:t>
      </w:r>
    </w:p>
    <w:p w14:paraId="26B469AB" w14:textId="77777777" w:rsidR="00A5527C" w:rsidRPr="00964596" w:rsidRDefault="00A5527C" w:rsidP="00964596">
      <w:pPr>
        <w:contextualSpacing/>
        <w:mirrorIndents/>
        <w:jc w:val="both"/>
        <w:rPr>
          <w:sz w:val="20"/>
          <w:szCs w:val="20"/>
        </w:rPr>
      </w:pPr>
    </w:p>
    <w:p w14:paraId="72468C00" w14:textId="77777777" w:rsidR="00A5527C" w:rsidRPr="00964596" w:rsidRDefault="00A5527C" w:rsidP="00964596">
      <w:pPr>
        <w:contextualSpacing/>
        <w:mirrorIndents/>
        <w:jc w:val="both"/>
        <w:rPr>
          <w:sz w:val="20"/>
          <w:szCs w:val="20"/>
        </w:rPr>
      </w:pPr>
      <w:r w:rsidRPr="00964596">
        <w:rPr>
          <w:sz w:val="20"/>
          <w:szCs w:val="20"/>
        </w:rPr>
        <w:t xml:space="preserve">Considering the low adherence to dietary recommendations among Americans, it is vital for those who are in a position to influence eating behaviors to take advantage of opportunities to promote adherence to the DGA. Approximately 70% of exercise professionals surveyed reported that their clients adhere to their recommendations at least a quarter of the time, supporting the idea that personal trainers are perfectly poised to 1) help clients recognize and overcome barriers to healthy eating, 2) educate the population about the DGA, and 3) promote adherence to the DGA </w:t>
      </w:r>
      <w:r w:rsidRPr="00964596">
        <w:rPr>
          <w:color w:val="FF0000"/>
          <w:sz w:val="20"/>
          <w:szCs w:val="20"/>
        </w:rPr>
        <w:t>[21,22]</w:t>
      </w:r>
      <w:r w:rsidRPr="00964596">
        <w:rPr>
          <w:sz w:val="20"/>
          <w:szCs w:val="20"/>
        </w:rPr>
        <w:t xml:space="preserve">. Most personal trainers feel that to be successful, they must provide nutrition assistance and education </w:t>
      </w:r>
      <w:r w:rsidRPr="00964596">
        <w:rPr>
          <w:color w:val="FF0000"/>
          <w:sz w:val="20"/>
          <w:szCs w:val="20"/>
        </w:rPr>
        <w:t>[23]</w:t>
      </w:r>
      <w:r w:rsidRPr="00964596">
        <w:rPr>
          <w:sz w:val="20"/>
          <w:szCs w:val="20"/>
        </w:rPr>
        <w:t xml:space="preserve">. However, recent research shows that personal trainers are venturing outside of their scope of practice in an attempt to improve client nutrition and adherence </w:t>
      </w:r>
      <w:r w:rsidRPr="00964596">
        <w:rPr>
          <w:color w:val="FF0000"/>
          <w:sz w:val="20"/>
          <w:szCs w:val="20"/>
        </w:rPr>
        <w:t>[22-26]</w:t>
      </w:r>
      <w:r w:rsidRPr="00964596">
        <w:rPr>
          <w:sz w:val="20"/>
          <w:szCs w:val="20"/>
        </w:rPr>
        <w:t xml:space="preserve">. According to Ohio's "Unauthorized Practice of Dietetics," exercise professionals should only provide general, non-medical nutrition guidance that is in line with national recommendations </w:t>
      </w:r>
      <w:r w:rsidRPr="00964596">
        <w:rPr>
          <w:color w:val="FF0000"/>
          <w:sz w:val="20"/>
          <w:szCs w:val="20"/>
        </w:rPr>
        <w:t>[26]</w:t>
      </w:r>
      <w:r w:rsidRPr="00964596">
        <w:rPr>
          <w:sz w:val="20"/>
          <w:szCs w:val="20"/>
        </w:rPr>
        <w:t xml:space="preserve">. Studies have revealed that upwards of 75% of personal trainers of various educational levels provide nutrition advice that is outside their scope of practice </w:t>
      </w:r>
      <w:r w:rsidRPr="00964596">
        <w:rPr>
          <w:color w:val="FF0000"/>
          <w:sz w:val="20"/>
          <w:szCs w:val="20"/>
        </w:rPr>
        <w:t>[23-25]</w:t>
      </w:r>
      <w:r w:rsidRPr="00964596">
        <w:rPr>
          <w:sz w:val="20"/>
          <w:szCs w:val="20"/>
        </w:rPr>
        <w:t xml:space="preserve">. Even more alarmingly, approximately half of the personal trainers surveyed in a similar study admitted to providing specific nutrition advice regarding the management of chronic diseases </w:t>
      </w:r>
      <w:r w:rsidRPr="00964596">
        <w:rPr>
          <w:color w:val="FF0000"/>
          <w:sz w:val="20"/>
          <w:szCs w:val="20"/>
        </w:rPr>
        <w:t>[27]</w:t>
      </w:r>
      <w:r w:rsidRPr="00964596">
        <w:rPr>
          <w:sz w:val="20"/>
          <w:szCs w:val="20"/>
        </w:rPr>
        <w:t xml:space="preserve">. </w:t>
      </w:r>
      <w:proofErr w:type="spellStart"/>
      <w:r w:rsidRPr="00964596">
        <w:rPr>
          <w:sz w:val="20"/>
          <w:szCs w:val="20"/>
        </w:rPr>
        <w:t>Mckean</w:t>
      </w:r>
      <w:proofErr w:type="spellEnd"/>
      <w:r w:rsidRPr="00964596">
        <w:rPr>
          <w:sz w:val="20"/>
          <w:szCs w:val="20"/>
        </w:rPr>
        <w:t xml:space="preserve"> et al. found that many exercise professionals had essentially provided medical nutrition therapy regarding heart disease (51%), diabetes and blood glucose control (48.3%), food allergies and intolerances (34.6%), and eating disorders (31.8%) </w:t>
      </w:r>
      <w:r w:rsidRPr="00964596">
        <w:rPr>
          <w:color w:val="FF0000"/>
          <w:sz w:val="20"/>
          <w:szCs w:val="20"/>
        </w:rPr>
        <w:t>[25]</w:t>
      </w:r>
      <w:r w:rsidRPr="00964596">
        <w:rPr>
          <w:sz w:val="20"/>
          <w:szCs w:val="20"/>
        </w:rPr>
        <w:t>.</w:t>
      </w:r>
    </w:p>
    <w:p w14:paraId="1775D5C3" w14:textId="77777777" w:rsidR="00A5527C" w:rsidRPr="00964596" w:rsidRDefault="00A5527C" w:rsidP="00964596">
      <w:pPr>
        <w:contextualSpacing/>
        <w:mirrorIndents/>
        <w:jc w:val="both"/>
        <w:rPr>
          <w:sz w:val="20"/>
          <w:szCs w:val="20"/>
        </w:rPr>
      </w:pPr>
    </w:p>
    <w:p w14:paraId="1E9653C3" w14:textId="77777777" w:rsidR="00A5527C" w:rsidRPr="00964596" w:rsidRDefault="00A5527C" w:rsidP="00964596">
      <w:pPr>
        <w:contextualSpacing/>
        <w:mirrorIndents/>
        <w:jc w:val="both"/>
        <w:rPr>
          <w:sz w:val="20"/>
          <w:szCs w:val="20"/>
        </w:rPr>
      </w:pPr>
      <w:r w:rsidRPr="00964596">
        <w:rPr>
          <w:sz w:val="20"/>
          <w:szCs w:val="20"/>
        </w:rPr>
        <w:t xml:space="preserve">Not only are a large portion of fitness professionals venturing outside of their scope of practice to provide nutritional guidance, but the advice they provide is rarely in line with the DGA. Many personal trainers consider these recommendations to be impractical or not applicable to their clients </w:t>
      </w:r>
      <w:r w:rsidRPr="00964596">
        <w:rPr>
          <w:color w:val="FF0000"/>
          <w:sz w:val="20"/>
          <w:szCs w:val="20"/>
        </w:rPr>
        <w:t>[23]</w:t>
      </w:r>
      <w:r w:rsidRPr="00964596">
        <w:rPr>
          <w:sz w:val="20"/>
          <w:szCs w:val="20"/>
        </w:rPr>
        <w:t xml:space="preserve">. For example, one personal trainer </w:t>
      </w:r>
      <w:r w:rsidRPr="00964596">
        <w:rPr>
          <w:sz w:val="20"/>
          <w:szCs w:val="20"/>
        </w:rPr>
        <w:lastRenderedPageBreak/>
        <w:t xml:space="preserve">stated that "...the guidelines are incorrect in that they promote too much cereal grains and not enough fats" </w:t>
      </w:r>
      <w:r w:rsidRPr="00964596">
        <w:rPr>
          <w:color w:val="FF0000"/>
          <w:sz w:val="20"/>
          <w:szCs w:val="20"/>
        </w:rPr>
        <w:t>[23]</w:t>
      </w:r>
      <w:r w:rsidRPr="00964596">
        <w:rPr>
          <w:sz w:val="20"/>
          <w:szCs w:val="20"/>
        </w:rPr>
        <w:t xml:space="preserve">. This qualitative study found that, in general, personal fitness trainers are not giving evidence-based nutrition advice to their clients. Rather, many are giving dietary advice based on anecdotal evidence or popular diet trends </w:t>
      </w:r>
      <w:r w:rsidRPr="00964596">
        <w:rPr>
          <w:color w:val="FF0000"/>
          <w:sz w:val="20"/>
          <w:szCs w:val="20"/>
        </w:rPr>
        <w:t>[23]</w:t>
      </w:r>
      <w:r w:rsidRPr="00964596">
        <w:rPr>
          <w:sz w:val="20"/>
          <w:szCs w:val="20"/>
        </w:rPr>
        <w:t xml:space="preserve">. Another study found that over half of personal trainers believed that recommending 1 gram of protein per kilogram of body weight per day was appropriate, and that dehydration was indicated by a loss of body mass of 10% or more </w:t>
      </w:r>
      <w:r w:rsidRPr="00964596">
        <w:rPr>
          <w:color w:val="FF0000"/>
          <w:sz w:val="20"/>
          <w:szCs w:val="20"/>
        </w:rPr>
        <w:t>[21]</w:t>
      </w:r>
      <w:r w:rsidRPr="00964596">
        <w:rPr>
          <w:sz w:val="20"/>
          <w:szCs w:val="20"/>
        </w:rPr>
        <w:t xml:space="preserve">. Taken together, these studies reveal that personal trainers are largely misinformed about basic nutrition principles and recommendations. When personal trainers step outside their scope of practice by offering dietary advice, serious consequences can arise. For example, in the case of </w:t>
      </w:r>
      <w:proofErr w:type="spellStart"/>
      <w:r w:rsidRPr="00964596">
        <w:rPr>
          <w:sz w:val="20"/>
          <w:szCs w:val="20"/>
        </w:rPr>
        <w:t>Capati</w:t>
      </w:r>
      <w:proofErr w:type="spellEnd"/>
      <w:r w:rsidRPr="00964596">
        <w:rPr>
          <w:sz w:val="20"/>
          <w:szCs w:val="20"/>
        </w:rPr>
        <w:t xml:space="preserve"> v Crunch Fitness, incorrect nutrition advice from a personal trainer resulted in the death of a client </w:t>
      </w:r>
      <w:r w:rsidRPr="00964596">
        <w:rPr>
          <w:color w:val="FF0000"/>
          <w:sz w:val="20"/>
          <w:szCs w:val="20"/>
        </w:rPr>
        <w:t>[24]</w:t>
      </w:r>
      <w:r w:rsidRPr="00964596">
        <w:rPr>
          <w:sz w:val="20"/>
          <w:szCs w:val="20"/>
        </w:rPr>
        <w:t>.</w:t>
      </w:r>
    </w:p>
    <w:p w14:paraId="081822FB" w14:textId="77777777" w:rsidR="00A5527C" w:rsidRPr="00964596" w:rsidRDefault="00A5527C" w:rsidP="00964596">
      <w:pPr>
        <w:contextualSpacing/>
        <w:mirrorIndents/>
        <w:jc w:val="both"/>
        <w:rPr>
          <w:sz w:val="20"/>
          <w:szCs w:val="20"/>
        </w:rPr>
      </w:pPr>
    </w:p>
    <w:p w14:paraId="2102A112" w14:textId="77777777" w:rsidR="00A5527C" w:rsidRPr="00964596" w:rsidRDefault="00A5527C" w:rsidP="00964596">
      <w:pPr>
        <w:contextualSpacing/>
        <w:mirrorIndents/>
        <w:jc w:val="both"/>
        <w:rPr>
          <w:sz w:val="20"/>
          <w:szCs w:val="20"/>
        </w:rPr>
      </w:pPr>
      <w:r w:rsidRPr="00964596">
        <w:rPr>
          <w:sz w:val="20"/>
          <w:szCs w:val="20"/>
        </w:rPr>
        <w:t xml:space="preserve">Despite the alarming trend of fitness professionals providing nutrition advice that breaches their scope of practice, there are several strategies that they can be safely utilized to help promote adherence to healthy eating behaviors. Of these various strategies theory-based interventions are more successful at promoting long-term adherence to healthy behaviors than </w:t>
      </w:r>
      <w:proofErr w:type="spellStart"/>
      <w:r w:rsidRPr="00964596">
        <w:rPr>
          <w:sz w:val="20"/>
          <w:szCs w:val="20"/>
        </w:rPr>
        <w:t>atheoretical</w:t>
      </w:r>
      <w:proofErr w:type="spellEnd"/>
      <w:r w:rsidRPr="00964596">
        <w:rPr>
          <w:sz w:val="20"/>
          <w:szCs w:val="20"/>
        </w:rPr>
        <w:t xml:space="preserve"> interventions </w:t>
      </w:r>
      <w:r w:rsidRPr="00964596">
        <w:rPr>
          <w:color w:val="FF0000"/>
          <w:sz w:val="20"/>
          <w:szCs w:val="20"/>
        </w:rPr>
        <w:t>[28</w:t>
      </w:r>
      <w:proofErr w:type="gramStart"/>
      <w:r w:rsidRPr="00964596">
        <w:rPr>
          <w:color w:val="FF0000"/>
          <w:sz w:val="20"/>
          <w:szCs w:val="20"/>
        </w:rPr>
        <w:t>,29</w:t>
      </w:r>
      <w:proofErr w:type="gramEnd"/>
      <w:r w:rsidRPr="00964596">
        <w:rPr>
          <w:color w:val="FF0000"/>
          <w:sz w:val="20"/>
          <w:szCs w:val="20"/>
        </w:rPr>
        <w:t>]</w:t>
      </w:r>
      <w:r w:rsidRPr="00964596">
        <w:rPr>
          <w:sz w:val="20"/>
          <w:szCs w:val="20"/>
        </w:rPr>
        <w:t xml:space="preserve">. Successful interventions for long-term maintenance of a healthy diet tend to be based on the Social Cognitive Theory (SCT), The </w:t>
      </w:r>
      <w:proofErr w:type="spellStart"/>
      <w:r w:rsidRPr="00964596">
        <w:rPr>
          <w:sz w:val="20"/>
          <w:szCs w:val="20"/>
        </w:rPr>
        <w:t>Transtheoretical</w:t>
      </w:r>
      <w:proofErr w:type="spellEnd"/>
      <w:r w:rsidRPr="00964596">
        <w:rPr>
          <w:sz w:val="20"/>
          <w:szCs w:val="20"/>
        </w:rPr>
        <w:t xml:space="preserve"> Model (TTM), or the Self-Determination Theory (SDT). Of these, the SDT appears to be the least-studied approach </w:t>
      </w:r>
      <w:r w:rsidRPr="00964596">
        <w:rPr>
          <w:color w:val="FF0000"/>
          <w:sz w:val="20"/>
          <w:szCs w:val="20"/>
        </w:rPr>
        <w:t>[27]</w:t>
      </w:r>
      <w:r w:rsidRPr="00964596">
        <w:rPr>
          <w:sz w:val="20"/>
          <w:szCs w:val="20"/>
        </w:rPr>
        <w:t>.</w:t>
      </w:r>
    </w:p>
    <w:p w14:paraId="7CE9F79E" w14:textId="77777777" w:rsidR="00A5527C" w:rsidRPr="00964596" w:rsidRDefault="00A5527C" w:rsidP="00964596">
      <w:pPr>
        <w:contextualSpacing/>
        <w:mirrorIndents/>
        <w:jc w:val="both"/>
        <w:rPr>
          <w:sz w:val="20"/>
          <w:szCs w:val="20"/>
        </w:rPr>
      </w:pPr>
    </w:p>
    <w:p w14:paraId="7FB17F05" w14:textId="2B8A348D" w:rsidR="00A5527C" w:rsidRDefault="00A5527C" w:rsidP="00964596">
      <w:pPr>
        <w:contextualSpacing/>
        <w:mirrorIndents/>
        <w:jc w:val="both"/>
        <w:rPr>
          <w:sz w:val="20"/>
          <w:szCs w:val="20"/>
        </w:rPr>
      </w:pPr>
      <w:r w:rsidRPr="00964596">
        <w:rPr>
          <w:sz w:val="20"/>
          <w:szCs w:val="20"/>
        </w:rPr>
        <w:t xml:space="preserve">The TTM, established by </w:t>
      </w:r>
      <w:proofErr w:type="spellStart"/>
      <w:r w:rsidRPr="00964596">
        <w:rPr>
          <w:sz w:val="20"/>
          <w:szCs w:val="20"/>
        </w:rPr>
        <w:t>Prochaska</w:t>
      </w:r>
      <w:proofErr w:type="spellEnd"/>
      <w:r w:rsidRPr="00964596">
        <w:rPr>
          <w:sz w:val="20"/>
          <w:szCs w:val="20"/>
        </w:rPr>
        <w:t xml:space="preserve"> and </w:t>
      </w:r>
      <w:proofErr w:type="spellStart"/>
      <w:r w:rsidRPr="00964596">
        <w:rPr>
          <w:sz w:val="20"/>
          <w:szCs w:val="20"/>
        </w:rPr>
        <w:t>DiClemente</w:t>
      </w:r>
      <w:proofErr w:type="spellEnd"/>
      <w:r w:rsidRPr="00964596">
        <w:rPr>
          <w:sz w:val="20"/>
          <w:szCs w:val="20"/>
        </w:rPr>
        <w:t xml:space="preserve">, is based on the theory that individuals experience five stages during the change process. These stages consist of pre-contemplation, contemplation, preparation, action, and maintenance. The process of progression from stage to stage can be described as either cognitive or behavioral, depending upon the stage. Underlying this progression are the concepts of self-efficacy, which is the belief in one's ability to perform the desired behaviors required to meet a goal, and decisional balance, which is the process of weighing the costs and benefits of a change in behavior </w:t>
      </w:r>
      <w:r w:rsidRPr="00964596">
        <w:rPr>
          <w:color w:val="FF0000"/>
          <w:sz w:val="20"/>
          <w:szCs w:val="20"/>
        </w:rPr>
        <w:t>[28]</w:t>
      </w:r>
      <w:r w:rsidRPr="00964596">
        <w:rPr>
          <w:sz w:val="20"/>
          <w:szCs w:val="20"/>
        </w:rPr>
        <w:t>.</w:t>
      </w:r>
    </w:p>
    <w:p w14:paraId="700EBE8A" w14:textId="77777777" w:rsidR="00C26781" w:rsidRPr="00964596" w:rsidRDefault="00C26781" w:rsidP="00964596">
      <w:pPr>
        <w:contextualSpacing/>
        <w:mirrorIndents/>
        <w:jc w:val="both"/>
        <w:rPr>
          <w:sz w:val="20"/>
          <w:szCs w:val="20"/>
        </w:rPr>
      </w:pPr>
    </w:p>
    <w:p w14:paraId="5762D24F" w14:textId="77777777" w:rsidR="00A5527C" w:rsidRPr="00964596" w:rsidRDefault="00A5527C" w:rsidP="00964596">
      <w:pPr>
        <w:contextualSpacing/>
        <w:mirrorIndents/>
        <w:jc w:val="both"/>
        <w:rPr>
          <w:sz w:val="20"/>
          <w:szCs w:val="20"/>
        </w:rPr>
      </w:pPr>
      <w:r w:rsidRPr="00964596">
        <w:rPr>
          <w:sz w:val="20"/>
          <w:szCs w:val="20"/>
        </w:rPr>
        <w:t>The SCT, developed by Bandura, explains that both personal and environmental factors interact to influence behavior change. Similar to the TTM, the SCT places high importance on self-efficacy and self-regulation in the process of behavior change.</w:t>
      </w:r>
    </w:p>
    <w:p w14:paraId="052B0555" w14:textId="77777777" w:rsidR="00A5527C" w:rsidRPr="00964596" w:rsidRDefault="00A5527C" w:rsidP="00964596">
      <w:pPr>
        <w:contextualSpacing/>
        <w:mirrorIndents/>
        <w:jc w:val="both"/>
        <w:rPr>
          <w:sz w:val="20"/>
          <w:szCs w:val="20"/>
        </w:rPr>
      </w:pPr>
    </w:p>
    <w:p w14:paraId="5E783F2E" w14:textId="43384833" w:rsidR="00A5527C" w:rsidRPr="00964596" w:rsidRDefault="00A5527C" w:rsidP="00964596">
      <w:pPr>
        <w:contextualSpacing/>
        <w:mirrorIndents/>
        <w:jc w:val="both"/>
        <w:rPr>
          <w:sz w:val="20"/>
          <w:szCs w:val="20"/>
        </w:rPr>
      </w:pPr>
      <w:r w:rsidRPr="00964596">
        <w:rPr>
          <w:sz w:val="20"/>
          <w:szCs w:val="20"/>
        </w:rPr>
        <w:t xml:space="preserve">The SDT proposes that behavior is the result of the type or quality of motivation. Motivation quality can range from complete </w:t>
      </w:r>
      <w:proofErr w:type="spellStart"/>
      <w:r w:rsidRPr="00964596">
        <w:rPr>
          <w:sz w:val="20"/>
          <w:szCs w:val="20"/>
        </w:rPr>
        <w:t>amotivation</w:t>
      </w:r>
      <w:proofErr w:type="spellEnd"/>
      <w:r w:rsidRPr="00964596">
        <w:rPr>
          <w:sz w:val="20"/>
          <w:szCs w:val="20"/>
        </w:rPr>
        <w:t>, to extrinsic motivation</w:t>
      </w:r>
      <w:r w:rsidR="009E5C69">
        <w:rPr>
          <w:sz w:val="20"/>
          <w:szCs w:val="20"/>
        </w:rPr>
        <w:t xml:space="preserve"> </w:t>
      </w:r>
      <w:bookmarkStart w:id="1" w:name="_GoBack"/>
      <w:bookmarkEnd w:id="1"/>
      <w:r w:rsidRPr="00964596">
        <w:rPr>
          <w:sz w:val="20"/>
          <w:szCs w:val="20"/>
        </w:rPr>
        <w:t xml:space="preserve">to intrinsic motivation. Intrinsic motivation is the most likely to promote autonomy and produce lasting behavior change, while extrinsic motivation is less likely to result in desirable behavioral change outcomes </w:t>
      </w:r>
      <w:r w:rsidRPr="00964596">
        <w:rPr>
          <w:color w:val="FF0000"/>
          <w:sz w:val="20"/>
          <w:szCs w:val="20"/>
        </w:rPr>
        <w:t>[28]</w:t>
      </w:r>
      <w:r w:rsidRPr="00964596">
        <w:rPr>
          <w:sz w:val="20"/>
          <w:szCs w:val="20"/>
        </w:rPr>
        <w:t xml:space="preserve">. When human needs for relatedness, competence, and autonomy are supported, the SDT proposes that higher quality motivation can be achieved, resulting in improved goal attainment and adherence </w:t>
      </w:r>
      <w:r w:rsidRPr="00964596">
        <w:rPr>
          <w:color w:val="FF0000"/>
          <w:sz w:val="20"/>
          <w:szCs w:val="20"/>
        </w:rPr>
        <w:t>[30]</w:t>
      </w:r>
      <w:r w:rsidRPr="00964596">
        <w:rPr>
          <w:sz w:val="20"/>
          <w:szCs w:val="20"/>
        </w:rPr>
        <w:t xml:space="preserve">. Implementation planning, which is the process of developing strategies for goal achievement, often develops spontaneously among those with high quality intrinsic motivation. This may be one link between experiencing motivation to reach a goal and actually adhering to the necessary behaviors </w:t>
      </w:r>
      <w:r w:rsidRPr="00964596">
        <w:rPr>
          <w:color w:val="FF0000"/>
          <w:sz w:val="20"/>
          <w:szCs w:val="20"/>
        </w:rPr>
        <w:t>[31]</w:t>
      </w:r>
      <w:r w:rsidRPr="00964596">
        <w:rPr>
          <w:sz w:val="20"/>
          <w:szCs w:val="20"/>
        </w:rPr>
        <w:t xml:space="preserve">. In 2010, Webber et al. found that a larger ratio of autonomous (intrinsic) to controlled (extrinsic) motivation was predictive of greater adherence to self-monitoring of behaviors and greater weight loss among 66 women, supporting the claims of the SDT </w:t>
      </w:r>
      <w:r w:rsidRPr="00964596">
        <w:rPr>
          <w:color w:val="FF0000"/>
          <w:sz w:val="20"/>
          <w:szCs w:val="20"/>
        </w:rPr>
        <w:t>[32]</w:t>
      </w:r>
      <w:r w:rsidRPr="00964596">
        <w:rPr>
          <w:sz w:val="20"/>
          <w:szCs w:val="20"/>
        </w:rPr>
        <w:t xml:space="preserve">. Specific constructs of these various theoretical approaches that have been associated with long-term adherence to healthful eating patterns include a focus on self-efficacy, the quality/type of motivation, and person-centered, autonomy-supportive counseling </w:t>
      </w:r>
      <w:r w:rsidRPr="00964596">
        <w:rPr>
          <w:color w:val="FF0000"/>
          <w:sz w:val="20"/>
          <w:szCs w:val="20"/>
        </w:rPr>
        <w:t>[29</w:t>
      </w:r>
      <w:proofErr w:type="gramStart"/>
      <w:r w:rsidRPr="00964596">
        <w:rPr>
          <w:color w:val="FF0000"/>
          <w:sz w:val="20"/>
          <w:szCs w:val="20"/>
        </w:rPr>
        <w:t>,33</w:t>
      </w:r>
      <w:proofErr w:type="gramEnd"/>
      <w:r w:rsidRPr="00964596">
        <w:rPr>
          <w:color w:val="FF0000"/>
          <w:sz w:val="20"/>
          <w:szCs w:val="20"/>
        </w:rPr>
        <w:t>]</w:t>
      </w:r>
      <w:r w:rsidRPr="00964596">
        <w:rPr>
          <w:sz w:val="20"/>
          <w:szCs w:val="20"/>
        </w:rPr>
        <w:t>.</w:t>
      </w:r>
    </w:p>
    <w:p w14:paraId="461CB57B" w14:textId="77777777" w:rsidR="00A5527C" w:rsidRPr="00964596" w:rsidRDefault="00A5527C" w:rsidP="00964596">
      <w:pPr>
        <w:contextualSpacing/>
        <w:mirrorIndents/>
        <w:jc w:val="both"/>
        <w:rPr>
          <w:sz w:val="20"/>
          <w:szCs w:val="20"/>
        </w:rPr>
      </w:pPr>
    </w:p>
    <w:p w14:paraId="566B0D7E" w14:textId="77777777" w:rsidR="00A5527C" w:rsidRPr="00964596" w:rsidRDefault="00A5527C" w:rsidP="00964596">
      <w:pPr>
        <w:contextualSpacing/>
        <w:mirrorIndents/>
        <w:jc w:val="both"/>
        <w:rPr>
          <w:sz w:val="20"/>
          <w:szCs w:val="20"/>
        </w:rPr>
      </w:pPr>
      <w:r w:rsidRPr="00964596">
        <w:rPr>
          <w:sz w:val="20"/>
          <w:szCs w:val="20"/>
        </w:rPr>
        <w:t>Within a personal trainer's scope of practice, constructs from self-determination theory may be used in conjunction with implementation planning to promote client adherence to the DGA. Personal fitness trainers can promote quality motivation by meeting the human needs of relatedness, competence, and autonomy. By forming a personal connection with their clients, they can satisfy the need for relatedness. By teaching skills and providing opportunities to succeed, they can fulfill the need for competence. Finally, by allowing clients to make their own decisions and set their own goals, personal trainers can foster a sense of autonomy within their clients.</w:t>
      </w:r>
    </w:p>
    <w:p w14:paraId="63F1847F" w14:textId="77777777" w:rsidR="00A5527C" w:rsidRPr="00964596" w:rsidRDefault="00A5527C" w:rsidP="00964596">
      <w:pPr>
        <w:contextualSpacing/>
        <w:mirrorIndents/>
        <w:jc w:val="both"/>
        <w:rPr>
          <w:sz w:val="20"/>
          <w:szCs w:val="20"/>
        </w:rPr>
      </w:pPr>
    </w:p>
    <w:p w14:paraId="4374E14A" w14:textId="77777777" w:rsidR="00A5527C" w:rsidRPr="00964596" w:rsidRDefault="00A5527C" w:rsidP="00964596">
      <w:pPr>
        <w:contextualSpacing/>
        <w:mirrorIndents/>
        <w:jc w:val="both"/>
        <w:rPr>
          <w:sz w:val="20"/>
          <w:szCs w:val="20"/>
        </w:rPr>
      </w:pPr>
      <w:r w:rsidRPr="00964596">
        <w:rPr>
          <w:sz w:val="20"/>
          <w:szCs w:val="20"/>
        </w:rPr>
        <w:t>Future research should focus on specific constructs of theory-based interventions and their impact on adherence to healthy eating habits. More specifically, studies should prioritize seeking out methods that can be utilized by fitness professionals to positively influence client dietary adherence while remaining within their scope of practice.</w:t>
      </w:r>
    </w:p>
    <w:p w14:paraId="75F3B5F6" w14:textId="77777777" w:rsidR="00A5527C" w:rsidRPr="00964596" w:rsidRDefault="00A5527C" w:rsidP="00964596">
      <w:pPr>
        <w:contextualSpacing/>
        <w:mirrorIndents/>
        <w:jc w:val="both"/>
        <w:rPr>
          <w:sz w:val="20"/>
          <w:szCs w:val="20"/>
        </w:rPr>
      </w:pPr>
    </w:p>
    <w:p w14:paraId="219895A8" w14:textId="77777777" w:rsidR="00A5527C" w:rsidRPr="009B051C" w:rsidRDefault="00A5527C" w:rsidP="009B051C">
      <w:pPr>
        <w:contextualSpacing/>
        <w:mirrorIndents/>
        <w:jc w:val="center"/>
        <w:rPr>
          <w:b/>
          <w:bCs/>
          <w:sz w:val="22"/>
          <w:szCs w:val="22"/>
        </w:rPr>
      </w:pPr>
      <w:r w:rsidRPr="009B051C">
        <w:rPr>
          <w:b/>
          <w:bCs/>
          <w:sz w:val="22"/>
          <w:szCs w:val="22"/>
        </w:rPr>
        <w:t>References</w:t>
      </w:r>
    </w:p>
    <w:p w14:paraId="75B20819" w14:textId="77777777" w:rsidR="00A5527C" w:rsidRPr="00964596" w:rsidRDefault="00A5527C" w:rsidP="00964596">
      <w:pPr>
        <w:contextualSpacing/>
        <w:mirrorIndents/>
        <w:jc w:val="both"/>
        <w:rPr>
          <w:b/>
          <w:sz w:val="20"/>
          <w:szCs w:val="20"/>
        </w:rPr>
      </w:pPr>
    </w:p>
    <w:p w14:paraId="49ED9E84" w14:textId="77777777" w:rsidR="00A5527C" w:rsidRPr="001A1E39" w:rsidRDefault="00A5527C" w:rsidP="001A1E39">
      <w:pPr>
        <w:pStyle w:val="ListParagraph"/>
        <w:numPr>
          <w:ilvl w:val="0"/>
          <w:numId w:val="16"/>
        </w:numPr>
        <w:mirrorIndents/>
        <w:jc w:val="both"/>
        <w:rPr>
          <w:sz w:val="20"/>
          <w:szCs w:val="20"/>
        </w:rPr>
      </w:pPr>
      <w:hyperlink r:id="rId8" w:history="1">
        <w:proofErr w:type="spellStart"/>
        <w:r w:rsidRPr="001A1E39">
          <w:rPr>
            <w:rStyle w:val="Hyperlink"/>
            <w:sz w:val="20"/>
            <w:szCs w:val="20"/>
            <w:u w:val="none"/>
          </w:rPr>
          <w:t>Atreja</w:t>
        </w:r>
        <w:proofErr w:type="spellEnd"/>
        <w:r w:rsidRPr="001A1E39">
          <w:rPr>
            <w:rStyle w:val="Hyperlink"/>
            <w:sz w:val="20"/>
            <w:szCs w:val="20"/>
            <w:u w:val="none"/>
          </w:rPr>
          <w:t xml:space="preserve"> A, </w:t>
        </w:r>
        <w:proofErr w:type="spellStart"/>
        <w:r w:rsidRPr="001A1E39">
          <w:rPr>
            <w:rStyle w:val="Hyperlink"/>
            <w:sz w:val="20"/>
            <w:szCs w:val="20"/>
            <w:u w:val="none"/>
          </w:rPr>
          <w:t>Bellam</w:t>
        </w:r>
        <w:proofErr w:type="spellEnd"/>
        <w:r w:rsidRPr="001A1E39">
          <w:rPr>
            <w:rStyle w:val="Hyperlink"/>
            <w:sz w:val="20"/>
            <w:szCs w:val="20"/>
            <w:u w:val="none"/>
          </w:rPr>
          <w:t xml:space="preserve"> N, Levy S (2005) Strategies to Enhance Patient Adherence: Making it Simple. Medscape Gen Med 7: 1-7.</w:t>
        </w:r>
      </w:hyperlink>
      <w:r w:rsidRPr="001A1E39">
        <w:rPr>
          <w:sz w:val="20"/>
          <w:szCs w:val="20"/>
        </w:rPr>
        <w:t xml:space="preserve"> </w:t>
      </w:r>
    </w:p>
    <w:p w14:paraId="3BE71C79" w14:textId="77777777" w:rsidR="00A5527C" w:rsidRPr="001A1E39" w:rsidRDefault="00545037" w:rsidP="001A1E39">
      <w:pPr>
        <w:pStyle w:val="ListParagraph"/>
        <w:numPr>
          <w:ilvl w:val="0"/>
          <w:numId w:val="16"/>
        </w:numPr>
        <w:mirrorIndents/>
        <w:jc w:val="both"/>
        <w:rPr>
          <w:sz w:val="20"/>
          <w:szCs w:val="20"/>
        </w:rPr>
      </w:pPr>
      <w:hyperlink r:id="rId9" w:history="1">
        <w:r w:rsidR="00A5527C" w:rsidRPr="001A1E39">
          <w:rPr>
            <w:rStyle w:val="Hyperlink"/>
            <w:sz w:val="20"/>
            <w:szCs w:val="20"/>
            <w:u w:val="none"/>
          </w:rPr>
          <w:t xml:space="preserve">Donovan J (1995) Patient Decision Making: The Missing Ingredient in Compliance Research.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J </w:t>
        </w:r>
        <w:proofErr w:type="spellStart"/>
        <w:r w:rsidR="00A5527C" w:rsidRPr="001A1E39">
          <w:rPr>
            <w:rStyle w:val="Hyperlink"/>
            <w:sz w:val="20"/>
            <w:szCs w:val="20"/>
            <w:u w:val="none"/>
          </w:rPr>
          <w:t>Technol</w:t>
        </w:r>
        <w:proofErr w:type="spellEnd"/>
        <w:r w:rsidR="00A5527C" w:rsidRPr="001A1E39">
          <w:rPr>
            <w:rStyle w:val="Hyperlink"/>
            <w:sz w:val="20"/>
            <w:szCs w:val="20"/>
            <w:u w:val="none"/>
          </w:rPr>
          <w:t xml:space="preserve"> Assess Health Care 11: 443-55.</w:t>
        </w:r>
      </w:hyperlink>
      <w:r w:rsidR="00A5527C" w:rsidRPr="001A1E39">
        <w:rPr>
          <w:sz w:val="20"/>
          <w:szCs w:val="20"/>
        </w:rPr>
        <w:t xml:space="preserve"> </w:t>
      </w:r>
    </w:p>
    <w:p w14:paraId="2C3C24BA" w14:textId="77777777" w:rsidR="00A5527C" w:rsidRPr="001A1E39" w:rsidRDefault="00545037" w:rsidP="001A1E39">
      <w:pPr>
        <w:pStyle w:val="ListParagraph"/>
        <w:numPr>
          <w:ilvl w:val="0"/>
          <w:numId w:val="16"/>
        </w:numPr>
        <w:mirrorIndents/>
        <w:jc w:val="both"/>
        <w:rPr>
          <w:sz w:val="20"/>
          <w:szCs w:val="20"/>
        </w:rPr>
      </w:pPr>
      <w:hyperlink r:id="rId10" w:history="1">
        <w:r w:rsidR="00A5527C" w:rsidRPr="001A1E39">
          <w:rPr>
            <w:rStyle w:val="Hyperlink"/>
            <w:sz w:val="20"/>
            <w:szCs w:val="20"/>
            <w:u w:val="none"/>
          </w:rPr>
          <w:t xml:space="preserve">Robles L, </w:t>
        </w:r>
        <w:proofErr w:type="spellStart"/>
        <w:r w:rsidR="00A5527C" w:rsidRPr="001A1E39">
          <w:rPr>
            <w:rStyle w:val="Hyperlink"/>
            <w:sz w:val="20"/>
            <w:szCs w:val="20"/>
            <w:u w:val="none"/>
          </w:rPr>
          <w:t>Shingler</w:t>
        </w:r>
        <w:proofErr w:type="spellEnd"/>
        <w:r w:rsidR="00A5527C" w:rsidRPr="001A1E39">
          <w:rPr>
            <w:rStyle w:val="Hyperlink"/>
            <w:sz w:val="20"/>
            <w:szCs w:val="20"/>
            <w:u w:val="none"/>
          </w:rPr>
          <w:t xml:space="preserve"> E, </w:t>
        </w:r>
        <w:proofErr w:type="spellStart"/>
        <w:r w:rsidR="00A5527C" w:rsidRPr="001A1E39">
          <w:rPr>
            <w:rStyle w:val="Hyperlink"/>
            <w:sz w:val="20"/>
            <w:szCs w:val="20"/>
            <w:u w:val="none"/>
          </w:rPr>
          <w:t>McGeagh</w:t>
        </w:r>
        <w:proofErr w:type="spellEnd"/>
        <w:r w:rsidR="00A5527C" w:rsidRPr="001A1E39">
          <w:rPr>
            <w:rStyle w:val="Hyperlink"/>
            <w:sz w:val="20"/>
            <w:szCs w:val="20"/>
            <w:u w:val="none"/>
          </w:rPr>
          <w:t xml:space="preserve"> L, et al. (2022) Attitudes and Adherence to Changes in Nutrition and Physical Activity Following Surgery for Prostate Cancer: A Qualitative Study. J BMJ Open 12: e055566.</w:t>
        </w:r>
      </w:hyperlink>
    </w:p>
    <w:p w14:paraId="1A59B416" w14:textId="77777777" w:rsidR="00A5527C" w:rsidRPr="001A1E39" w:rsidRDefault="00545037" w:rsidP="001A1E39">
      <w:pPr>
        <w:pStyle w:val="ListParagraph"/>
        <w:numPr>
          <w:ilvl w:val="0"/>
          <w:numId w:val="16"/>
        </w:numPr>
        <w:mirrorIndents/>
        <w:jc w:val="both"/>
        <w:rPr>
          <w:sz w:val="20"/>
          <w:szCs w:val="20"/>
        </w:rPr>
      </w:pPr>
      <w:hyperlink r:id="rId11" w:history="1">
        <w:r w:rsidR="00A5527C" w:rsidRPr="001A1E39">
          <w:rPr>
            <w:rStyle w:val="Hyperlink"/>
            <w:sz w:val="20"/>
            <w:szCs w:val="20"/>
            <w:u w:val="none"/>
          </w:rPr>
          <w:t xml:space="preserve">Lim SS, </w:t>
        </w:r>
        <w:proofErr w:type="spellStart"/>
        <w:r w:rsidR="00A5527C" w:rsidRPr="001A1E39">
          <w:rPr>
            <w:rStyle w:val="Hyperlink"/>
            <w:sz w:val="20"/>
            <w:szCs w:val="20"/>
            <w:u w:val="none"/>
          </w:rPr>
          <w:t>Vos</w:t>
        </w:r>
        <w:proofErr w:type="spellEnd"/>
        <w:r w:rsidR="00A5527C" w:rsidRPr="001A1E39">
          <w:rPr>
            <w:rStyle w:val="Hyperlink"/>
            <w:sz w:val="20"/>
            <w:szCs w:val="20"/>
            <w:u w:val="none"/>
          </w:rPr>
          <w:t xml:space="preserve"> T, Flaxman AD, et al. (2013) A comparative risk assessment of burden of disease and injury attributable to 67 risk factors and risk factor clusters in 21 regions, 1990-2010: a systematic analysis for the Global Burden of Disease Study 2010. The lancet 380: 2224-2260.</w:t>
        </w:r>
      </w:hyperlink>
      <w:r w:rsidR="00A5527C" w:rsidRPr="001A1E39">
        <w:rPr>
          <w:sz w:val="20"/>
          <w:szCs w:val="20"/>
        </w:rPr>
        <w:t xml:space="preserve"> </w:t>
      </w:r>
    </w:p>
    <w:p w14:paraId="7E5E7286" w14:textId="77777777" w:rsidR="00A5527C" w:rsidRPr="001A1E39" w:rsidRDefault="00545037" w:rsidP="001A1E39">
      <w:pPr>
        <w:pStyle w:val="ListParagraph"/>
        <w:numPr>
          <w:ilvl w:val="0"/>
          <w:numId w:val="16"/>
        </w:numPr>
        <w:mirrorIndents/>
        <w:jc w:val="both"/>
        <w:rPr>
          <w:sz w:val="20"/>
          <w:szCs w:val="20"/>
        </w:rPr>
      </w:pPr>
      <w:hyperlink r:id="rId12" w:history="1">
        <w:proofErr w:type="spellStart"/>
        <w:r w:rsidR="00A5527C" w:rsidRPr="001A1E39">
          <w:rPr>
            <w:rStyle w:val="Hyperlink"/>
            <w:sz w:val="20"/>
            <w:szCs w:val="20"/>
            <w:u w:val="none"/>
          </w:rPr>
          <w:t>Schuette</w:t>
        </w:r>
        <w:proofErr w:type="spellEnd"/>
        <w:r w:rsidR="00A5527C" w:rsidRPr="001A1E39">
          <w:rPr>
            <w:rStyle w:val="Hyperlink"/>
            <w:sz w:val="20"/>
            <w:szCs w:val="20"/>
            <w:u w:val="none"/>
          </w:rPr>
          <w:t xml:space="preserve"> SA, Cordero E, </w:t>
        </w:r>
        <w:proofErr w:type="spellStart"/>
        <w:r w:rsidR="00A5527C" w:rsidRPr="001A1E39">
          <w:rPr>
            <w:rStyle w:val="Hyperlink"/>
            <w:sz w:val="20"/>
            <w:szCs w:val="20"/>
            <w:u w:val="none"/>
          </w:rPr>
          <w:t>Slosburg</w:t>
        </w:r>
        <w:proofErr w:type="spellEnd"/>
        <w:r w:rsidR="00A5527C" w:rsidRPr="001A1E39">
          <w:rPr>
            <w:rStyle w:val="Hyperlink"/>
            <w:sz w:val="20"/>
            <w:szCs w:val="20"/>
            <w:u w:val="none"/>
          </w:rPr>
          <w:t xml:space="preserve"> K, et al. (2017) A Scoping Review of Positive Lifestyle and Wellness Interventions to Inform the Development of a Comprehensive Health Promotion Program: “</w:t>
        </w:r>
        <w:proofErr w:type="spellStart"/>
        <w:r w:rsidR="00A5527C" w:rsidRPr="001A1E39">
          <w:rPr>
            <w:rStyle w:val="Hyperlink"/>
            <w:sz w:val="20"/>
            <w:szCs w:val="20"/>
            <w:u w:val="none"/>
          </w:rPr>
          <w:t>HealthPro</w:t>
        </w:r>
        <w:proofErr w:type="spellEnd"/>
        <w:r w:rsidR="00A5527C" w:rsidRPr="001A1E39">
          <w:rPr>
            <w:rStyle w:val="Hyperlink"/>
            <w:sz w:val="20"/>
            <w:szCs w:val="20"/>
            <w:u w:val="none"/>
          </w:rPr>
          <w:t>.” Am J Lifestyle Med 13: 336-</w:t>
        </w:r>
        <w:proofErr w:type="gramStart"/>
        <w:r w:rsidR="00A5527C" w:rsidRPr="001A1E39">
          <w:rPr>
            <w:rStyle w:val="Hyperlink"/>
            <w:sz w:val="20"/>
            <w:szCs w:val="20"/>
            <w:u w:val="none"/>
          </w:rPr>
          <w:t>346.</w:t>
        </w:r>
        <w:proofErr w:type="gramEnd"/>
      </w:hyperlink>
      <w:r w:rsidR="00A5527C" w:rsidRPr="001A1E39">
        <w:rPr>
          <w:sz w:val="20"/>
          <w:szCs w:val="20"/>
        </w:rPr>
        <w:t xml:space="preserve"> </w:t>
      </w:r>
    </w:p>
    <w:p w14:paraId="085C8A46" w14:textId="77777777" w:rsidR="00A5527C" w:rsidRPr="001A1E39" w:rsidRDefault="00545037" w:rsidP="001A1E39">
      <w:pPr>
        <w:pStyle w:val="ListParagraph"/>
        <w:numPr>
          <w:ilvl w:val="0"/>
          <w:numId w:val="16"/>
        </w:numPr>
        <w:mirrorIndents/>
        <w:jc w:val="both"/>
        <w:rPr>
          <w:sz w:val="20"/>
          <w:szCs w:val="20"/>
        </w:rPr>
      </w:pPr>
      <w:hyperlink r:id="rId13" w:history="1">
        <w:r w:rsidR="00A5527C" w:rsidRPr="001A1E39">
          <w:rPr>
            <w:rStyle w:val="Hyperlink"/>
            <w:sz w:val="20"/>
            <w:szCs w:val="20"/>
            <w:u w:val="none"/>
          </w:rPr>
          <w:t xml:space="preserve">Bruno E, Krogh V, </w:t>
        </w:r>
        <w:proofErr w:type="spellStart"/>
        <w:r w:rsidR="00A5527C" w:rsidRPr="001A1E39">
          <w:rPr>
            <w:rStyle w:val="Hyperlink"/>
            <w:sz w:val="20"/>
            <w:szCs w:val="20"/>
            <w:u w:val="none"/>
          </w:rPr>
          <w:t>Garagno</w:t>
        </w:r>
        <w:proofErr w:type="spellEnd"/>
        <w:r w:rsidR="00A5527C" w:rsidRPr="001A1E39">
          <w:rPr>
            <w:rStyle w:val="Hyperlink"/>
            <w:sz w:val="20"/>
            <w:szCs w:val="20"/>
            <w:u w:val="none"/>
          </w:rPr>
          <w:t xml:space="preserve"> G, et al. (2021) Adherence to Dietary Recommendations after One Year of Intervention in Breast Cancer Women: The DIANA-5 Trial. Nutrients 13: 2990.</w:t>
        </w:r>
      </w:hyperlink>
    </w:p>
    <w:p w14:paraId="61316230" w14:textId="77777777" w:rsidR="00A5527C" w:rsidRPr="001A1E39" w:rsidRDefault="00545037" w:rsidP="001A1E39">
      <w:pPr>
        <w:pStyle w:val="ListParagraph"/>
        <w:numPr>
          <w:ilvl w:val="0"/>
          <w:numId w:val="16"/>
        </w:numPr>
        <w:mirrorIndents/>
        <w:jc w:val="both"/>
        <w:rPr>
          <w:sz w:val="20"/>
          <w:szCs w:val="20"/>
        </w:rPr>
      </w:pPr>
      <w:hyperlink r:id="rId14" w:history="1">
        <w:proofErr w:type="spellStart"/>
        <w:r w:rsidR="00A5527C" w:rsidRPr="001A1E39">
          <w:rPr>
            <w:rStyle w:val="Hyperlink"/>
            <w:sz w:val="20"/>
            <w:szCs w:val="20"/>
            <w:u w:val="none"/>
          </w:rPr>
          <w:t>Dijkstra</w:t>
        </w:r>
        <w:proofErr w:type="spellEnd"/>
        <w:r w:rsidR="00A5527C" w:rsidRPr="001A1E39">
          <w:rPr>
            <w:rStyle w:val="Hyperlink"/>
            <w:sz w:val="20"/>
            <w:szCs w:val="20"/>
            <w:u w:val="none"/>
          </w:rPr>
          <w:t xml:space="preserve"> SC, </w:t>
        </w:r>
        <w:proofErr w:type="spellStart"/>
        <w:r w:rsidR="00A5527C" w:rsidRPr="001A1E39">
          <w:rPr>
            <w:rStyle w:val="Hyperlink"/>
            <w:sz w:val="20"/>
            <w:szCs w:val="20"/>
            <w:u w:val="none"/>
          </w:rPr>
          <w:t>Neter</w:t>
        </w:r>
        <w:proofErr w:type="spellEnd"/>
        <w:r w:rsidR="00A5527C" w:rsidRPr="001A1E39">
          <w:rPr>
            <w:rStyle w:val="Hyperlink"/>
            <w:sz w:val="20"/>
            <w:szCs w:val="20"/>
            <w:u w:val="none"/>
          </w:rPr>
          <w:t xml:space="preserve"> JE, van </w:t>
        </w:r>
        <w:proofErr w:type="spellStart"/>
        <w:r w:rsidR="00A5527C" w:rsidRPr="001A1E39">
          <w:rPr>
            <w:rStyle w:val="Hyperlink"/>
            <w:sz w:val="20"/>
            <w:szCs w:val="20"/>
            <w:u w:val="none"/>
          </w:rPr>
          <w:t>Stralen</w:t>
        </w:r>
        <w:proofErr w:type="spellEnd"/>
        <w:r w:rsidR="00A5527C" w:rsidRPr="001A1E39">
          <w:rPr>
            <w:rStyle w:val="Hyperlink"/>
            <w:sz w:val="20"/>
            <w:szCs w:val="20"/>
            <w:u w:val="none"/>
          </w:rPr>
          <w:t xml:space="preserve"> MM, et al. (2015) The role of perceived barriers in explaining socio-economic status differences in adherence to the fruit, vegetable and fish guidelines in older adults: a mediation study. Public Health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18: 797-808.</w:t>
        </w:r>
      </w:hyperlink>
      <w:r w:rsidR="00A5527C" w:rsidRPr="001A1E39">
        <w:rPr>
          <w:sz w:val="20"/>
          <w:szCs w:val="20"/>
        </w:rPr>
        <w:t xml:space="preserve"> </w:t>
      </w:r>
    </w:p>
    <w:p w14:paraId="3E90C592" w14:textId="77777777" w:rsidR="00A5527C" w:rsidRPr="001A1E39" w:rsidRDefault="00545037" w:rsidP="001A1E39">
      <w:pPr>
        <w:pStyle w:val="ListParagraph"/>
        <w:numPr>
          <w:ilvl w:val="0"/>
          <w:numId w:val="16"/>
        </w:numPr>
        <w:mirrorIndents/>
        <w:jc w:val="both"/>
        <w:rPr>
          <w:sz w:val="20"/>
          <w:szCs w:val="20"/>
        </w:rPr>
      </w:pPr>
      <w:hyperlink r:id="rId15" w:history="1">
        <w:proofErr w:type="spellStart"/>
        <w:r w:rsidR="00A5527C" w:rsidRPr="001A1E39">
          <w:rPr>
            <w:rStyle w:val="Hyperlink"/>
            <w:sz w:val="20"/>
            <w:szCs w:val="20"/>
            <w:u w:val="none"/>
          </w:rPr>
          <w:t>Aune</w:t>
        </w:r>
        <w:proofErr w:type="spellEnd"/>
        <w:r w:rsidR="00A5527C" w:rsidRPr="001A1E39">
          <w:rPr>
            <w:rStyle w:val="Hyperlink"/>
            <w:sz w:val="20"/>
            <w:szCs w:val="20"/>
            <w:u w:val="none"/>
          </w:rPr>
          <w:t xml:space="preserve"> D, </w:t>
        </w:r>
        <w:proofErr w:type="spellStart"/>
        <w:r w:rsidR="00A5527C" w:rsidRPr="001A1E39">
          <w:rPr>
            <w:rStyle w:val="Hyperlink"/>
            <w:sz w:val="20"/>
            <w:szCs w:val="20"/>
            <w:u w:val="none"/>
          </w:rPr>
          <w:t>Giovannucci</w:t>
        </w:r>
        <w:proofErr w:type="spellEnd"/>
        <w:r w:rsidR="00A5527C" w:rsidRPr="001A1E39">
          <w:rPr>
            <w:rStyle w:val="Hyperlink"/>
            <w:sz w:val="20"/>
            <w:szCs w:val="20"/>
            <w:u w:val="none"/>
          </w:rPr>
          <w:t xml:space="preserve"> E, </w:t>
        </w:r>
        <w:proofErr w:type="spellStart"/>
        <w:r w:rsidR="00A5527C" w:rsidRPr="001A1E39">
          <w:rPr>
            <w:rStyle w:val="Hyperlink"/>
            <w:sz w:val="20"/>
            <w:szCs w:val="20"/>
            <w:u w:val="none"/>
          </w:rPr>
          <w:t>Boffetta</w:t>
        </w:r>
        <w:proofErr w:type="spellEnd"/>
        <w:r w:rsidR="00A5527C" w:rsidRPr="001A1E39">
          <w:rPr>
            <w:rStyle w:val="Hyperlink"/>
            <w:sz w:val="20"/>
            <w:szCs w:val="20"/>
            <w:u w:val="none"/>
          </w:rPr>
          <w:t xml:space="preserve"> P, et al. (2017) Fruit and vegetable intake and the risk of cardiovascular disease, total cancer and all-cause mortality-a systematic review and dose-response meta-analysis of prospective studies.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J </w:t>
        </w:r>
        <w:proofErr w:type="spellStart"/>
        <w:r w:rsidR="00A5527C" w:rsidRPr="001A1E39">
          <w:rPr>
            <w:rStyle w:val="Hyperlink"/>
            <w:sz w:val="20"/>
            <w:szCs w:val="20"/>
            <w:u w:val="none"/>
          </w:rPr>
          <w:t>Epidemiol</w:t>
        </w:r>
        <w:proofErr w:type="spellEnd"/>
        <w:r w:rsidR="00A5527C" w:rsidRPr="001A1E39">
          <w:rPr>
            <w:rStyle w:val="Hyperlink"/>
            <w:sz w:val="20"/>
            <w:szCs w:val="20"/>
            <w:u w:val="none"/>
          </w:rPr>
          <w:t xml:space="preserve"> 46: 1029-1056.</w:t>
        </w:r>
      </w:hyperlink>
      <w:r w:rsidR="00A5527C" w:rsidRPr="001A1E39">
        <w:rPr>
          <w:sz w:val="20"/>
          <w:szCs w:val="20"/>
        </w:rPr>
        <w:t xml:space="preserve"> </w:t>
      </w:r>
    </w:p>
    <w:p w14:paraId="52F84EB9" w14:textId="77777777" w:rsidR="00A5527C" w:rsidRPr="001A1E39" w:rsidRDefault="00545037" w:rsidP="001A1E39">
      <w:pPr>
        <w:pStyle w:val="ListParagraph"/>
        <w:numPr>
          <w:ilvl w:val="0"/>
          <w:numId w:val="16"/>
        </w:numPr>
        <w:mirrorIndents/>
        <w:jc w:val="both"/>
        <w:rPr>
          <w:sz w:val="20"/>
          <w:szCs w:val="20"/>
        </w:rPr>
      </w:pPr>
      <w:hyperlink r:id="rId16" w:history="1">
        <w:proofErr w:type="spellStart"/>
        <w:r w:rsidR="00A5527C" w:rsidRPr="001A1E39">
          <w:rPr>
            <w:rStyle w:val="Hyperlink"/>
            <w:sz w:val="20"/>
            <w:szCs w:val="20"/>
            <w:u w:val="none"/>
          </w:rPr>
          <w:t>Yeh</w:t>
        </w:r>
        <w:proofErr w:type="spellEnd"/>
        <w:r w:rsidR="00A5527C" w:rsidRPr="001A1E39">
          <w:rPr>
            <w:rStyle w:val="Hyperlink"/>
            <w:sz w:val="20"/>
            <w:szCs w:val="20"/>
            <w:u w:val="none"/>
          </w:rPr>
          <w:t xml:space="preserve"> MC, Ickes SB, Lowenstein LM, et al. (2008) Understanding barriers and facilitators of fruit and vegetable consumption among a diverse multi-ethnic population in the USA. Health </w:t>
        </w:r>
        <w:proofErr w:type="spellStart"/>
        <w:r w:rsidR="00A5527C" w:rsidRPr="001A1E39">
          <w:rPr>
            <w:rStyle w:val="Hyperlink"/>
            <w:sz w:val="20"/>
            <w:szCs w:val="20"/>
            <w:u w:val="none"/>
          </w:rPr>
          <w:t>Promot</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23: 42-51.</w:t>
        </w:r>
      </w:hyperlink>
      <w:r w:rsidR="00A5527C" w:rsidRPr="001A1E39">
        <w:rPr>
          <w:sz w:val="20"/>
          <w:szCs w:val="20"/>
        </w:rPr>
        <w:t xml:space="preserve"> </w:t>
      </w:r>
    </w:p>
    <w:p w14:paraId="1AF10380" w14:textId="77777777" w:rsidR="00A5527C" w:rsidRPr="001A1E39" w:rsidRDefault="00545037" w:rsidP="001A1E39">
      <w:pPr>
        <w:pStyle w:val="ListParagraph"/>
        <w:numPr>
          <w:ilvl w:val="0"/>
          <w:numId w:val="16"/>
        </w:numPr>
        <w:mirrorIndents/>
        <w:jc w:val="both"/>
        <w:rPr>
          <w:sz w:val="20"/>
          <w:szCs w:val="20"/>
        </w:rPr>
      </w:pPr>
      <w:hyperlink r:id="rId17" w:history="1">
        <w:proofErr w:type="spellStart"/>
        <w:r w:rsidR="00A5527C" w:rsidRPr="001A1E39">
          <w:rPr>
            <w:rStyle w:val="Hyperlink"/>
            <w:sz w:val="20"/>
            <w:szCs w:val="20"/>
            <w:u w:val="none"/>
          </w:rPr>
          <w:t>Cavallo</w:t>
        </w:r>
        <w:proofErr w:type="spellEnd"/>
        <w:r w:rsidR="00A5527C" w:rsidRPr="001A1E39">
          <w:rPr>
            <w:rStyle w:val="Hyperlink"/>
            <w:sz w:val="20"/>
            <w:szCs w:val="20"/>
            <w:u w:val="none"/>
          </w:rPr>
          <w:t xml:space="preserve"> DN, </w:t>
        </w:r>
        <w:proofErr w:type="spellStart"/>
        <w:r w:rsidR="00A5527C" w:rsidRPr="001A1E39">
          <w:rPr>
            <w:rStyle w:val="Hyperlink"/>
            <w:sz w:val="20"/>
            <w:szCs w:val="20"/>
            <w:u w:val="none"/>
          </w:rPr>
          <w:t>Horino</w:t>
        </w:r>
        <w:proofErr w:type="spellEnd"/>
        <w:r w:rsidR="00A5527C" w:rsidRPr="001A1E39">
          <w:rPr>
            <w:rStyle w:val="Hyperlink"/>
            <w:sz w:val="20"/>
            <w:szCs w:val="20"/>
            <w:u w:val="none"/>
          </w:rPr>
          <w:t xml:space="preserve"> M, McCarthy WJ (2016) Adult intake of minimally processed fruits and vegetables: associations with </w:t>
        </w:r>
        <w:proofErr w:type="spellStart"/>
        <w:r w:rsidR="00A5527C" w:rsidRPr="001A1E39">
          <w:rPr>
            <w:rStyle w:val="Hyperlink"/>
            <w:sz w:val="20"/>
            <w:szCs w:val="20"/>
            <w:u w:val="none"/>
          </w:rPr>
          <w:t>cardiometabolic</w:t>
        </w:r>
        <w:proofErr w:type="spellEnd"/>
        <w:r w:rsidR="00A5527C" w:rsidRPr="001A1E39">
          <w:rPr>
            <w:rStyle w:val="Hyperlink"/>
            <w:sz w:val="20"/>
            <w:szCs w:val="20"/>
            <w:u w:val="none"/>
          </w:rPr>
          <w:t xml:space="preserve"> disease risk factors. J </w:t>
        </w:r>
        <w:proofErr w:type="spellStart"/>
        <w:r w:rsidR="00A5527C" w:rsidRPr="001A1E39">
          <w:rPr>
            <w:rStyle w:val="Hyperlink"/>
            <w:sz w:val="20"/>
            <w:szCs w:val="20"/>
            <w:u w:val="none"/>
          </w:rPr>
          <w:t>Acad</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Diet 116: 1387-1394.</w:t>
        </w:r>
      </w:hyperlink>
      <w:r w:rsidR="00A5527C" w:rsidRPr="001A1E39">
        <w:rPr>
          <w:sz w:val="20"/>
          <w:szCs w:val="20"/>
        </w:rPr>
        <w:t xml:space="preserve"> </w:t>
      </w:r>
    </w:p>
    <w:p w14:paraId="2B1FF561" w14:textId="77777777" w:rsidR="00A5527C" w:rsidRPr="001A1E39" w:rsidRDefault="00545037" w:rsidP="001A1E39">
      <w:pPr>
        <w:pStyle w:val="ListParagraph"/>
        <w:numPr>
          <w:ilvl w:val="0"/>
          <w:numId w:val="16"/>
        </w:numPr>
        <w:mirrorIndents/>
        <w:jc w:val="both"/>
        <w:rPr>
          <w:sz w:val="20"/>
          <w:szCs w:val="20"/>
        </w:rPr>
      </w:pPr>
      <w:hyperlink r:id="rId18" w:history="1">
        <w:r w:rsidR="00A5527C" w:rsidRPr="001A1E39">
          <w:rPr>
            <w:rStyle w:val="Hyperlink"/>
            <w:sz w:val="20"/>
            <w:szCs w:val="20"/>
            <w:u w:val="none"/>
          </w:rPr>
          <w:t xml:space="preserve">Conner TS, </w:t>
        </w:r>
        <w:proofErr w:type="spellStart"/>
        <w:r w:rsidR="00A5527C" w:rsidRPr="001A1E39">
          <w:rPr>
            <w:rStyle w:val="Hyperlink"/>
            <w:sz w:val="20"/>
            <w:szCs w:val="20"/>
            <w:u w:val="none"/>
          </w:rPr>
          <w:t>Brookie</w:t>
        </w:r>
        <w:proofErr w:type="spellEnd"/>
        <w:r w:rsidR="00A5527C" w:rsidRPr="001A1E39">
          <w:rPr>
            <w:rStyle w:val="Hyperlink"/>
            <w:sz w:val="20"/>
            <w:szCs w:val="20"/>
            <w:u w:val="none"/>
          </w:rPr>
          <w:t xml:space="preserve"> KL, </w:t>
        </w:r>
        <w:proofErr w:type="spellStart"/>
        <w:r w:rsidR="00A5527C" w:rsidRPr="001A1E39">
          <w:rPr>
            <w:rStyle w:val="Hyperlink"/>
            <w:sz w:val="20"/>
            <w:szCs w:val="20"/>
            <w:u w:val="none"/>
          </w:rPr>
          <w:t>Carr</w:t>
        </w:r>
        <w:proofErr w:type="spellEnd"/>
        <w:r w:rsidR="00A5527C" w:rsidRPr="001A1E39">
          <w:rPr>
            <w:rStyle w:val="Hyperlink"/>
            <w:sz w:val="20"/>
            <w:szCs w:val="20"/>
            <w:u w:val="none"/>
          </w:rPr>
          <w:t xml:space="preserve"> AC, et al. (2017) Let them eat fruit! The effect of fruit and vegetable consumption on psychological well-being in young adults: A randomized controlled trial. </w:t>
        </w:r>
        <w:proofErr w:type="spellStart"/>
        <w:r w:rsidR="00A5527C" w:rsidRPr="001A1E39">
          <w:rPr>
            <w:rStyle w:val="Hyperlink"/>
            <w:sz w:val="20"/>
            <w:szCs w:val="20"/>
            <w:u w:val="none"/>
          </w:rPr>
          <w:t>PloS</w:t>
        </w:r>
        <w:proofErr w:type="spellEnd"/>
        <w:r w:rsidR="00A5527C" w:rsidRPr="001A1E39">
          <w:rPr>
            <w:rStyle w:val="Hyperlink"/>
            <w:sz w:val="20"/>
            <w:szCs w:val="20"/>
            <w:u w:val="none"/>
          </w:rPr>
          <w:t xml:space="preserve"> One 12: e0171206.</w:t>
        </w:r>
      </w:hyperlink>
      <w:r w:rsidR="00A5527C" w:rsidRPr="001A1E39">
        <w:rPr>
          <w:sz w:val="20"/>
          <w:szCs w:val="20"/>
        </w:rPr>
        <w:t xml:space="preserve"> </w:t>
      </w:r>
    </w:p>
    <w:p w14:paraId="041566B4" w14:textId="77777777" w:rsidR="00A5527C" w:rsidRPr="001A1E39" w:rsidRDefault="00545037" w:rsidP="001A1E39">
      <w:pPr>
        <w:pStyle w:val="ListParagraph"/>
        <w:numPr>
          <w:ilvl w:val="0"/>
          <w:numId w:val="16"/>
        </w:numPr>
        <w:mirrorIndents/>
        <w:jc w:val="both"/>
        <w:rPr>
          <w:sz w:val="20"/>
          <w:szCs w:val="20"/>
        </w:rPr>
      </w:pPr>
      <w:hyperlink r:id="rId19" w:history="1">
        <w:r w:rsidR="00A5527C" w:rsidRPr="001A1E39">
          <w:rPr>
            <w:rStyle w:val="Hyperlink"/>
            <w:sz w:val="20"/>
            <w:szCs w:val="20"/>
            <w:u w:val="none"/>
          </w:rPr>
          <w:t xml:space="preserve">Krebs-Smith SM, Guenther PM, </w:t>
        </w:r>
        <w:proofErr w:type="spellStart"/>
        <w:r w:rsidR="00A5527C" w:rsidRPr="001A1E39">
          <w:rPr>
            <w:rStyle w:val="Hyperlink"/>
            <w:sz w:val="20"/>
            <w:szCs w:val="20"/>
            <w:u w:val="none"/>
          </w:rPr>
          <w:t>Subar</w:t>
        </w:r>
        <w:proofErr w:type="spellEnd"/>
        <w:r w:rsidR="00A5527C" w:rsidRPr="001A1E39">
          <w:rPr>
            <w:rStyle w:val="Hyperlink"/>
            <w:sz w:val="20"/>
            <w:szCs w:val="20"/>
            <w:u w:val="none"/>
          </w:rPr>
          <w:t xml:space="preserve"> AF, et al. (2010) Americans do not meet federal dietary recommendations. J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140: 1832-1838.</w:t>
        </w:r>
      </w:hyperlink>
      <w:r w:rsidR="00A5527C" w:rsidRPr="001A1E39">
        <w:rPr>
          <w:sz w:val="20"/>
          <w:szCs w:val="20"/>
        </w:rPr>
        <w:t xml:space="preserve"> </w:t>
      </w:r>
    </w:p>
    <w:p w14:paraId="4411C069" w14:textId="77777777" w:rsidR="00A5527C" w:rsidRPr="001A1E39" w:rsidRDefault="00545037" w:rsidP="001A1E39">
      <w:pPr>
        <w:pStyle w:val="ListParagraph"/>
        <w:numPr>
          <w:ilvl w:val="0"/>
          <w:numId w:val="16"/>
        </w:numPr>
        <w:mirrorIndents/>
        <w:jc w:val="both"/>
        <w:rPr>
          <w:sz w:val="20"/>
          <w:szCs w:val="20"/>
        </w:rPr>
      </w:pPr>
      <w:hyperlink r:id="rId20" w:history="1">
        <w:r w:rsidR="00A5527C" w:rsidRPr="001A1E39">
          <w:rPr>
            <w:rStyle w:val="Hyperlink"/>
            <w:sz w:val="20"/>
            <w:szCs w:val="20"/>
            <w:u w:val="none"/>
          </w:rPr>
          <w:t xml:space="preserve">Larson N, </w:t>
        </w:r>
        <w:proofErr w:type="spellStart"/>
        <w:r w:rsidR="00A5527C" w:rsidRPr="001A1E39">
          <w:rPr>
            <w:rStyle w:val="Hyperlink"/>
            <w:sz w:val="20"/>
            <w:szCs w:val="20"/>
            <w:u w:val="none"/>
          </w:rPr>
          <w:t>Laska</w:t>
        </w:r>
        <w:proofErr w:type="spellEnd"/>
        <w:r w:rsidR="00A5527C" w:rsidRPr="001A1E39">
          <w:rPr>
            <w:rStyle w:val="Hyperlink"/>
            <w:sz w:val="20"/>
            <w:szCs w:val="20"/>
            <w:u w:val="none"/>
          </w:rPr>
          <w:t xml:space="preserve"> MN, Story M, et al. (2012) Predictors of fruit and vegetable intake in young adulthood. J </w:t>
        </w:r>
        <w:proofErr w:type="spellStart"/>
        <w:r w:rsidR="00A5527C" w:rsidRPr="001A1E39">
          <w:rPr>
            <w:rStyle w:val="Hyperlink"/>
            <w:sz w:val="20"/>
            <w:szCs w:val="20"/>
            <w:u w:val="none"/>
          </w:rPr>
          <w:t>Acad</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Diet 112: 1216-22.</w:t>
        </w:r>
      </w:hyperlink>
    </w:p>
    <w:p w14:paraId="780F5EBF" w14:textId="77777777" w:rsidR="00A5527C" w:rsidRPr="001A1E39" w:rsidRDefault="00545037" w:rsidP="001A1E39">
      <w:pPr>
        <w:pStyle w:val="ListParagraph"/>
        <w:numPr>
          <w:ilvl w:val="0"/>
          <w:numId w:val="16"/>
        </w:numPr>
        <w:mirrorIndents/>
        <w:jc w:val="both"/>
        <w:rPr>
          <w:sz w:val="20"/>
          <w:szCs w:val="20"/>
        </w:rPr>
      </w:pPr>
      <w:hyperlink r:id="rId21" w:history="1">
        <w:r w:rsidR="00A5527C" w:rsidRPr="001A1E39">
          <w:rPr>
            <w:rStyle w:val="Hyperlink"/>
            <w:sz w:val="20"/>
            <w:szCs w:val="20"/>
            <w:u w:val="none"/>
          </w:rPr>
          <w:t xml:space="preserve">Ashton LM, </w:t>
        </w:r>
        <w:proofErr w:type="spellStart"/>
        <w:r w:rsidR="00A5527C" w:rsidRPr="001A1E39">
          <w:rPr>
            <w:rStyle w:val="Hyperlink"/>
            <w:sz w:val="20"/>
            <w:szCs w:val="20"/>
            <w:u w:val="none"/>
          </w:rPr>
          <w:t>Hutchesson</w:t>
        </w:r>
        <w:proofErr w:type="spellEnd"/>
        <w:r w:rsidR="00A5527C" w:rsidRPr="001A1E39">
          <w:rPr>
            <w:rStyle w:val="Hyperlink"/>
            <w:sz w:val="20"/>
            <w:szCs w:val="20"/>
            <w:u w:val="none"/>
          </w:rPr>
          <w:t xml:space="preserve"> MJ, Rollo ME, et al. (2017) Motivators and barriers to engaging in healthy eating and physical activity: A cross-sectional survey in young adult men. Am J </w:t>
        </w:r>
        <w:proofErr w:type="spellStart"/>
        <w:r w:rsidR="00A5527C" w:rsidRPr="001A1E39">
          <w:rPr>
            <w:rStyle w:val="Hyperlink"/>
            <w:sz w:val="20"/>
            <w:szCs w:val="20"/>
            <w:u w:val="none"/>
          </w:rPr>
          <w:t>Mens</w:t>
        </w:r>
        <w:proofErr w:type="spellEnd"/>
        <w:r w:rsidR="00A5527C" w:rsidRPr="001A1E39">
          <w:rPr>
            <w:rStyle w:val="Hyperlink"/>
            <w:sz w:val="20"/>
            <w:szCs w:val="20"/>
            <w:u w:val="none"/>
          </w:rPr>
          <w:t xml:space="preserve"> Health 11: 330-</w:t>
        </w:r>
        <w:proofErr w:type="gramStart"/>
        <w:r w:rsidR="00A5527C" w:rsidRPr="001A1E39">
          <w:rPr>
            <w:rStyle w:val="Hyperlink"/>
            <w:sz w:val="20"/>
            <w:szCs w:val="20"/>
            <w:u w:val="none"/>
          </w:rPr>
          <w:t>343.</w:t>
        </w:r>
        <w:proofErr w:type="gramEnd"/>
      </w:hyperlink>
      <w:r w:rsidR="00A5527C" w:rsidRPr="001A1E39">
        <w:rPr>
          <w:sz w:val="20"/>
          <w:szCs w:val="20"/>
        </w:rPr>
        <w:t xml:space="preserve"> </w:t>
      </w:r>
    </w:p>
    <w:p w14:paraId="00B2C717" w14:textId="77777777" w:rsidR="00A5527C" w:rsidRPr="001A1E39" w:rsidRDefault="00545037" w:rsidP="001A1E39">
      <w:pPr>
        <w:pStyle w:val="ListParagraph"/>
        <w:numPr>
          <w:ilvl w:val="0"/>
          <w:numId w:val="16"/>
        </w:numPr>
        <w:mirrorIndents/>
        <w:jc w:val="both"/>
        <w:rPr>
          <w:sz w:val="20"/>
          <w:szCs w:val="20"/>
        </w:rPr>
      </w:pPr>
      <w:hyperlink r:id="rId22" w:history="1">
        <w:r w:rsidR="00A5527C" w:rsidRPr="001A1E39">
          <w:rPr>
            <w:rStyle w:val="Hyperlink"/>
            <w:sz w:val="20"/>
            <w:szCs w:val="20"/>
            <w:u w:val="none"/>
          </w:rPr>
          <w:t xml:space="preserve">Lucan SC, </w:t>
        </w:r>
        <w:proofErr w:type="spellStart"/>
        <w:r w:rsidR="00A5527C" w:rsidRPr="001A1E39">
          <w:rPr>
            <w:rStyle w:val="Hyperlink"/>
            <w:sz w:val="20"/>
            <w:szCs w:val="20"/>
            <w:u w:val="none"/>
          </w:rPr>
          <w:t>Barg</w:t>
        </w:r>
        <w:proofErr w:type="spellEnd"/>
        <w:r w:rsidR="00A5527C" w:rsidRPr="001A1E39">
          <w:rPr>
            <w:rStyle w:val="Hyperlink"/>
            <w:sz w:val="20"/>
            <w:szCs w:val="20"/>
            <w:u w:val="none"/>
          </w:rPr>
          <w:t xml:space="preserve"> FK, Long JA (2010) Promoters and barriers to fruit, vegetable, and fast-food consumption among urban, low-income African Americans-a qualitative approach. Am J Public Health 100: 631-</w:t>
        </w:r>
        <w:proofErr w:type="gramStart"/>
        <w:r w:rsidR="00A5527C" w:rsidRPr="001A1E39">
          <w:rPr>
            <w:rStyle w:val="Hyperlink"/>
            <w:sz w:val="20"/>
            <w:szCs w:val="20"/>
            <w:u w:val="none"/>
          </w:rPr>
          <w:t>635.</w:t>
        </w:r>
        <w:proofErr w:type="gramEnd"/>
      </w:hyperlink>
      <w:r w:rsidR="00A5527C" w:rsidRPr="001A1E39">
        <w:rPr>
          <w:sz w:val="20"/>
          <w:szCs w:val="20"/>
        </w:rPr>
        <w:t xml:space="preserve"> </w:t>
      </w:r>
    </w:p>
    <w:p w14:paraId="658C8104" w14:textId="77777777" w:rsidR="00A5527C" w:rsidRPr="001A1E39" w:rsidRDefault="00545037" w:rsidP="001A1E39">
      <w:pPr>
        <w:pStyle w:val="ListParagraph"/>
        <w:numPr>
          <w:ilvl w:val="0"/>
          <w:numId w:val="16"/>
        </w:numPr>
        <w:mirrorIndents/>
        <w:jc w:val="both"/>
        <w:rPr>
          <w:sz w:val="20"/>
          <w:szCs w:val="20"/>
        </w:rPr>
      </w:pPr>
      <w:hyperlink r:id="rId23" w:history="1">
        <w:proofErr w:type="spellStart"/>
        <w:r w:rsidR="00A5527C" w:rsidRPr="001A1E39">
          <w:rPr>
            <w:rStyle w:val="Hyperlink"/>
            <w:sz w:val="20"/>
            <w:szCs w:val="20"/>
            <w:u w:val="none"/>
          </w:rPr>
          <w:t>Pinho</w:t>
        </w:r>
        <w:proofErr w:type="spellEnd"/>
        <w:r w:rsidR="00A5527C" w:rsidRPr="001A1E39">
          <w:rPr>
            <w:rStyle w:val="Hyperlink"/>
            <w:sz w:val="20"/>
            <w:szCs w:val="20"/>
            <w:u w:val="none"/>
          </w:rPr>
          <w:t xml:space="preserve"> MGM, </w:t>
        </w:r>
        <w:proofErr w:type="spellStart"/>
        <w:r w:rsidR="00A5527C" w:rsidRPr="001A1E39">
          <w:rPr>
            <w:rStyle w:val="Hyperlink"/>
            <w:sz w:val="20"/>
            <w:szCs w:val="20"/>
            <w:u w:val="none"/>
          </w:rPr>
          <w:t>Mackenbach</w:t>
        </w:r>
        <w:proofErr w:type="spellEnd"/>
        <w:r w:rsidR="00A5527C" w:rsidRPr="001A1E39">
          <w:rPr>
            <w:rStyle w:val="Hyperlink"/>
            <w:sz w:val="20"/>
            <w:szCs w:val="20"/>
            <w:u w:val="none"/>
          </w:rPr>
          <w:t xml:space="preserve"> JD, </w:t>
        </w:r>
        <w:proofErr w:type="spellStart"/>
        <w:r w:rsidR="00A5527C" w:rsidRPr="001A1E39">
          <w:rPr>
            <w:rStyle w:val="Hyperlink"/>
            <w:sz w:val="20"/>
            <w:szCs w:val="20"/>
            <w:u w:val="none"/>
          </w:rPr>
          <w:t>Charreire</w:t>
        </w:r>
        <w:proofErr w:type="spellEnd"/>
        <w:r w:rsidR="00A5527C" w:rsidRPr="001A1E39">
          <w:rPr>
            <w:rStyle w:val="Hyperlink"/>
            <w:sz w:val="20"/>
            <w:szCs w:val="20"/>
            <w:u w:val="none"/>
          </w:rPr>
          <w:t xml:space="preserve"> H, et al. (2017) Exploring the relationship between perceived barriers to healthy eating and dietary </w:t>
        </w:r>
        <w:proofErr w:type="spellStart"/>
        <w:r w:rsidR="00A5527C" w:rsidRPr="001A1E39">
          <w:rPr>
            <w:rStyle w:val="Hyperlink"/>
            <w:sz w:val="20"/>
            <w:szCs w:val="20"/>
            <w:u w:val="none"/>
          </w:rPr>
          <w:t>behaviours</w:t>
        </w:r>
        <w:proofErr w:type="spellEnd"/>
        <w:r w:rsidR="00A5527C" w:rsidRPr="001A1E39">
          <w:rPr>
            <w:rStyle w:val="Hyperlink"/>
            <w:sz w:val="20"/>
            <w:szCs w:val="20"/>
            <w:u w:val="none"/>
          </w:rPr>
          <w:t xml:space="preserve"> in European adults. </w:t>
        </w:r>
        <w:proofErr w:type="spellStart"/>
        <w:r w:rsidR="00A5527C" w:rsidRPr="001A1E39">
          <w:rPr>
            <w:rStyle w:val="Hyperlink"/>
            <w:sz w:val="20"/>
            <w:szCs w:val="20"/>
            <w:u w:val="none"/>
          </w:rPr>
          <w:t>Eur</w:t>
        </w:r>
        <w:proofErr w:type="spellEnd"/>
        <w:r w:rsidR="00A5527C" w:rsidRPr="001A1E39">
          <w:rPr>
            <w:rStyle w:val="Hyperlink"/>
            <w:sz w:val="20"/>
            <w:szCs w:val="20"/>
            <w:u w:val="none"/>
          </w:rPr>
          <w:t xml:space="preserve"> J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1-10.</w:t>
        </w:r>
      </w:hyperlink>
      <w:r w:rsidR="00A5527C" w:rsidRPr="001A1E39">
        <w:rPr>
          <w:sz w:val="20"/>
          <w:szCs w:val="20"/>
        </w:rPr>
        <w:t xml:space="preserve"> </w:t>
      </w:r>
    </w:p>
    <w:p w14:paraId="5A3E511E" w14:textId="77777777" w:rsidR="00A5527C" w:rsidRPr="001A1E39" w:rsidRDefault="00545037" w:rsidP="001A1E39">
      <w:pPr>
        <w:pStyle w:val="ListParagraph"/>
        <w:numPr>
          <w:ilvl w:val="0"/>
          <w:numId w:val="16"/>
        </w:numPr>
        <w:mirrorIndents/>
        <w:jc w:val="both"/>
        <w:rPr>
          <w:sz w:val="20"/>
          <w:szCs w:val="20"/>
        </w:rPr>
      </w:pPr>
      <w:hyperlink r:id="rId24" w:history="1">
        <w:r w:rsidR="00A5527C" w:rsidRPr="001A1E39">
          <w:rPr>
            <w:rStyle w:val="Hyperlink"/>
            <w:sz w:val="20"/>
            <w:szCs w:val="20"/>
            <w:u w:val="none"/>
          </w:rPr>
          <w:t xml:space="preserve">Welch N, McNaughton SA, Hunter W, et al. (2009) </w:t>
        </w:r>
        <w:proofErr w:type="gramStart"/>
        <w:r w:rsidR="00A5527C" w:rsidRPr="001A1E39">
          <w:rPr>
            <w:rStyle w:val="Hyperlink"/>
            <w:sz w:val="20"/>
            <w:szCs w:val="20"/>
            <w:u w:val="none"/>
          </w:rPr>
          <w:t>Is</w:t>
        </w:r>
        <w:proofErr w:type="gramEnd"/>
        <w:r w:rsidR="00A5527C" w:rsidRPr="001A1E39">
          <w:rPr>
            <w:rStyle w:val="Hyperlink"/>
            <w:sz w:val="20"/>
            <w:szCs w:val="20"/>
            <w:u w:val="none"/>
          </w:rPr>
          <w:t xml:space="preserve"> the perception of time pressure a barrier to healthy eating and physical activity among women? Public Health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12: 888-895.</w:t>
        </w:r>
      </w:hyperlink>
      <w:r w:rsidR="00A5527C" w:rsidRPr="001A1E39">
        <w:rPr>
          <w:sz w:val="20"/>
          <w:szCs w:val="20"/>
        </w:rPr>
        <w:t xml:space="preserve"> </w:t>
      </w:r>
    </w:p>
    <w:p w14:paraId="23BAC8F6" w14:textId="77777777" w:rsidR="00A5527C" w:rsidRPr="001A1E39" w:rsidRDefault="00545037" w:rsidP="001A1E39">
      <w:pPr>
        <w:pStyle w:val="ListParagraph"/>
        <w:numPr>
          <w:ilvl w:val="0"/>
          <w:numId w:val="16"/>
        </w:numPr>
        <w:mirrorIndents/>
        <w:jc w:val="both"/>
        <w:rPr>
          <w:sz w:val="20"/>
          <w:szCs w:val="20"/>
        </w:rPr>
      </w:pPr>
      <w:hyperlink r:id="rId25" w:history="1">
        <w:r w:rsidR="00A5527C" w:rsidRPr="001A1E39">
          <w:rPr>
            <w:rStyle w:val="Hyperlink"/>
            <w:sz w:val="20"/>
            <w:szCs w:val="20"/>
            <w:u w:val="none"/>
          </w:rPr>
          <w:t xml:space="preserve">Williams L, Ball K, Crawford D (2010) </w:t>
        </w:r>
        <w:proofErr w:type="gramStart"/>
        <w:r w:rsidR="00A5527C" w:rsidRPr="001A1E39">
          <w:rPr>
            <w:rStyle w:val="Hyperlink"/>
            <w:sz w:val="20"/>
            <w:szCs w:val="20"/>
            <w:u w:val="none"/>
          </w:rPr>
          <w:t>Why</w:t>
        </w:r>
        <w:proofErr w:type="gramEnd"/>
        <w:r w:rsidR="00A5527C" w:rsidRPr="001A1E39">
          <w:rPr>
            <w:rStyle w:val="Hyperlink"/>
            <w:sz w:val="20"/>
            <w:szCs w:val="20"/>
            <w:u w:val="none"/>
          </w:rPr>
          <w:t xml:space="preserve"> do some socioeconomically disadvantaged women eat better than others? An investigation of the personal, social and environmental correlates of fruit and vegetable consumption. Appetite 55: 441-446.</w:t>
        </w:r>
      </w:hyperlink>
      <w:r w:rsidR="00A5527C" w:rsidRPr="001A1E39">
        <w:rPr>
          <w:sz w:val="20"/>
          <w:szCs w:val="20"/>
        </w:rPr>
        <w:t xml:space="preserve"> </w:t>
      </w:r>
    </w:p>
    <w:p w14:paraId="4FBC4FC5" w14:textId="77777777" w:rsidR="00A5527C" w:rsidRPr="001A1E39" w:rsidRDefault="00545037" w:rsidP="001A1E39">
      <w:pPr>
        <w:pStyle w:val="ListParagraph"/>
        <w:numPr>
          <w:ilvl w:val="0"/>
          <w:numId w:val="16"/>
        </w:numPr>
        <w:mirrorIndents/>
        <w:jc w:val="both"/>
        <w:rPr>
          <w:sz w:val="20"/>
          <w:szCs w:val="20"/>
        </w:rPr>
      </w:pPr>
      <w:hyperlink r:id="rId26" w:history="1">
        <w:proofErr w:type="spellStart"/>
        <w:r w:rsidR="00A5527C" w:rsidRPr="001A1E39">
          <w:rPr>
            <w:rStyle w:val="Hyperlink"/>
            <w:sz w:val="20"/>
            <w:szCs w:val="20"/>
            <w:u w:val="none"/>
          </w:rPr>
          <w:t>Sleddens</w:t>
        </w:r>
        <w:proofErr w:type="spellEnd"/>
        <w:r w:rsidR="00A5527C" w:rsidRPr="001A1E39">
          <w:rPr>
            <w:rStyle w:val="Hyperlink"/>
            <w:sz w:val="20"/>
            <w:szCs w:val="20"/>
            <w:u w:val="none"/>
          </w:rPr>
          <w:t xml:space="preserve"> EF, </w:t>
        </w:r>
        <w:proofErr w:type="spellStart"/>
        <w:r w:rsidR="00A5527C" w:rsidRPr="001A1E39">
          <w:rPr>
            <w:rStyle w:val="Hyperlink"/>
            <w:sz w:val="20"/>
            <w:szCs w:val="20"/>
            <w:u w:val="none"/>
          </w:rPr>
          <w:t>Kroeze</w:t>
        </w:r>
        <w:proofErr w:type="spellEnd"/>
        <w:r w:rsidR="00A5527C" w:rsidRPr="001A1E39">
          <w:rPr>
            <w:rStyle w:val="Hyperlink"/>
            <w:sz w:val="20"/>
            <w:szCs w:val="20"/>
            <w:u w:val="none"/>
          </w:rPr>
          <w:t xml:space="preserve"> W, Kohl LF, et al. (2015) Correlates of dietary behavior in adults: an umbrella review.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Rev 73: 477-499.</w:t>
        </w:r>
      </w:hyperlink>
      <w:r w:rsidR="00A5527C" w:rsidRPr="001A1E39">
        <w:rPr>
          <w:sz w:val="20"/>
          <w:szCs w:val="20"/>
        </w:rPr>
        <w:t xml:space="preserve"> </w:t>
      </w:r>
    </w:p>
    <w:p w14:paraId="064D2092" w14:textId="77777777" w:rsidR="00A5527C" w:rsidRPr="001A1E39" w:rsidRDefault="00545037" w:rsidP="001A1E39">
      <w:pPr>
        <w:pStyle w:val="ListParagraph"/>
        <w:numPr>
          <w:ilvl w:val="0"/>
          <w:numId w:val="16"/>
        </w:numPr>
        <w:mirrorIndents/>
        <w:jc w:val="both"/>
        <w:rPr>
          <w:sz w:val="20"/>
          <w:szCs w:val="20"/>
        </w:rPr>
      </w:pPr>
      <w:hyperlink r:id="rId27" w:history="1">
        <w:r w:rsidR="00A5527C" w:rsidRPr="001A1E39">
          <w:rPr>
            <w:rStyle w:val="Hyperlink"/>
            <w:sz w:val="20"/>
            <w:szCs w:val="20"/>
            <w:u w:val="none"/>
          </w:rPr>
          <w:t xml:space="preserve">Kearney JM, </w:t>
        </w:r>
        <w:proofErr w:type="spellStart"/>
        <w:r w:rsidR="00A5527C" w:rsidRPr="001A1E39">
          <w:rPr>
            <w:rStyle w:val="Hyperlink"/>
            <w:sz w:val="20"/>
            <w:szCs w:val="20"/>
            <w:u w:val="none"/>
          </w:rPr>
          <w:t>McElhone</w:t>
        </w:r>
        <w:proofErr w:type="spellEnd"/>
        <w:r w:rsidR="00A5527C" w:rsidRPr="001A1E39">
          <w:rPr>
            <w:rStyle w:val="Hyperlink"/>
            <w:sz w:val="20"/>
            <w:szCs w:val="20"/>
            <w:u w:val="none"/>
          </w:rPr>
          <w:t xml:space="preserve"> S (1999) Perceived barriers in trying to eat healthier-results of a pan-EU consumer attitudinal survey. Br J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81: S133-S137.</w:t>
        </w:r>
      </w:hyperlink>
      <w:r w:rsidR="00A5527C" w:rsidRPr="001A1E39">
        <w:rPr>
          <w:sz w:val="20"/>
          <w:szCs w:val="20"/>
        </w:rPr>
        <w:t xml:space="preserve"> </w:t>
      </w:r>
    </w:p>
    <w:p w14:paraId="57E73902" w14:textId="77777777" w:rsidR="00A5527C" w:rsidRPr="001A1E39" w:rsidRDefault="00545037" w:rsidP="001A1E39">
      <w:pPr>
        <w:pStyle w:val="ListParagraph"/>
        <w:numPr>
          <w:ilvl w:val="0"/>
          <w:numId w:val="16"/>
        </w:numPr>
        <w:mirrorIndents/>
        <w:jc w:val="both"/>
        <w:rPr>
          <w:sz w:val="20"/>
          <w:szCs w:val="20"/>
        </w:rPr>
      </w:pPr>
      <w:hyperlink r:id="rId28" w:history="1">
        <w:proofErr w:type="spellStart"/>
        <w:r w:rsidR="00A5527C" w:rsidRPr="001A1E39">
          <w:rPr>
            <w:rStyle w:val="Hyperlink"/>
            <w:sz w:val="20"/>
            <w:szCs w:val="20"/>
            <w:u w:val="none"/>
          </w:rPr>
          <w:t>Oprescu</w:t>
        </w:r>
        <w:proofErr w:type="spellEnd"/>
        <w:r w:rsidR="00A5527C" w:rsidRPr="001A1E39">
          <w:rPr>
            <w:rStyle w:val="Hyperlink"/>
            <w:sz w:val="20"/>
            <w:szCs w:val="20"/>
            <w:u w:val="none"/>
          </w:rPr>
          <w:t xml:space="preserve"> F, McKean M, Burkett B (2012) Exercise professionals-could they be the forgotten public health resource in the war against obesity. J Sports Med Doping Stud 2: e122.</w:t>
        </w:r>
      </w:hyperlink>
      <w:r w:rsidR="00A5527C" w:rsidRPr="001A1E39">
        <w:rPr>
          <w:sz w:val="20"/>
          <w:szCs w:val="20"/>
        </w:rPr>
        <w:t xml:space="preserve"> </w:t>
      </w:r>
    </w:p>
    <w:p w14:paraId="5C82F5DD" w14:textId="77777777" w:rsidR="00A5527C" w:rsidRPr="001A1E39" w:rsidRDefault="00545037" w:rsidP="001A1E39">
      <w:pPr>
        <w:pStyle w:val="ListParagraph"/>
        <w:numPr>
          <w:ilvl w:val="0"/>
          <w:numId w:val="16"/>
        </w:numPr>
        <w:mirrorIndents/>
        <w:jc w:val="both"/>
        <w:rPr>
          <w:sz w:val="20"/>
          <w:szCs w:val="20"/>
        </w:rPr>
      </w:pPr>
      <w:hyperlink r:id="rId29" w:history="1">
        <w:proofErr w:type="spellStart"/>
        <w:r w:rsidR="00A5527C" w:rsidRPr="001A1E39">
          <w:rPr>
            <w:rStyle w:val="Hyperlink"/>
            <w:sz w:val="20"/>
            <w:szCs w:val="20"/>
            <w:u w:val="none"/>
          </w:rPr>
          <w:t>Weissman</w:t>
        </w:r>
        <w:proofErr w:type="spellEnd"/>
        <w:r w:rsidR="00A5527C" w:rsidRPr="001A1E39">
          <w:rPr>
            <w:rStyle w:val="Hyperlink"/>
            <w:sz w:val="20"/>
            <w:szCs w:val="20"/>
            <w:u w:val="none"/>
          </w:rPr>
          <w:t xml:space="preserve"> J, Magnus M, </w:t>
        </w:r>
        <w:proofErr w:type="spellStart"/>
        <w:r w:rsidR="00A5527C" w:rsidRPr="001A1E39">
          <w:rPr>
            <w:rStyle w:val="Hyperlink"/>
            <w:sz w:val="20"/>
            <w:szCs w:val="20"/>
            <w:u w:val="none"/>
          </w:rPr>
          <w:t>Niyonsenga</w:t>
        </w:r>
        <w:proofErr w:type="spellEnd"/>
        <w:r w:rsidR="00A5527C" w:rsidRPr="001A1E39">
          <w:rPr>
            <w:rStyle w:val="Hyperlink"/>
            <w:sz w:val="20"/>
            <w:szCs w:val="20"/>
            <w:u w:val="none"/>
          </w:rPr>
          <w:t xml:space="preserve"> T, et al. (2013) Sports nutrition knowledge and practices of personal trainers. J Community Med Health </w:t>
        </w:r>
        <w:proofErr w:type="spellStart"/>
        <w:r w:rsidR="00A5527C" w:rsidRPr="001A1E39">
          <w:rPr>
            <w:rStyle w:val="Hyperlink"/>
            <w:sz w:val="20"/>
            <w:szCs w:val="20"/>
            <w:u w:val="none"/>
          </w:rPr>
          <w:t>Educ</w:t>
        </w:r>
        <w:proofErr w:type="spellEnd"/>
        <w:r w:rsidR="00A5527C" w:rsidRPr="001A1E39">
          <w:rPr>
            <w:rStyle w:val="Hyperlink"/>
            <w:sz w:val="20"/>
            <w:szCs w:val="20"/>
            <w:u w:val="none"/>
          </w:rPr>
          <w:t xml:space="preserve"> 3: 2161-2171.</w:t>
        </w:r>
      </w:hyperlink>
      <w:r w:rsidR="00A5527C" w:rsidRPr="001A1E39">
        <w:rPr>
          <w:sz w:val="20"/>
          <w:szCs w:val="20"/>
        </w:rPr>
        <w:t xml:space="preserve"> </w:t>
      </w:r>
    </w:p>
    <w:p w14:paraId="271F0DF5" w14:textId="77777777" w:rsidR="00A5527C" w:rsidRPr="001A1E39" w:rsidRDefault="00545037" w:rsidP="001A1E39">
      <w:pPr>
        <w:pStyle w:val="ListParagraph"/>
        <w:numPr>
          <w:ilvl w:val="0"/>
          <w:numId w:val="16"/>
        </w:numPr>
        <w:mirrorIndents/>
        <w:jc w:val="both"/>
        <w:rPr>
          <w:sz w:val="20"/>
          <w:szCs w:val="20"/>
        </w:rPr>
      </w:pPr>
      <w:hyperlink r:id="rId30" w:history="1">
        <w:r w:rsidR="00A5527C" w:rsidRPr="001A1E39">
          <w:rPr>
            <w:rStyle w:val="Hyperlink"/>
            <w:sz w:val="20"/>
            <w:szCs w:val="20"/>
            <w:u w:val="none"/>
          </w:rPr>
          <w:t xml:space="preserve">Barnes K, Ball L, </w:t>
        </w:r>
        <w:proofErr w:type="spellStart"/>
        <w:r w:rsidR="00A5527C" w:rsidRPr="001A1E39">
          <w:rPr>
            <w:rStyle w:val="Hyperlink"/>
            <w:sz w:val="20"/>
            <w:szCs w:val="20"/>
            <w:u w:val="none"/>
          </w:rPr>
          <w:t>Desbrow</w:t>
        </w:r>
        <w:proofErr w:type="spellEnd"/>
        <w:r w:rsidR="00A5527C" w:rsidRPr="001A1E39">
          <w:rPr>
            <w:rStyle w:val="Hyperlink"/>
            <w:sz w:val="20"/>
            <w:szCs w:val="20"/>
            <w:u w:val="none"/>
          </w:rPr>
          <w:t xml:space="preserve"> B (2017) Personal trainer perceptions of providing nutrition care to clients: a qualitative exploration.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J Sport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Exerc</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Metab</w:t>
        </w:r>
        <w:proofErr w:type="spellEnd"/>
        <w:r w:rsidR="00A5527C" w:rsidRPr="001A1E39">
          <w:rPr>
            <w:rStyle w:val="Hyperlink"/>
            <w:sz w:val="20"/>
            <w:szCs w:val="20"/>
            <w:u w:val="none"/>
          </w:rPr>
          <w:t xml:space="preserve"> 27: 186-193.</w:t>
        </w:r>
      </w:hyperlink>
      <w:r w:rsidR="00A5527C" w:rsidRPr="001A1E39">
        <w:rPr>
          <w:sz w:val="20"/>
          <w:szCs w:val="20"/>
        </w:rPr>
        <w:t xml:space="preserve"> </w:t>
      </w:r>
    </w:p>
    <w:p w14:paraId="6D672E58" w14:textId="77777777" w:rsidR="00A5527C" w:rsidRPr="001A1E39" w:rsidRDefault="00545037" w:rsidP="001A1E39">
      <w:pPr>
        <w:pStyle w:val="ListParagraph"/>
        <w:numPr>
          <w:ilvl w:val="0"/>
          <w:numId w:val="16"/>
        </w:numPr>
        <w:mirrorIndents/>
        <w:jc w:val="both"/>
        <w:rPr>
          <w:sz w:val="20"/>
          <w:szCs w:val="20"/>
        </w:rPr>
      </w:pPr>
      <w:hyperlink r:id="rId31" w:history="1">
        <w:proofErr w:type="spellStart"/>
        <w:r w:rsidR="00A5527C" w:rsidRPr="001A1E39">
          <w:rPr>
            <w:rStyle w:val="Hyperlink"/>
            <w:sz w:val="20"/>
            <w:szCs w:val="20"/>
            <w:u w:val="none"/>
          </w:rPr>
          <w:t>Akerson</w:t>
        </w:r>
        <w:proofErr w:type="spellEnd"/>
        <w:r w:rsidR="00A5527C" w:rsidRPr="001A1E39">
          <w:rPr>
            <w:rStyle w:val="Hyperlink"/>
            <w:sz w:val="20"/>
            <w:szCs w:val="20"/>
            <w:u w:val="none"/>
          </w:rPr>
          <w:t xml:space="preserve"> M (2014) Investigating Personal Fitness Trainers’ Qualifications.</w:t>
        </w:r>
      </w:hyperlink>
      <w:r w:rsidR="00A5527C" w:rsidRPr="001A1E39">
        <w:rPr>
          <w:sz w:val="20"/>
          <w:szCs w:val="20"/>
        </w:rPr>
        <w:t xml:space="preserve"> </w:t>
      </w:r>
    </w:p>
    <w:p w14:paraId="2A69C49B" w14:textId="77777777" w:rsidR="00A5527C" w:rsidRPr="001A1E39" w:rsidRDefault="00545037" w:rsidP="001A1E39">
      <w:pPr>
        <w:pStyle w:val="ListParagraph"/>
        <w:numPr>
          <w:ilvl w:val="0"/>
          <w:numId w:val="16"/>
        </w:numPr>
        <w:mirrorIndents/>
        <w:jc w:val="both"/>
        <w:rPr>
          <w:sz w:val="20"/>
          <w:szCs w:val="20"/>
        </w:rPr>
      </w:pPr>
      <w:hyperlink r:id="rId32" w:history="1">
        <w:r w:rsidR="00A5527C" w:rsidRPr="001A1E39">
          <w:rPr>
            <w:rStyle w:val="Hyperlink"/>
            <w:sz w:val="20"/>
            <w:szCs w:val="20"/>
            <w:u w:val="none"/>
          </w:rPr>
          <w:t xml:space="preserve">McKean MR, Slater G, </w:t>
        </w:r>
        <w:proofErr w:type="spellStart"/>
        <w:r w:rsidR="00A5527C" w:rsidRPr="001A1E39">
          <w:rPr>
            <w:rStyle w:val="Hyperlink"/>
            <w:sz w:val="20"/>
            <w:szCs w:val="20"/>
            <w:u w:val="none"/>
          </w:rPr>
          <w:t>Oprescu</w:t>
        </w:r>
        <w:proofErr w:type="spellEnd"/>
        <w:r w:rsidR="00A5527C" w:rsidRPr="001A1E39">
          <w:rPr>
            <w:rStyle w:val="Hyperlink"/>
            <w:sz w:val="20"/>
            <w:szCs w:val="20"/>
            <w:u w:val="none"/>
          </w:rPr>
          <w:t xml:space="preserve"> F, et al. (2015) Do the nutrition qualifications and professional practices of registered exercise professionals align?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J Sport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Exerc</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Metab</w:t>
        </w:r>
        <w:proofErr w:type="spellEnd"/>
        <w:r w:rsidR="00A5527C" w:rsidRPr="001A1E39">
          <w:rPr>
            <w:rStyle w:val="Hyperlink"/>
            <w:sz w:val="20"/>
            <w:szCs w:val="20"/>
            <w:u w:val="none"/>
          </w:rPr>
          <w:t xml:space="preserve"> 25: 154-162.</w:t>
        </w:r>
      </w:hyperlink>
    </w:p>
    <w:p w14:paraId="36A831AC" w14:textId="77777777" w:rsidR="00A5527C" w:rsidRPr="001A1E39" w:rsidRDefault="00545037" w:rsidP="001A1E39">
      <w:pPr>
        <w:pStyle w:val="ListParagraph"/>
        <w:numPr>
          <w:ilvl w:val="0"/>
          <w:numId w:val="16"/>
        </w:numPr>
        <w:mirrorIndents/>
        <w:jc w:val="both"/>
        <w:rPr>
          <w:sz w:val="20"/>
          <w:szCs w:val="20"/>
        </w:rPr>
      </w:pPr>
      <w:hyperlink r:id="rId33" w:history="1">
        <w:r w:rsidR="00A5527C" w:rsidRPr="001A1E39">
          <w:rPr>
            <w:rStyle w:val="Hyperlink"/>
            <w:sz w:val="20"/>
            <w:szCs w:val="20"/>
            <w:u w:val="none"/>
          </w:rPr>
          <w:t xml:space="preserve">Sass C, </w:t>
        </w:r>
        <w:proofErr w:type="spellStart"/>
        <w:r w:rsidR="00A5527C" w:rsidRPr="001A1E39">
          <w:rPr>
            <w:rStyle w:val="Hyperlink"/>
            <w:sz w:val="20"/>
            <w:szCs w:val="20"/>
            <w:u w:val="none"/>
          </w:rPr>
          <w:t>Eickhoff-Shemek</w:t>
        </w:r>
        <w:proofErr w:type="spellEnd"/>
        <w:r w:rsidR="00A5527C" w:rsidRPr="001A1E39">
          <w:rPr>
            <w:rStyle w:val="Hyperlink"/>
            <w:sz w:val="20"/>
            <w:szCs w:val="20"/>
            <w:u w:val="none"/>
          </w:rPr>
          <w:t xml:space="preserve"> JM, </w:t>
        </w:r>
        <w:proofErr w:type="spellStart"/>
        <w:r w:rsidR="00A5527C" w:rsidRPr="001A1E39">
          <w:rPr>
            <w:rStyle w:val="Hyperlink"/>
            <w:sz w:val="20"/>
            <w:szCs w:val="20"/>
            <w:u w:val="none"/>
          </w:rPr>
          <w:t>Manore</w:t>
        </w:r>
        <w:proofErr w:type="spellEnd"/>
        <w:r w:rsidR="00A5527C" w:rsidRPr="001A1E39">
          <w:rPr>
            <w:rStyle w:val="Hyperlink"/>
            <w:sz w:val="20"/>
            <w:szCs w:val="20"/>
            <w:u w:val="none"/>
          </w:rPr>
          <w:t xml:space="preserve"> MM, et al. (2007) Crossing the line: understanding the scope of practice between registered dietitians and health/fitness professionals. ACSMs Health Fit J 11:12-19.</w:t>
        </w:r>
      </w:hyperlink>
      <w:r w:rsidR="00A5527C" w:rsidRPr="001A1E39">
        <w:rPr>
          <w:sz w:val="20"/>
          <w:szCs w:val="20"/>
        </w:rPr>
        <w:t xml:space="preserve"> </w:t>
      </w:r>
    </w:p>
    <w:p w14:paraId="6D865246" w14:textId="77777777" w:rsidR="00A5527C" w:rsidRPr="001A1E39" w:rsidRDefault="00545037" w:rsidP="001A1E39">
      <w:pPr>
        <w:pStyle w:val="ListParagraph"/>
        <w:numPr>
          <w:ilvl w:val="0"/>
          <w:numId w:val="16"/>
        </w:numPr>
        <w:mirrorIndents/>
        <w:jc w:val="both"/>
        <w:rPr>
          <w:sz w:val="20"/>
          <w:szCs w:val="20"/>
        </w:rPr>
      </w:pPr>
      <w:hyperlink r:id="rId34" w:history="1">
        <w:r w:rsidR="00A5527C" w:rsidRPr="001A1E39">
          <w:rPr>
            <w:rStyle w:val="Hyperlink"/>
            <w:sz w:val="20"/>
            <w:szCs w:val="20"/>
            <w:u w:val="none"/>
          </w:rPr>
          <w:t xml:space="preserve">Barnes K, </w:t>
        </w:r>
        <w:proofErr w:type="spellStart"/>
        <w:r w:rsidR="00A5527C" w:rsidRPr="001A1E39">
          <w:rPr>
            <w:rStyle w:val="Hyperlink"/>
            <w:sz w:val="20"/>
            <w:szCs w:val="20"/>
            <w:u w:val="none"/>
          </w:rPr>
          <w:t>Desbrow</w:t>
        </w:r>
        <w:proofErr w:type="spellEnd"/>
        <w:r w:rsidR="00A5527C" w:rsidRPr="001A1E39">
          <w:rPr>
            <w:rStyle w:val="Hyperlink"/>
            <w:sz w:val="20"/>
            <w:szCs w:val="20"/>
            <w:u w:val="none"/>
          </w:rPr>
          <w:t xml:space="preserve"> B, Ball L (2016) Personal trainers are confident in their ability to provide nutrition care: a cross-sectional investigation. Public Health 140: 39-44.</w:t>
        </w:r>
      </w:hyperlink>
      <w:r w:rsidR="00A5527C" w:rsidRPr="001A1E39">
        <w:rPr>
          <w:sz w:val="20"/>
          <w:szCs w:val="20"/>
        </w:rPr>
        <w:t xml:space="preserve"> </w:t>
      </w:r>
    </w:p>
    <w:p w14:paraId="550F2983" w14:textId="77777777" w:rsidR="00A5527C" w:rsidRPr="001A1E39" w:rsidRDefault="00545037" w:rsidP="001A1E39">
      <w:pPr>
        <w:pStyle w:val="ListParagraph"/>
        <w:numPr>
          <w:ilvl w:val="0"/>
          <w:numId w:val="16"/>
        </w:numPr>
        <w:mirrorIndents/>
        <w:jc w:val="both"/>
        <w:rPr>
          <w:sz w:val="20"/>
          <w:szCs w:val="20"/>
        </w:rPr>
      </w:pPr>
      <w:hyperlink r:id="rId35" w:history="1">
        <w:r w:rsidR="00A5527C" w:rsidRPr="001A1E39">
          <w:rPr>
            <w:rStyle w:val="Hyperlink"/>
            <w:sz w:val="20"/>
            <w:szCs w:val="20"/>
            <w:u w:val="none"/>
          </w:rPr>
          <w:t xml:space="preserve">Joseph RP, Daniel CL, </w:t>
        </w:r>
        <w:proofErr w:type="spellStart"/>
        <w:r w:rsidR="00A5527C" w:rsidRPr="001A1E39">
          <w:rPr>
            <w:rStyle w:val="Hyperlink"/>
            <w:sz w:val="20"/>
            <w:szCs w:val="20"/>
            <w:u w:val="none"/>
          </w:rPr>
          <w:t>Thind</w:t>
        </w:r>
        <w:proofErr w:type="spellEnd"/>
        <w:r w:rsidR="00A5527C" w:rsidRPr="001A1E39">
          <w:rPr>
            <w:rStyle w:val="Hyperlink"/>
            <w:sz w:val="20"/>
            <w:szCs w:val="20"/>
            <w:u w:val="none"/>
          </w:rPr>
          <w:t xml:space="preserve"> H, et al. (2016) Applying psychological theories to promote long-term maintenance of health behaviors. Am J Lifestyle Med 10:356-</w:t>
        </w:r>
        <w:proofErr w:type="gramStart"/>
        <w:r w:rsidR="00A5527C" w:rsidRPr="001A1E39">
          <w:rPr>
            <w:rStyle w:val="Hyperlink"/>
            <w:sz w:val="20"/>
            <w:szCs w:val="20"/>
            <w:u w:val="none"/>
          </w:rPr>
          <w:t>368.</w:t>
        </w:r>
        <w:proofErr w:type="gramEnd"/>
      </w:hyperlink>
      <w:r w:rsidR="00A5527C" w:rsidRPr="001A1E39">
        <w:rPr>
          <w:sz w:val="20"/>
          <w:szCs w:val="20"/>
        </w:rPr>
        <w:t xml:space="preserve"> </w:t>
      </w:r>
    </w:p>
    <w:p w14:paraId="41B85796" w14:textId="77777777" w:rsidR="00A5527C" w:rsidRPr="001A1E39" w:rsidRDefault="00545037" w:rsidP="001A1E39">
      <w:pPr>
        <w:pStyle w:val="ListParagraph"/>
        <w:numPr>
          <w:ilvl w:val="0"/>
          <w:numId w:val="16"/>
        </w:numPr>
        <w:mirrorIndents/>
        <w:jc w:val="both"/>
        <w:rPr>
          <w:sz w:val="20"/>
          <w:szCs w:val="20"/>
        </w:rPr>
      </w:pPr>
      <w:hyperlink r:id="rId36" w:history="1">
        <w:proofErr w:type="spellStart"/>
        <w:r w:rsidR="00A5527C" w:rsidRPr="001A1E39">
          <w:rPr>
            <w:rStyle w:val="Hyperlink"/>
            <w:sz w:val="20"/>
            <w:szCs w:val="20"/>
            <w:u w:val="none"/>
          </w:rPr>
          <w:t>Vilaro</w:t>
        </w:r>
        <w:proofErr w:type="spellEnd"/>
        <w:r w:rsidR="00A5527C" w:rsidRPr="001A1E39">
          <w:rPr>
            <w:rStyle w:val="Hyperlink"/>
            <w:sz w:val="20"/>
            <w:szCs w:val="20"/>
            <w:u w:val="none"/>
          </w:rPr>
          <w:t xml:space="preserve"> MJ, </w:t>
        </w:r>
        <w:proofErr w:type="spellStart"/>
        <w:r w:rsidR="00A5527C" w:rsidRPr="001A1E39">
          <w:rPr>
            <w:rStyle w:val="Hyperlink"/>
            <w:sz w:val="20"/>
            <w:szCs w:val="20"/>
            <w:u w:val="none"/>
          </w:rPr>
          <w:t>Staub</w:t>
        </w:r>
        <w:proofErr w:type="spellEnd"/>
        <w:r w:rsidR="00A5527C" w:rsidRPr="001A1E39">
          <w:rPr>
            <w:rStyle w:val="Hyperlink"/>
            <w:sz w:val="20"/>
            <w:szCs w:val="20"/>
            <w:u w:val="none"/>
          </w:rPr>
          <w:t xml:space="preserve"> D, Xu C, et al. (2016) Theory-Based Interventions for Long-Term Adherence to Improvements in Diet Quality: An In-depth Review. Am J Lifestyle Med 10: 369-</w:t>
        </w:r>
        <w:proofErr w:type="gramStart"/>
        <w:r w:rsidR="00A5527C" w:rsidRPr="001A1E39">
          <w:rPr>
            <w:rStyle w:val="Hyperlink"/>
            <w:sz w:val="20"/>
            <w:szCs w:val="20"/>
            <w:u w:val="none"/>
          </w:rPr>
          <w:t>376.</w:t>
        </w:r>
        <w:proofErr w:type="gramEnd"/>
      </w:hyperlink>
      <w:r w:rsidR="00A5527C" w:rsidRPr="001A1E39">
        <w:rPr>
          <w:sz w:val="20"/>
          <w:szCs w:val="20"/>
        </w:rPr>
        <w:t xml:space="preserve"> </w:t>
      </w:r>
    </w:p>
    <w:p w14:paraId="5804FCE4" w14:textId="77777777" w:rsidR="00A5527C" w:rsidRPr="001A1E39" w:rsidRDefault="00545037" w:rsidP="001A1E39">
      <w:pPr>
        <w:pStyle w:val="ListParagraph"/>
        <w:numPr>
          <w:ilvl w:val="0"/>
          <w:numId w:val="16"/>
        </w:numPr>
        <w:mirrorIndents/>
        <w:jc w:val="both"/>
        <w:rPr>
          <w:sz w:val="20"/>
          <w:szCs w:val="20"/>
        </w:rPr>
      </w:pPr>
      <w:hyperlink r:id="rId37" w:history="1">
        <w:r w:rsidR="00A5527C" w:rsidRPr="001A1E39">
          <w:rPr>
            <w:rStyle w:val="Hyperlink"/>
            <w:sz w:val="20"/>
            <w:szCs w:val="20"/>
            <w:u w:val="none"/>
          </w:rPr>
          <w:t>Self determinationtheory.org - An Approach to human motivation &amp; personality.</w:t>
        </w:r>
      </w:hyperlink>
    </w:p>
    <w:p w14:paraId="5266AA24" w14:textId="77777777" w:rsidR="00A5527C" w:rsidRPr="001A1E39" w:rsidRDefault="00545037" w:rsidP="001A1E39">
      <w:pPr>
        <w:pStyle w:val="ListParagraph"/>
        <w:numPr>
          <w:ilvl w:val="0"/>
          <w:numId w:val="16"/>
        </w:numPr>
        <w:mirrorIndents/>
        <w:jc w:val="both"/>
        <w:rPr>
          <w:sz w:val="20"/>
          <w:szCs w:val="20"/>
        </w:rPr>
      </w:pPr>
      <w:hyperlink r:id="rId38" w:history="1">
        <w:proofErr w:type="spellStart"/>
        <w:r w:rsidR="00A5527C" w:rsidRPr="001A1E39">
          <w:rPr>
            <w:rStyle w:val="Hyperlink"/>
            <w:sz w:val="20"/>
            <w:szCs w:val="20"/>
            <w:u w:val="none"/>
          </w:rPr>
          <w:t>Koestner</w:t>
        </w:r>
        <w:proofErr w:type="spellEnd"/>
        <w:r w:rsidR="00A5527C" w:rsidRPr="001A1E39">
          <w:rPr>
            <w:rStyle w:val="Hyperlink"/>
            <w:sz w:val="20"/>
            <w:szCs w:val="20"/>
            <w:u w:val="none"/>
          </w:rPr>
          <w:t xml:space="preserve"> R, Otis N, Powers TA, et al. (2008) Autonomous motivation, controlled motivation, and goal progress. J </w:t>
        </w:r>
        <w:proofErr w:type="spellStart"/>
        <w:r w:rsidR="00A5527C" w:rsidRPr="001A1E39">
          <w:rPr>
            <w:rStyle w:val="Hyperlink"/>
            <w:sz w:val="20"/>
            <w:szCs w:val="20"/>
            <w:u w:val="none"/>
          </w:rPr>
          <w:t>Pers</w:t>
        </w:r>
        <w:proofErr w:type="spellEnd"/>
        <w:r w:rsidR="00A5527C" w:rsidRPr="001A1E39">
          <w:rPr>
            <w:rStyle w:val="Hyperlink"/>
            <w:sz w:val="20"/>
            <w:szCs w:val="20"/>
            <w:u w:val="none"/>
          </w:rPr>
          <w:t xml:space="preserve"> 76: 1201-1230.</w:t>
        </w:r>
      </w:hyperlink>
      <w:r w:rsidR="00A5527C" w:rsidRPr="001A1E39">
        <w:rPr>
          <w:sz w:val="20"/>
          <w:szCs w:val="20"/>
        </w:rPr>
        <w:t xml:space="preserve"> </w:t>
      </w:r>
    </w:p>
    <w:p w14:paraId="479A15D2" w14:textId="77777777" w:rsidR="00A5527C" w:rsidRPr="001A1E39" w:rsidRDefault="00545037" w:rsidP="001A1E39">
      <w:pPr>
        <w:pStyle w:val="ListParagraph"/>
        <w:numPr>
          <w:ilvl w:val="0"/>
          <w:numId w:val="16"/>
        </w:numPr>
        <w:mirrorIndents/>
        <w:jc w:val="both"/>
        <w:rPr>
          <w:sz w:val="20"/>
          <w:szCs w:val="20"/>
        </w:rPr>
      </w:pPr>
      <w:hyperlink r:id="rId39" w:history="1">
        <w:r w:rsidR="00A5527C" w:rsidRPr="001A1E39">
          <w:rPr>
            <w:rStyle w:val="Hyperlink"/>
            <w:sz w:val="20"/>
            <w:szCs w:val="20"/>
            <w:u w:val="none"/>
          </w:rPr>
          <w:t xml:space="preserve">Webber KH, Tate DF, Ward DS, et al. (2010) Motivation and its relationship to adherence to self-monitoring and weight loss in a 16-week Internet behavioral weight loss intervention. J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Educ</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Behav</w:t>
        </w:r>
        <w:proofErr w:type="spellEnd"/>
        <w:r w:rsidR="00A5527C" w:rsidRPr="001A1E39">
          <w:rPr>
            <w:rStyle w:val="Hyperlink"/>
            <w:sz w:val="20"/>
            <w:szCs w:val="20"/>
            <w:u w:val="none"/>
          </w:rPr>
          <w:t xml:space="preserve"> 42: 161-167.</w:t>
        </w:r>
      </w:hyperlink>
      <w:r w:rsidR="00A5527C" w:rsidRPr="001A1E39">
        <w:rPr>
          <w:sz w:val="20"/>
          <w:szCs w:val="20"/>
        </w:rPr>
        <w:t xml:space="preserve"> </w:t>
      </w:r>
    </w:p>
    <w:p w14:paraId="725D906A" w14:textId="25A6B65C" w:rsidR="00121111" w:rsidRPr="001A1E39" w:rsidRDefault="00545037" w:rsidP="00EE4FBF">
      <w:pPr>
        <w:pStyle w:val="ListParagraph"/>
        <w:numPr>
          <w:ilvl w:val="0"/>
          <w:numId w:val="16"/>
        </w:numPr>
        <w:mirrorIndents/>
        <w:jc w:val="both"/>
        <w:rPr>
          <w:sz w:val="20"/>
          <w:szCs w:val="20"/>
        </w:rPr>
      </w:pPr>
      <w:hyperlink r:id="rId40" w:history="1">
        <w:proofErr w:type="spellStart"/>
        <w:r w:rsidR="00A5527C" w:rsidRPr="001A1E39">
          <w:rPr>
            <w:rStyle w:val="Hyperlink"/>
            <w:sz w:val="20"/>
            <w:szCs w:val="20"/>
            <w:u w:val="none"/>
          </w:rPr>
          <w:t>Samdal</w:t>
        </w:r>
        <w:proofErr w:type="spellEnd"/>
        <w:r w:rsidR="00A5527C" w:rsidRPr="001A1E39">
          <w:rPr>
            <w:rStyle w:val="Hyperlink"/>
            <w:sz w:val="20"/>
            <w:szCs w:val="20"/>
            <w:u w:val="none"/>
          </w:rPr>
          <w:t xml:space="preserve"> GB, </w:t>
        </w:r>
        <w:proofErr w:type="spellStart"/>
        <w:r w:rsidR="00A5527C" w:rsidRPr="001A1E39">
          <w:rPr>
            <w:rStyle w:val="Hyperlink"/>
            <w:sz w:val="20"/>
            <w:szCs w:val="20"/>
            <w:u w:val="none"/>
          </w:rPr>
          <w:t>Eide</w:t>
        </w:r>
        <w:proofErr w:type="spellEnd"/>
        <w:r w:rsidR="00A5527C" w:rsidRPr="001A1E39">
          <w:rPr>
            <w:rStyle w:val="Hyperlink"/>
            <w:sz w:val="20"/>
            <w:szCs w:val="20"/>
            <w:u w:val="none"/>
          </w:rPr>
          <w:t xml:space="preserve"> GE, Barth T, et al. (2017) Effective </w:t>
        </w:r>
        <w:proofErr w:type="spellStart"/>
        <w:r w:rsidR="00A5527C" w:rsidRPr="001A1E39">
          <w:rPr>
            <w:rStyle w:val="Hyperlink"/>
            <w:sz w:val="20"/>
            <w:szCs w:val="20"/>
            <w:u w:val="none"/>
          </w:rPr>
          <w:t>behaviour</w:t>
        </w:r>
        <w:proofErr w:type="spellEnd"/>
        <w:r w:rsidR="00A5527C" w:rsidRPr="001A1E39">
          <w:rPr>
            <w:rStyle w:val="Hyperlink"/>
            <w:sz w:val="20"/>
            <w:szCs w:val="20"/>
            <w:u w:val="none"/>
          </w:rPr>
          <w:t xml:space="preserve"> change techniques for physical activity and healthy eating in overweight and obese adults; systematic review and meta-regression analyses. </w:t>
        </w:r>
        <w:proofErr w:type="spellStart"/>
        <w:r w:rsidR="00A5527C" w:rsidRPr="001A1E39">
          <w:rPr>
            <w:rStyle w:val="Hyperlink"/>
            <w:sz w:val="20"/>
            <w:szCs w:val="20"/>
            <w:u w:val="none"/>
          </w:rPr>
          <w:t>Int</w:t>
        </w:r>
        <w:proofErr w:type="spellEnd"/>
        <w:r w:rsidR="00A5527C" w:rsidRPr="001A1E39">
          <w:rPr>
            <w:rStyle w:val="Hyperlink"/>
            <w:sz w:val="20"/>
            <w:szCs w:val="20"/>
            <w:u w:val="none"/>
          </w:rPr>
          <w:t xml:space="preserve"> J </w:t>
        </w:r>
        <w:proofErr w:type="spellStart"/>
        <w:r w:rsidR="00A5527C" w:rsidRPr="001A1E39">
          <w:rPr>
            <w:rStyle w:val="Hyperlink"/>
            <w:sz w:val="20"/>
            <w:szCs w:val="20"/>
            <w:u w:val="none"/>
          </w:rPr>
          <w:t>Behav</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Nutr</w:t>
        </w:r>
        <w:proofErr w:type="spellEnd"/>
        <w:r w:rsidR="00A5527C" w:rsidRPr="001A1E39">
          <w:rPr>
            <w:rStyle w:val="Hyperlink"/>
            <w:sz w:val="20"/>
            <w:szCs w:val="20"/>
            <w:u w:val="none"/>
          </w:rPr>
          <w:t xml:space="preserve"> </w:t>
        </w:r>
        <w:proofErr w:type="spellStart"/>
        <w:r w:rsidR="00A5527C" w:rsidRPr="001A1E39">
          <w:rPr>
            <w:rStyle w:val="Hyperlink"/>
            <w:sz w:val="20"/>
            <w:szCs w:val="20"/>
            <w:u w:val="none"/>
          </w:rPr>
          <w:t>Phys</w:t>
        </w:r>
        <w:proofErr w:type="spellEnd"/>
        <w:r w:rsidR="00A5527C" w:rsidRPr="001A1E39">
          <w:rPr>
            <w:rStyle w:val="Hyperlink"/>
            <w:sz w:val="20"/>
            <w:szCs w:val="20"/>
            <w:u w:val="none"/>
          </w:rPr>
          <w:t xml:space="preserve"> Act 14: 42.</w:t>
        </w:r>
      </w:hyperlink>
    </w:p>
    <w:sectPr w:rsidR="00121111" w:rsidRPr="001A1E39" w:rsidSect="00200695">
      <w:headerReference w:type="default" r:id="rId41"/>
      <w:headerReference w:type="first" r:id="rId4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774C" w14:textId="77777777" w:rsidR="00545037" w:rsidRDefault="00545037">
      <w:r>
        <w:separator/>
      </w:r>
    </w:p>
  </w:endnote>
  <w:endnote w:type="continuationSeparator" w:id="0">
    <w:p w14:paraId="0D2E93B2" w14:textId="77777777" w:rsidR="00545037" w:rsidRDefault="0054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75AF" w14:textId="77777777" w:rsidR="00545037" w:rsidRDefault="00545037">
      <w:r>
        <w:separator/>
      </w:r>
    </w:p>
  </w:footnote>
  <w:footnote w:type="continuationSeparator" w:id="0">
    <w:p w14:paraId="71EDB335" w14:textId="77777777" w:rsidR="00545037" w:rsidRDefault="0054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F9EA" w14:textId="77777777" w:rsidR="00862D73" w:rsidRPr="00615576" w:rsidRDefault="00862D73" w:rsidP="00615576">
    <w:pPr>
      <w:tabs>
        <w:tab w:val="left" w:pos="7426"/>
      </w:tabs>
      <w:contextualSpacing/>
      <w:mirrorIndents/>
      <w:jc w:val="both"/>
      <w:rPr>
        <w:sz w:val="20"/>
        <w:szCs w:val="20"/>
      </w:rPr>
    </w:pPr>
    <w:r w:rsidRPr="00615576">
      <w:rPr>
        <w:noProof/>
        <w:sz w:val="20"/>
        <w:szCs w:val="20"/>
        <w:lang w:val="en-IN" w:eastAsia="en-IN"/>
      </w:rPr>
      <w:drawing>
        <wp:anchor distT="0" distB="0" distL="114300" distR="114300" simplePos="0" relativeHeight="251659264" behindDoc="0" locked="0" layoutInCell="1" allowOverlap="1" wp14:anchorId="69A1DD52" wp14:editId="01B4818A">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44583F6" w14:textId="77777777" w:rsidR="00862D73" w:rsidRPr="00615576" w:rsidRDefault="00862D73" w:rsidP="00615576">
    <w:pPr>
      <w:tabs>
        <w:tab w:val="left" w:pos="7426"/>
      </w:tabs>
      <w:contextualSpacing/>
      <w:mirrorIndents/>
      <w:jc w:val="both"/>
      <w:rPr>
        <w:sz w:val="22"/>
        <w:szCs w:val="22"/>
      </w:rPr>
    </w:pPr>
    <w:r w:rsidRPr="00615576">
      <w:rPr>
        <w:sz w:val="22"/>
        <w:szCs w:val="22"/>
      </w:rPr>
      <w:t>Columbus Publishers</w:t>
    </w:r>
  </w:p>
  <w:p w14:paraId="09E45B3F" w14:textId="77777777" w:rsidR="00862D73" w:rsidRPr="00615576" w:rsidRDefault="00862D73" w:rsidP="00615576">
    <w:pPr>
      <w:tabs>
        <w:tab w:val="left" w:pos="7426"/>
      </w:tabs>
      <w:contextualSpacing/>
      <w:mirrorIndents/>
      <w:jc w:val="both"/>
      <w:rPr>
        <w:sz w:val="22"/>
        <w:szCs w:val="22"/>
      </w:rPr>
    </w:pPr>
    <w:r w:rsidRPr="00615576">
      <w:rPr>
        <w:sz w:val="22"/>
        <w:szCs w:val="22"/>
      </w:rPr>
      <w:t>International Journal of Nursing and Health Care Science</w:t>
    </w:r>
  </w:p>
  <w:p w14:paraId="188D426D" w14:textId="72C5342D" w:rsidR="00862D73" w:rsidRPr="00615576" w:rsidRDefault="00472A0E" w:rsidP="00615576">
    <w:pPr>
      <w:contextualSpacing/>
      <w:mirrorIndents/>
      <w:jc w:val="both"/>
      <w:rPr>
        <w:sz w:val="22"/>
        <w:szCs w:val="22"/>
      </w:rPr>
    </w:pPr>
    <w:r w:rsidRPr="00615576">
      <w:rPr>
        <w:sz w:val="22"/>
        <w:szCs w:val="22"/>
      </w:rPr>
      <w:t>Volume 03: Issue 06</w:t>
    </w:r>
  </w:p>
  <w:p w14:paraId="069E4F91" w14:textId="793021CD" w:rsidR="00AC6CC5" w:rsidRDefault="00615576" w:rsidP="00615576">
    <w:pPr>
      <w:contextualSpacing/>
      <w:mirrorIndents/>
      <w:jc w:val="both"/>
      <w:rPr>
        <w:sz w:val="20"/>
        <w:szCs w:val="20"/>
      </w:rPr>
    </w:pPr>
    <w:r w:rsidRPr="00615576">
      <w:rPr>
        <w:sz w:val="22"/>
        <w:szCs w:val="22"/>
      </w:rPr>
      <w:t>Hawk S and Allen H</w:t>
    </w:r>
    <w:r w:rsidR="00862D73" w:rsidRPr="00615576">
      <w:rPr>
        <w:sz w:val="22"/>
        <w:szCs w:val="22"/>
      </w:rPr>
      <w:t>.</w:t>
    </w:r>
    <w:r>
      <w:rPr>
        <w:sz w:val="20"/>
        <w:szCs w:val="20"/>
      </w:rPr>
      <w:t xml:space="preserve"> </w:t>
    </w:r>
  </w:p>
  <w:p w14:paraId="468D9FDF" w14:textId="77777777" w:rsidR="00615576" w:rsidRPr="00615576" w:rsidRDefault="00615576" w:rsidP="00615576">
    <w:pPr>
      <w:contextualSpacing/>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46E" w14:textId="77777777" w:rsidR="00366E62" w:rsidRDefault="00571378">
    <w:pPr>
      <w:pStyle w:val="APAPageHeading"/>
    </w:pPr>
    <w:r w:rsidRPr="00317AE2">
      <w:rPr>
        <w:rStyle w:val="PlaceholderText"/>
      </w:rPr>
      <w:t>Click or tap here to enter text.</w:t>
    </w:r>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EF9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8872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13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F8A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A61B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C04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6B9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619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423B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5E0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E3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1C1D8A"/>
    <w:multiLevelType w:val="hybridMultilevel"/>
    <w:tmpl w:val="5582B600"/>
    <w:lvl w:ilvl="0" w:tplc="CE28686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25687"/>
    <w:multiLevelType w:val="hybridMultilevel"/>
    <w:tmpl w:val="3B04897C"/>
    <w:lvl w:ilvl="0" w:tplc="FB7A115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C22A8"/>
    <w:multiLevelType w:val="hybridMultilevel"/>
    <w:tmpl w:val="D076E77C"/>
    <w:lvl w:ilvl="0" w:tplc="0E262AB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B3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B05968"/>
    <w:multiLevelType w:val="multilevel"/>
    <w:tmpl w:val="C1D0ED8C"/>
    <w:lvl w:ilvl="0">
      <w:start w:val="1"/>
      <w:numFmt w:val="upperRoman"/>
      <w:pStyle w:val="ListParagraph"/>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12C"/>
    <w:rsid w:val="00000974"/>
    <w:rsid w:val="00005DBF"/>
    <w:rsid w:val="0002209E"/>
    <w:rsid w:val="00032058"/>
    <w:rsid w:val="00040008"/>
    <w:rsid w:val="00057303"/>
    <w:rsid w:val="0009313A"/>
    <w:rsid w:val="00096B37"/>
    <w:rsid w:val="000A70E9"/>
    <w:rsid w:val="000B0790"/>
    <w:rsid w:val="000C0E5E"/>
    <w:rsid w:val="000C7F58"/>
    <w:rsid w:val="000D62DD"/>
    <w:rsid w:val="000D6E8C"/>
    <w:rsid w:val="000E4B21"/>
    <w:rsid w:val="000E611C"/>
    <w:rsid w:val="00105C80"/>
    <w:rsid w:val="00112771"/>
    <w:rsid w:val="00121111"/>
    <w:rsid w:val="0012765B"/>
    <w:rsid w:val="00131A62"/>
    <w:rsid w:val="00145CC0"/>
    <w:rsid w:val="001660BF"/>
    <w:rsid w:val="00176981"/>
    <w:rsid w:val="001775A5"/>
    <w:rsid w:val="00181D5C"/>
    <w:rsid w:val="00181D7C"/>
    <w:rsid w:val="00192E1D"/>
    <w:rsid w:val="00193932"/>
    <w:rsid w:val="001A1E39"/>
    <w:rsid w:val="001B3CF2"/>
    <w:rsid w:val="001C1D0F"/>
    <w:rsid w:val="001F11E8"/>
    <w:rsid w:val="001F4E28"/>
    <w:rsid w:val="00200695"/>
    <w:rsid w:val="002054CE"/>
    <w:rsid w:val="00213E07"/>
    <w:rsid w:val="00216D8D"/>
    <w:rsid w:val="002521FA"/>
    <w:rsid w:val="00253E24"/>
    <w:rsid w:val="00254ED9"/>
    <w:rsid w:val="002665BE"/>
    <w:rsid w:val="00290A26"/>
    <w:rsid w:val="002A5412"/>
    <w:rsid w:val="002B5D6D"/>
    <w:rsid w:val="002B79B1"/>
    <w:rsid w:val="00310FE5"/>
    <w:rsid w:val="003110C2"/>
    <w:rsid w:val="00315178"/>
    <w:rsid w:val="00315DE0"/>
    <w:rsid w:val="00316D09"/>
    <w:rsid w:val="00317AE2"/>
    <w:rsid w:val="003276D7"/>
    <w:rsid w:val="00366E62"/>
    <w:rsid w:val="00367CF6"/>
    <w:rsid w:val="003717D4"/>
    <w:rsid w:val="00372BE7"/>
    <w:rsid w:val="00376959"/>
    <w:rsid w:val="003842CE"/>
    <w:rsid w:val="0038744C"/>
    <w:rsid w:val="0039186D"/>
    <w:rsid w:val="003A1F3D"/>
    <w:rsid w:val="003B242D"/>
    <w:rsid w:val="003B5581"/>
    <w:rsid w:val="003B6432"/>
    <w:rsid w:val="003C68C6"/>
    <w:rsid w:val="003D6673"/>
    <w:rsid w:val="003E43D0"/>
    <w:rsid w:val="00403426"/>
    <w:rsid w:val="00423C5A"/>
    <w:rsid w:val="00433515"/>
    <w:rsid w:val="00434C16"/>
    <w:rsid w:val="004356CC"/>
    <w:rsid w:val="0043647B"/>
    <w:rsid w:val="00437BC8"/>
    <w:rsid w:val="0045289E"/>
    <w:rsid w:val="004603F8"/>
    <w:rsid w:val="00464C26"/>
    <w:rsid w:val="004650A5"/>
    <w:rsid w:val="00471F88"/>
    <w:rsid w:val="00472A0E"/>
    <w:rsid w:val="0047423B"/>
    <w:rsid w:val="0048109D"/>
    <w:rsid w:val="00487282"/>
    <w:rsid w:val="004B617F"/>
    <w:rsid w:val="004B6F00"/>
    <w:rsid w:val="004B77C1"/>
    <w:rsid w:val="004E1435"/>
    <w:rsid w:val="004E1B5B"/>
    <w:rsid w:val="005131B4"/>
    <w:rsid w:val="00514F55"/>
    <w:rsid w:val="0053075D"/>
    <w:rsid w:val="00541E43"/>
    <w:rsid w:val="00545037"/>
    <w:rsid w:val="005508A1"/>
    <w:rsid w:val="005521E7"/>
    <w:rsid w:val="00571378"/>
    <w:rsid w:val="00573592"/>
    <w:rsid w:val="005749C5"/>
    <w:rsid w:val="005A0250"/>
    <w:rsid w:val="005A14FF"/>
    <w:rsid w:val="005A48D6"/>
    <w:rsid w:val="005A7972"/>
    <w:rsid w:val="005B39AB"/>
    <w:rsid w:val="005B57FC"/>
    <w:rsid w:val="005C38DE"/>
    <w:rsid w:val="005D1DD8"/>
    <w:rsid w:val="00606D5F"/>
    <w:rsid w:val="00615576"/>
    <w:rsid w:val="00652E05"/>
    <w:rsid w:val="006574F8"/>
    <w:rsid w:val="00662445"/>
    <w:rsid w:val="00671001"/>
    <w:rsid w:val="00672B4B"/>
    <w:rsid w:val="006740C7"/>
    <w:rsid w:val="00677838"/>
    <w:rsid w:val="00685F02"/>
    <w:rsid w:val="0069608D"/>
    <w:rsid w:val="006966AF"/>
    <w:rsid w:val="006A6EDA"/>
    <w:rsid w:val="006A7BC2"/>
    <w:rsid w:val="006B13F1"/>
    <w:rsid w:val="006B3149"/>
    <w:rsid w:val="006C14D2"/>
    <w:rsid w:val="006C6150"/>
    <w:rsid w:val="006D7678"/>
    <w:rsid w:val="006E178E"/>
    <w:rsid w:val="00710423"/>
    <w:rsid w:val="0071671D"/>
    <w:rsid w:val="00717EC9"/>
    <w:rsid w:val="00720135"/>
    <w:rsid w:val="00725FAA"/>
    <w:rsid w:val="00764E3E"/>
    <w:rsid w:val="007801B4"/>
    <w:rsid w:val="00786BE2"/>
    <w:rsid w:val="007A786F"/>
    <w:rsid w:val="007B38A3"/>
    <w:rsid w:val="007B689B"/>
    <w:rsid w:val="007D4780"/>
    <w:rsid w:val="007E20E1"/>
    <w:rsid w:val="007E3439"/>
    <w:rsid w:val="007F1B49"/>
    <w:rsid w:val="008110C0"/>
    <w:rsid w:val="00813F17"/>
    <w:rsid w:val="008251F4"/>
    <w:rsid w:val="008358FD"/>
    <w:rsid w:val="0083649B"/>
    <w:rsid w:val="00842C38"/>
    <w:rsid w:val="00844E24"/>
    <w:rsid w:val="008451FB"/>
    <w:rsid w:val="008575A2"/>
    <w:rsid w:val="00860DBB"/>
    <w:rsid w:val="00862627"/>
    <w:rsid w:val="00862D73"/>
    <w:rsid w:val="00866950"/>
    <w:rsid w:val="00877F58"/>
    <w:rsid w:val="00885BAD"/>
    <w:rsid w:val="00886F21"/>
    <w:rsid w:val="00892BD9"/>
    <w:rsid w:val="008955B2"/>
    <w:rsid w:val="008A18D3"/>
    <w:rsid w:val="008A326A"/>
    <w:rsid w:val="008B080E"/>
    <w:rsid w:val="008C062E"/>
    <w:rsid w:val="008C0A2C"/>
    <w:rsid w:val="008D0794"/>
    <w:rsid w:val="008F0FEC"/>
    <w:rsid w:val="008F67B9"/>
    <w:rsid w:val="00910B65"/>
    <w:rsid w:val="00912708"/>
    <w:rsid w:val="00920F1E"/>
    <w:rsid w:val="00931427"/>
    <w:rsid w:val="009453B0"/>
    <w:rsid w:val="009453BE"/>
    <w:rsid w:val="00963825"/>
    <w:rsid w:val="00964596"/>
    <w:rsid w:val="00965783"/>
    <w:rsid w:val="009706EA"/>
    <w:rsid w:val="00970AF5"/>
    <w:rsid w:val="00971F7F"/>
    <w:rsid w:val="00973E9B"/>
    <w:rsid w:val="00997DBB"/>
    <w:rsid w:val="009A1826"/>
    <w:rsid w:val="009B051C"/>
    <w:rsid w:val="009D16D6"/>
    <w:rsid w:val="009E5C69"/>
    <w:rsid w:val="00A03EA5"/>
    <w:rsid w:val="00A04071"/>
    <w:rsid w:val="00A11EF5"/>
    <w:rsid w:val="00A1407B"/>
    <w:rsid w:val="00A304A8"/>
    <w:rsid w:val="00A32815"/>
    <w:rsid w:val="00A34759"/>
    <w:rsid w:val="00A349D1"/>
    <w:rsid w:val="00A46579"/>
    <w:rsid w:val="00A5244D"/>
    <w:rsid w:val="00A534B5"/>
    <w:rsid w:val="00A5527C"/>
    <w:rsid w:val="00A63C30"/>
    <w:rsid w:val="00A64641"/>
    <w:rsid w:val="00A74A00"/>
    <w:rsid w:val="00A77B3E"/>
    <w:rsid w:val="00A846AA"/>
    <w:rsid w:val="00A9342E"/>
    <w:rsid w:val="00A94940"/>
    <w:rsid w:val="00A955C3"/>
    <w:rsid w:val="00AB4688"/>
    <w:rsid w:val="00AB6BB5"/>
    <w:rsid w:val="00AC6CC5"/>
    <w:rsid w:val="00AD15EC"/>
    <w:rsid w:val="00AD3F87"/>
    <w:rsid w:val="00AE77D5"/>
    <w:rsid w:val="00AF4638"/>
    <w:rsid w:val="00B40491"/>
    <w:rsid w:val="00B41AA5"/>
    <w:rsid w:val="00B5708C"/>
    <w:rsid w:val="00B57CA9"/>
    <w:rsid w:val="00B57F7E"/>
    <w:rsid w:val="00B66175"/>
    <w:rsid w:val="00B66F58"/>
    <w:rsid w:val="00B67AC3"/>
    <w:rsid w:val="00B82EC6"/>
    <w:rsid w:val="00B939FB"/>
    <w:rsid w:val="00B94B44"/>
    <w:rsid w:val="00BA3971"/>
    <w:rsid w:val="00BC3E29"/>
    <w:rsid w:val="00BC4B55"/>
    <w:rsid w:val="00BE7FB2"/>
    <w:rsid w:val="00BF7C7E"/>
    <w:rsid w:val="00C04539"/>
    <w:rsid w:val="00C12BBD"/>
    <w:rsid w:val="00C13077"/>
    <w:rsid w:val="00C14E17"/>
    <w:rsid w:val="00C26781"/>
    <w:rsid w:val="00C33D39"/>
    <w:rsid w:val="00C5135A"/>
    <w:rsid w:val="00C66254"/>
    <w:rsid w:val="00C745EB"/>
    <w:rsid w:val="00C7601C"/>
    <w:rsid w:val="00C9380F"/>
    <w:rsid w:val="00CA787D"/>
    <w:rsid w:val="00CB139C"/>
    <w:rsid w:val="00CB3EA3"/>
    <w:rsid w:val="00CC1948"/>
    <w:rsid w:val="00CD41A6"/>
    <w:rsid w:val="00CE14DE"/>
    <w:rsid w:val="00CE1C45"/>
    <w:rsid w:val="00CF09CA"/>
    <w:rsid w:val="00D23456"/>
    <w:rsid w:val="00D25C41"/>
    <w:rsid w:val="00D3436C"/>
    <w:rsid w:val="00D40FB4"/>
    <w:rsid w:val="00D53D40"/>
    <w:rsid w:val="00D544F6"/>
    <w:rsid w:val="00D5604F"/>
    <w:rsid w:val="00D61D52"/>
    <w:rsid w:val="00D61E38"/>
    <w:rsid w:val="00DC7C3F"/>
    <w:rsid w:val="00DD181A"/>
    <w:rsid w:val="00DD28C7"/>
    <w:rsid w:val="00DE5024"/>
    <w:rsid w:val="00DE55DF"/>
    <w:rsid w:val="00DE6F56"/>
    <w:rsid w:val="00DE7AE5"/>
    <w:rsid w:val="00DF02BE"/>
    <w:rsid w:val="00E0063C"/>
    <w:rsid w:val="00E1232E"/>
    <w:rsid w:val="00E17467"/>
    <w:rsid w:val="00E213DB"/>
    <w:rsid w:val="00E224DA"/>
    <w:rsid w:val="00E22D4A"/>
    <w:rsid w:val="00E4543A"/>
    <w:rsid w:val="00E50AEC"/>
    <w:rsid w:val="00E57EA0"/>
    <w:rsid w:val="00E6565B"/>
    <w:rsid w:val="00E7404C"/>
    <w:rsid w:val="00E74D44"/>
    <w:rsid w:val="00E75482"/>
    <w:rsid w:val="00E8102B"/>
    <w:rsid w:val="00EA2F2D"/>
    <w:rsid w:val="00EA347C"/>
    <w:rsid w:val="00EB6E2C"/>
    <w:rsid w:val="00EC6ABA"/>
    <w:rsid w:val="00ED0529"/>
    <w:rsid w:val="00ED08F1"/>
    <w:rsid w:val="00ED61CB"/>
    <w:rsid w:val="00ED7779"/>
    <w:rsid w:val="00EE50E5"/>
    <w:rsid w:val="00EF032A"/>
    <w:rsid w:val="00F37973"/>
    <w:rsid w:val="00F4447E"/>
    <w:rsid w:val="00F527B0"/>
    <w:rsid w:val="00F60537"/>
    <w:rsid w:val="00F6515C"/>
    <w:rsid w:val="00F81799"/>
    <w:rsid w:val="00F85114"/>
    <w:rsid w:val="00F85D2D"/>
    <w:rsid w:val="00F920D0"/>
    <w:rsid w:val="00F95129"/>
    <w:rsid w:val="00F97EF8"/>
    <w:rsid w:val="00FA6EA7"/>
    <w:rsid w:val="00FB24CC"/>
    <w:rsid w:val="00FB6FEB"/>
    <w:rsid w:val="00FC595D"/>
    <w:rsid w:val="00FC64C2"/>
    <w:rsid w:val="00FE2B36"/>
    <w:rsid w:val="00FE4B76"/>
    <w:rsid w:val="00FF16D3"/>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6C8A"/>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685F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3B24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4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24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4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4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next w:val="APAAnnotationFollowUp"/>
    <w:qFormat/>
    <w:rsid w:val="00C33D39"/>
    <w:pPr>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paragraph" w:styleId="ListParagraph">
    <w:name w:val="List Paragraph"/>
    <w:basedOn w:val="APA"/>
    <w:uiPriority w:val="34"/>
    <w:qFormat/>
    <w:rsid w:val="003717D4"/>
    <w:pPr>
      <w:numPr>
        <w:numId w:val="11"/>
      </w:numPr>
      <w:spacing w:line="240" w:lineRule="auto"/>
      <w:contextualSpacing/>
    </w:pPr>
  </w:style>
  <w:style w:type="character" w:customStyle="1" w:styleId="Heading4Char">
    <w:name w:val="Heading 4 Char"/>
    <w:basedOn w:val="DefaultParagraphFont"/>
    <w:link w:val="Heading4"/>
    <w:semiHidden/>
    <w:rsid w:val="003B242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B242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B242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B242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B24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42D"/>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A846AA"/>
    <w:pPr>
      <w:spacing w:line="480" w:lineRule="auto"/>
    </w:pPr>
  </w:style>
  <w:style w:type="paragraph" w:customStyle="1" w:styleId="APAAppendixTitle">
    <w:name w:val="APA Appendix Title"/>
    <w:basedOn w:val="APAHeading1"/>
    <w:next w:val="APA"/>
    <w:rsid w:val="00F85114"/>
    <w:pPr>
      <w:outlineLvl w:val="9"/>
    </w:pPr>
  </w:style>
  <w:style w:type="paragraph" w:customStyle="1" w:styleId="APAAnnotationFollowUp">
    <w:name w:val="APA Annotation Follow Up"/>
    <w:basedOn w:val="APAAnnotation"/>
    <w:rsid w:val="00C33D39"/>
    <w:pPr>
      <w:ind w:firstLine="720"/>
    </w:pPr>
  </w:style>
  <w:style w:type="character" w:customStyle="1" w:styleId="APAHeading4Export">
    <w:name w:val="APA Heading 4 Export"/>
    <w:rPr>
      <w:rFonts w:ascii="Times New Roman" w:eastAsia="Times New Roman" w:hAnsi="Times New Roman" w:cs="Times New Roman"/>
      <w:b/>
      <w:i w:val="0"/>
      <w:sz w:val="24"/>
    </w:rPr>
  </w:style>
  <w:style w:type="character" w:customStyle="1" w:styleId="APAHeading5Export">
    <w:name w:val="APA Heading 5 Export"/>
    <w:rPr>
      <w:rFonts w:ascii="Times New Roman" w:eastAsia="Times New Roman" w:hAnsi="Times New Roman" w:cs="Times New Roman"/>
      <w:b/>
      <w:i/>
      <w:sz w:val="24"/>
    </w:rPr>
  </w:style>
  <w:style w:type="character" w:styleId="Hyperlink">
    <w:name w:val="Hyperlink"/>
    <w:basedOn w:val="DefaultParagraphFont"/>
    <w:uiPriority w:val="99"/>
    <w:unhideWhenUsed/>
    <w:rsid w:val="00121111"/>
    <w:rPr>
      <w:color w:val="0000FF"/>
      <w:u w:val="single"/>
    </w:rPr>
  </w:style>
  <w:style w:type="character" w:customStyle="1" w:styleId="Heading3Char">
    <w:name w:val="Heading 3 Char"/>
    <w:basedOn w:val="DefaultParagraphFont"/>
    <w:link w:val="Heading3"/>
    <w:semiHidden/>
    <w:rsid w:val="00685F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881">
      <w:bodyDiv w:val="1"/>
      <w:marLeft w:val="0"/>
      <w:marRight w:val="0"/>
      <w:marTop w:val="0"/>
      <w:marBottom w:val="0"/>
      <w:divBdr>
        <w:top w:val="none" w:sz="0" w:space="0" w:color="auto"/>
        <w:left w:val="none" w:sz="0" w:space="0" w:color="auto"/>
        <w:bottom w:val="none" w:sz="0" w:space="0" w:color="auto"/>
        <w:right w:val="none" w:sz="0" w:space="0" w:color="auto"/>
      </w:divBdr>
    </w:div>
    <w:div w:id="366611547">
      <w:bodyDiv w:val="1"/>
      <w:marLeft w:val="0"/>
      <w:marRight w:val="0"/>
      <w:marTop w:val="0"/>
      <w:marBottom w:val="0"/>
      <w:divBdr>
        <w:top w:val="none" w:sz="0" w:space="0" w:color="auto"/>
        <w:left w:val="none" w:sz="0" w:space="0" w:color="auto"/>
        <w:bottom w:val="none" w:sz="0" w:space="0" w:color="auto"/>
        <w:right w:val="none" w:sz="0" w:space="0" w:color="auto"/>
      </w:divBdr>
    </w:div>
    <w:div w:id="110076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8468802/" TargetMode="External"/><Relationship Id="rId18" Type="http://schemas.openxmlformats.org/officeDocument/2006/relationships/hyperlink" Target="https://www.ncbi.nlm.nih.gov/pmc/articles/PMC5291486/" TargetMode="External"/><Relationship Id="rId26" Type="http://schemas.openxmlformats.org/officeDocument/2006/relationships/hyperlink" Target="https://pubmed.ncbi.nlm.nih.gov/26106126/" TargetMode="External"/><Relationship Id="rId39" Type="http://schemas.openxmlformats.org/officeDocument/2006/relationships/hyperlink" Target="https://pubmed.ncbi.nlm.nih.gov/20138583/" TargetMode="External"/><Relationship Id="rId21" Type="http://schemas.openxmlformats.org/officeDocument/2006/relationships/hyperlink" Target="https://pubmed.ncbi.nlm.nih.gov/27923963/" TargetMode="External"/><Relationship Id="rId34" Type="http://schemas.openxmlformats.org/officeDocument/2006/relationships/hyperlink" Target="https://pubmed.ncbi.nlm.nih.gov/27692494/"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18182418/" TargetMode="External"/><Relationship Id="rId20" Type="http://schemas.openxmlformats.org/officeDocument/2006/relationships/hyperlink" Target="https://pubmed.ncbi.nlm.nih.gov/22698924/" TargetMode="External"/><Relationship Id="rId29" Type="http://schemas.openxmlformats.org/officeDocument/2006/relationships/hyperlink" Target="https://www.omicsonline.org/sports-nutrition-knowledge-and-practices-of-personal-trainers-2161-0711.1000254.php?aid=2047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3245609/" TargetMode="External"/><Relationship Id="rId24" Type="http://schemas.openxmlformats.org/officeDocument/2006/relationships/hyperlink" Target="https://pubmed.ncbi.nlm.nih.gov/18647424/" TargetMode="External"/><Relationship Id="rId32" Type="http://schemas.openxmlformats.org/officeDocument/2006/relationships/hyperlink" Target="https://pubmed.ncbi.nlm.nih.gov/25203622/" TargetMode="External"/><Relationship Id="rId37" Type="http://schemas.openxmlformats.org/officeDocument/2006/relationships/hyperlink" Target="https://scholar.google.co.in/scholar?q=selfdeterminationtheory.org+-+An+Approach+to+human+motivation+%26+personality.&amp;hl=en&amp;as_sdt=0&amp;as_vis=1&amp;oi=scholart" TargetMode="External"/><Relationship Id="rId40" Type="http://schemas.openxmlformats.org/officeDocument/2006/relationships/hyperlink" Target="https://pubmed.ncbi.nlm.nih.gov/28351367/" TargetMode="External"/><Relationship Id="rId5" Type="http://schemas.openxmlformats.org/officeDocument/2006/relationships/webSettings" Target="webSettings.xml"/><Relationship Id="rId15" Type="http://schemas.openxmlformats.org/officeDocument/2006/relationships/hyperlink" Target="https://pubmed.ncbi.nlm.nih.gov/28338764/" TargetMode="External"/><Relationship Id="rId23" Type="http://schemas.openxmlformats.org/officeDocument/2006/relationships/hyperlink" Target="https://pubmed.ncbi.nlm.nih.gov/28447202/" TargetMode="External"/><Relationship Id="rId28" Type="http://schemas.openxmlformats.org/officeDocument/2006/relationships/hyperlink" Target="https://www.google.com/search?q=Oprescu+F%2C+McKean+M%2C+Burkett+B+(2012)+Exercise+professionals-could+they+be+the+forgotten+public+health+resource+in+the+war+against+obesity.+J+Sports+Med+Doping+Stud+2%3A+e122.&amp;rlz=1C1ONGR_enIN991IN991&amp;oq=Oprescu+F%2C+McKean+M%2C+Burkett+B+(2012)+Exercise+professionals-could+they+be+the+forgotten+public+health+resource+in+the+war+against+obesity.+J+Sports+Med+Doping+Stud+2%3A+e122.&amp;aqs=chrome..69i57.286j0j4&amp;sourceid=chrome&amp;ie=UTF-8" TargetMode="External"/><Relationship Id="rId36" Type="http://schemas.openxmlformats.org/officeDocument/2006/relationships/hyperlink" Target="https://pubmed.ncbi.nlm.nih.gov/30202295/" TargetMode="External"/><Relationship Id="rId10" Type="http://schemas.openxmlformats.org/officeDocument/2006/relationships/hyperlink" Target="https://pubmed.ncbi.nlm.nih.gov/35768108/" TargetMode="External"/><Relationship Id="rId19" Type="http://schemas.openxmlformats.org/officeDocument/2006/relationships/hyperlink" Target="https://pubmed.ncbi.nlm.nih.gov/20702750/" TargetMode="External"/><Relationship Id="rId31" Type="http://schemas.openxmlformats.org/officeDocument/2006/relationships/hyperlink" Target="https://scholar.google.co.in/scholar?q=Akerson+M+(2014)+Investigating+Personal+Fitness+Trainers%E2%80%99+Qualifications.&amp;hl=en&amp;as_sdt=0&amp;as_vis=1&amp;oi=scholar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7591546/" TargetMode="External"/><Relationship Id="rId14" Type="http://schemas.openxmlformats.org/officeDocument/2006/relationships/hyperlink" Target="https://pubmed.ncbi.nlm.nih.gov/25089647/" TargetMode="External"/><Relationship Id="rId22" Type="http://schemas.openxmlformats.org/officeDocument/2006/relationships/hyperlink" Target="https://www.ncbi.nlm.nih.gov/pmc/articles/PMC2836356/" TargetMode="External"/><Relationship Id="rId27" Type="http://schemas.openxmlformats.org/officeDocument/2006/relationships/hyperlink" Target="https://pubmed.ncbi.nlm.nih.gov/10999038/" TargetMode="External"/><Relationship Id="rId30" Type="http://schemas.openxmlformats.org/officeDocument/2006/relationships/hyperlink" Target="https://pubmed.ncbi.nlm.nih.gov/27710154/" TargetMode="External"/><Relationship Id="rId35" Type="http://schemas.openxmlformats.org/officeDocument/2006/relationships/hyperlink" Target="https://pubmed.ncbi.nlm.nih.gov/28217036/" TargetMode="External"/><Relationship Id="rId43" Type="http://schemas.openxmlformats.org/officeDocument/2006/relationships/fontTable" Target="fontTable.xml"/><Relationship Id="rId8" Type="http://schemas.openxmlformats.org/officeDocument/2006/relationships/hyperlink" Target="https://www.ncbi.nlm.nih.gov/pmc/articles/PMC1681370/" TargetMode="External"/><Relationship Id="rId3" Type="http://schemas.openxmlformats.org/officeDocument/2006/relationships/styles" Target="styles.xml"/><Relationship Id="rId12" Type="http://schemas.openxmlformats.org/officeDocument/2006/relationships/hyperlink" Target="https://www.ncbi.nlm.nih.gov/pmc/articles/PMC6600616/" TargetMode="External"/><Relationship Id="rId17" Type="http://schemas.openxmlformats.org/officeDocument/2006/relationships/hyperlink" Target="https://pubmed.ncbi.nlm.nih.gov/27174619/" TargetMode="External"/><Relationship Id="rId25" Type="http://schemas.openxmlformats.org/officeDocument/2006/relationships/hyperlink" Target="https://pubmed.ncbi.nlm.nih.gov/20728488/" TargetMode="External"/><Relationship Id="rId33" Type="http://schemas.openxmlformats.org/officeDocument/2006/relationships/hyperlink" Target="https://www.google.com/search?q=Sass+C%2C+Eickhoff-Shemek+JM%2C+Manore+MM%2C+et+al.+(2007)+Crossing+the+line%3A+understanding+the+scope+of+practice+between+registered+dietitians+and+health%2Ffitness+professionals.+ACSMs+Health+Fit+J+11%3A12%E2%80%9319.&amp;rlz=1C1ONGR_enIN991IN991&amp;oq=Sass+C%2C+Eickhoff-Shemek+JM%2C+Manore+MM%2C+et+al.+(2007)+Crossing+the+line%3A+understanding+the+scope+of+practice+between+registered+dietitians+and+health%2Ffitness+professionals.+ACSMs+Health+Fit+J+11%3A12%E2%80%9319.&amp;aqs=chrome..69i57.527j0j4&amp;sourceid=chrome&amp;ie=UTF-8" TargetMode="External"/><Relationship Id="rId38" Type="http://schemas.openxmlformats.org/officeDocument/2006/relationships/hyperlink" Target="https://pubmed.ncbi.nlm.nih.gov/187056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ERRLA xmlns="PERRLAPaper">
  <References>
    <Reference>
      <PERRLACitationList/>
      <createdDate>2023-02-27T15:13:29</createdDate>
      <customerID>295144</customerID>
      <data>{
  "albumTitle": "",
  "amendment": "",
  "anthologyTitle": "",
  "appealCircuit": "",
  "appealDate": "",
  "appealPageNumber": "",
  "appealSeries": "",
  "appealVolume": "",
  "archiveName": "",
  "article": "",
  "articleNumber": "",
  "articleTitle": "Covid becomes plague of elderly, reviving debate over ?acceptable loss?",
  "attachment": "",
  "billNumber": "",
  "blog": "",
  "blogTitle": "",
  "bookTitle": "",
  "chapterTitle": "",
  "charterArticle": "",
  "circuit": "",
  "citation": [
    {
      "pageNumber": "",
      "series": "",
      "volume": ""
    }
  ],
  "city": "",
  "committeeName": "",
  "conference": "",
  "content": "",
  "contributors": [
    {
      "abbreviation": "",
      "firstName": "Ariana",
      "groupName": "",
      "lastName": "Cha",
      "middleName": "Eunjung",
      "name": "",
      "prefix": "",
      "suffix": "",
      "type": "author",
      "id": "AC8DFEA4-D22D-4F30-B390-225FD345BEDD",
      "is3pluErrorState": false
    },
    {
      "abbreviation": "",
      "firstName": "Dan",
      "groupName": "",
      "lastName": "Keating",
      "middleName": "",
      "name": "",
      "prefix": "",
      "suffix": "",
      "type": "author",
      "id": "3B1D65CE-1E4E-4435-BC02-A6B73B400586",
      "is3pluErrorState": false
    }
  ],
  "country": "",
  "court": "",
  "database": "",
  "databaseTitle": "",
  "description": "",
  "district": "",
  "edition": "",
  "episodeNumber": "",
  "entry": "",
  "entryTitle": "",
  "episodeTitle": "",
  "format": "",
  "institution": "",
  "issue": "",
  "issueTitle": "",
  "journalTitle": "",
  "kind": "article",
  "location": "",
  "magazineTitle": "",
  "medium": "",
  "model": "",
  "publishers": [],
  "newspaperTitle": "The Washington Post",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"11/30/2022",
  "record": "",
  "referencePages": "",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"newspaper",
  "version": "",
  "volume": "",
  "volumeTitle": "",
  "website": "",
  "websiteTitle": "",
  "workTitle": "",
  "workType": ""
}</data>
      <isDeleted>false</isDeleted>
      <legacyReferenceId>0</legacyReferenceId>
      <name/>
      <note/>
      <referenceID>11352204</referenceID>
      <referenceTypeID>29</referenceTypeID>
      <referenceType/>
      <referenceUniqueID>CAE5EE4F-369D-49CB-8A12-4859B10DC21B</referenceUniqueID>
      <values>{
  "apa7": {
    "value": "Cha, A. E., &amp; Keating, D. (2022, November 30). Covid becomes plague of elderly, reviving debate over ?acceptable loss?. &lt;em&gt;The Washington Post&lt;/em&gt;.",
    "orderByValue": "cha a e keating d 2022 11 30 covid becomes plague of elderly reviving debate over ?acceptable loss? the washington post",
    "isPrintedOnReferencePage": true,
    "authorPart": "Cha, A. E., &amp; Keating, D.",
    "datePart": "(2022, November 30)."
  },
  "mla9": {
    "value": "Cha, Ariana Eunjung, and Dan Keating. \"Covid Becomes Plague of Elderly, Reviving Debate Over ?acceptable Loss?.\" &lt;em&gt;The Washington Post&lt;/em&gt;, 30 Nov. 2022.",
    "isPrintedOnReferencePage": true
  }
}</values>
      <displayValue>Cha, A. E., &amp; Keating, D. (2022, November 30). Covid becomes plague of elderly, reviving debate over ?acceptable loss?. &lt;em&gt;The Washington Post&lt;/em&gt;.</displayValue>
      <formatVersionID>7</formatVersionID>
      <legacyReferenceData/>
      <isGenesis>true</isGenesis>
      <value>Cha, A. E., &amp; Keating, D. (2022, November 30). Covid becomes plague of elderly, reviving debate over ?acceptable loss?. &lt;em&gt;The Washington Post&lt;/em&gt;.</value>
      <orderByValue>cha a e keating d 2022 11 30 covid becomes plague of elderly reviving debate over ?acceptable loss? the washington post</orderByValue>
    </Reference>
    <Reference>
      <PERRLACitationList/>
      <createdDate>2023-02-25T20:19:17</createdDate>
      <customerID>295144</customerID>
      <data>{
  "albumTitle": "",
  "amendment": "",
  "anthologyTitle": "",
  "appealCircuit": "",
  "appealDate": "",
  "appealPageNumber": "",
  "appealSeries": "",
  "appealVolume": "",
  "archiveName": "",
  "article": "",
  "articleNumber": "",
  "articleTitle": "Disparities in mental health and well-being between heterosexual and sexual minority older adults during the covid-19 pandemic",
  "attachment": "",
  "billNumber": "",
  "blog": "",
  "blogTitle": "",
  "bookTitle": "",
  "chapterTitle": "",
  "charterArticle": "",
  "circuit": "",
  "citation": [
    {
      "pageNumber": "",
      "series": "",
      "volume": ""
    }
  ],
  "city": "",
  "committeeName": "",
  "conference": "",
  "content": "",
  "contributors": [
    {
      "type": "author",
      "firstName": "Jen-Hao",
      "middleName": "",
      "lastName": "Chen",
      "prefix": "",
      "suffix": "",
      "name": "",
      "groupName": "",
      "abbreviation": ""
    }
  ],
  "country": "",
  "court": "",
  "database": "",
  "databaseTitle": "",
  "description": "",
  "district": "",
  "edition": "",
  "episodeNumber": "",
  "entry": "",
  "entryTitle": "",
  "episodeTitle": "",
  "format": "",
  "institution": "",
  "issue": "6-8",
  "issueTitle": "",
  "journalTitle": "Journal of Aging and Health",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"939-950",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"10.1177/08982643221081965",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"34",
  "volumeTitle": "",
  "website": "",
  "websiteTitle": "",
  "workTitle": "",
  "workType": "",
  "issn": ""
}</data>
      <isDeleted>false</isDeleted>
      <legacyReferenceId>0</legacyReferenceId>
      <name/>
      <note/>
      <referenceID>11326158</referenceID>
      <referenceTypeID>1</referenceTypeID>
      <referenceType/>
      <referenceUniqueID>1C554FC7-BE37-44D3-99C0-D0A20D366EC5</referenceUniqueID>
      <tags/>
      <values>{
  "apa7": {
    "value": "Chen,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
    "orderByValue": "chen j.-h 2022 00 00 disparities in mental health and well-being between heterosexual and sexual minority older adults during the covid-19 pandemic journal of aging and health 34 6-8 939?950 https://doi.org/10.1177/08982643221081965",
    "isPrintedOnReferencePage": true,
    "authorPart": "Chen, J.-H.",
    "datePart": "(2022)."
  },
  "mla9": {
    "value": "Chen, Jen-Hao. \"Disparities in Mental Health and Well-Being between Heterosexual and Sexual Minority Older Adults During the Covid-19 Pandemic.\" &lt;em&gt;Journal of Aging and Health&lt;/em&gt;, vol. 34, no. 6-8, 2022, pp. 939?50, &lt;a href=\"https://doi.org/10.1177/08982643221081965\"&gt;https://doi.org/10.1177/08982643221081965&lt;/a&gt;.",
    "isPrintedOnReferencePage": true
  }
}</values>
      <displayValue>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displayValue>
      <formatVersionID>7</formatVersionID>
      <legacyReferenceData/>
      <isGenesis>true</isGenesis>
      <value>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value>
      <orderByValue>chen j.-h 2022 00 00 disparities in mental health and well-being between heterosexual and sexual minority older adults during the covid-19 pandemic journal of aging and health 34 6-8 939?950 https://doi.org/10.1177/08982643221081965</orderByValue>
    </Reference>
    <Reference>
      <PERRLACitationList/>
      <createdDate>2023-02-27T16:21:53</createdDate>
      <customerID>295144</customerID>
      <data>{
  "albumTitle": "",
  "amendment": "",
  "anthologyTitle": "",
  "appealCircuit": "",
  "appealDate": "",
  "appealPageNumber": "",
  "appealSeries": "",
  "appealVolume": "",
  "archiveName": "",
  "article": "",
  "articleNumber": "",
  "articleTitle": "Covid-19: It is time to balance infection management and person-centered care to maintain mental health of people living in german nursing homes",
  "attachment": "",
  "billNumber": "",
  "blog": "",
  "blogTitle": "",
  "bookTitle": "",
  "chapterTitle": "",
  "charterArticle": "",
  "circuit": "",
  "citation": [
    {
      "pageNumber": "",
      "series": "",
      "volume": ""
    }
  ],
  "city": "",
  "committeeName": "",
  "conference": "",
  "content": "",
  "contributors": [
    {
      "type": "author",
      "firstName": "Martin",
      "middleName": "N",
      "lastName": "Dichter",
      "prefix": "",
      "suffix": "",
      "name": "",
      "groupName": "",
      "abbreviation": ""
    },
    {
      "type": "author",
      "firstName": "Marco",
      "middleName": "",
      "lastName": "Sander",
      "prefix": "",
      "suffix": "",
      "name": "",
      "groupName": "",
      "abbreviation": ""
    },
    {
      "type": "author",
      "firstName": "Swantje",
      "middleName": "",
      "lastName": "Seismann-Petersen",
      "prefix": "",
      "suffix": "",
      "name": "",
      "groupName": "",
      "abbreviation": ""
    },
    {
      "type": "author",
      "firstName": "Sascha",
      "middleName": "",
      "lastName": "K?pke",
      "prefix": "",
      "suffix": "",
      "name": "",
      "groupName": "",
      "abbreviation": ""
    }
  ],
  "country": "",
  "court": "",
  "database": "",
  "databaseTitle": "",
  "description": "",
  "district": "",
  "edition": "",
  "episodeNumber": "",
  "entry": "",
  "entryTitle": "",
  "episodeTitle": "",
  "format": "",
  "institution": "",
  "issue": "10",
  "issueTitle": "",
  "journalTitle": "International Psychogeriatrics",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"2020",
  "record": "",
  "referencePages": "1157-1160",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"10.1017/s1041610220000897",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"32",
  "volumeTitle": "",
  "website": "",
  "websiteTitle": "",
  "workTitle": "",
  "workType": "",
  "issn": ""
}</data>
      <isDeleted>false</isDeleted>
      <legacyReferenceId>0</legacyReferenceId>
      <name/>
      <note/>
      <referenceID>11352871</referenceID>
      <referenceTypeID>1</referenceTypeID>
      <referenceType/>
      <referenceUniqueID>061743E3-3D0D-44A1-A88D-C11A9388390B</referenceUniqueID>
      <values>{
  "apa7": {
    "value": "Dichter,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
    "orderByValue": "dichter m n sander m seismann-petersen s k?pke s 2020 00 00 covid-19 it is time to balance infection management and person-centered care to maintain mental health of people living in german nursing homes international psychogeriatrics 32 10 1157?1160 https://doi.org/10.1017/s1041610220000897",
    "isPrintedOnReferencePage": true,
    "authorPart": "Dichter, M. N., Sander, M., Seismann-Petersen, S., &amp; K?pke, S.",
    "datePart": "(2020)."
  },
  "mla9": {
    "value": "Dichter, Martin N, et al. \"Covid-19: It Is Time to Balance Infection Management and Person-Centered Care to Maintain Mental Health of People Living in German Nursing Homes.\" &lt;em&gt;International Psychogeriatrics&lt;/em&gt;, vol. 32, no. 10, 2020, pp. 1157?60, &lt;a href=\"https://doi.org/10.1017/s1041610220000897\"&gt;https://doi.org/10.1017/s1041610220000897&lt;/a&gt;.",
    "isPrintedOnReferencePage": true
  }
}</values>
      <displayValue>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displayValue>
      <formatVersionID>7</formatVersionID>
      <legacyReferenceData/>
      <isGenesis>true</isGenesis>
      <value>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value>
      <orderByValue>dichter m n sander m seismann-petersen s k?pke s 2020 00 00 covid-19 it is time to balance infection management and person-centered care to maintain mental health of people living in german nursing homes international psychogeriatrics 32 10 1157?1160 https://doi.org/10.1017/s1041610220000897</orderByValue>
    </Reference>
    <Reference>
      <PERRLACitationList/>
      <createdDate>2023-02-25T17:30:33</createdDate>
      <customerID>295144</customerID>
      <data>{
  "albumTitle": "",
  "amendment": "",
  "anthologyTitle": "",
  "appealCircuit": "",
  "appealDate": "",
  "appealPageNumber": "",
  "appealSeries": "",
  "appealVolume": "",
  "archiveName": "",
  "article": "",
  "articleNumber": "",
  "articleTitle": "Item-level analysis of mental health symptom trajectories during the covid-19 pandemic in the uk: Associations with age, sex and pre-existing psychiatric conditions",
  "attachment": "",
  "billNumber": "",
  "blog": "",
  "blogTitle": "",
  "bookTitle": "",
  "chapterTitle": "",
  "charterArticle": "",
  "circuit": "",
  "citation": [
    {
      "pageNumber": "",
      "series": "",
      "volume": ""
    }
  ],
  "city": "",
  "committeeName": "",
  "conference": "",
  "content": "",
  "contributors": [
    {
      "type": "author",
      "firstName": "Adam",
      "middleName": "",
      "lastName": "Hampshire",
      "prefix": "",
      "suffix": "",
      "name": "",
      "groupName": "",
      "abbreviation": ""
    },
    {
      "type": "author",
      "firstName": "William",
      "middleName": "",
      "lastName": "Trender",
      "prefix": "",
      "suffix": "",
      "name": "",
      "groupName": "",
      "abbreviation": ""
    },
    {
      "type": "author",
      "firstName": "Jon",
      "middleName": "E",
      "lastName": "Grant",
      "prefix": "",
      "suffix": "",
      "name": "",
      "groupName": "",
      "abbreviation": ""
    },
    {
      "type": "author",
      "firstName": "M. Berk",
      "middleName": "",
      "lastName": "Mirza",
      "prefix": "",
      "suffix": "",
      "name": "",
      "groupName": "",
      "abbreviation": ""
    },
    {
      "type": "author",
      "firstName": "Rosalyn",
      "middleName": "",
      "lastName": "Moran",
      "prefix": "",
      "suffix": "",
      "name": "",
      "groupName": "",
      "abbreviation": ""
    },
    {
      "type": "author",
      "firstName": "Peter",
      "middleName": "J",
      "lastName": "Hellyer",
      "prefix": "",
      "suffix": "",
      "name": "",
      "groupName": "",
      "abbreviation": ""
    },
    {
      "type": "author",
      "firstName": "Samuel",
      "middleName": "R",
      "lastName": "Chamberlain",
      "prefix": "",
      "suffix": "",
      "name": "",
      "groupName": "",
      "abbreviation": ""
    }
  ],
  "country": "",
  "court": "",
  "database": "",
  "databaseTitle": "",
  "description": "",
  "district": "",
  "edition": "",
  "episodeNumber": "",
  "entry": "",
  "entryTitle": "",
  "episodeTitle": "",
  "format": "",
  "institution": "",
  "issue": "",
  "issueTitle": "",
  "journalTitle": "Comprehensive Psychiatry",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"152298",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"10.1016/j.comppsych.2022.152298",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"114",
  "volumeTitle": "",
  "website": "",
  "websiteTitle": "",
  "workTitle": "",
  "workType": "",
  "issn": ""
}</data>
      <isDeleted>false</isDeleted>
      <legacyReferenceId>0</legacyReferenceId>
      <name/>
      <note/>
      <referenceID>11323624</referenceID>
      <referenceTypeID>1</referenceTypeID>
      <referenceType/>
      <referenceUniqueID>04A182A0-5BD3-4797-AEEE-ADDEA9CCDC62</referenceUniqueID>
      <tags/>
      <values>{
  "apa7": {
    "value": "Hampshire,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
    "orderByValue": "hampshire a trender w grant j e mirza m moran r hellyer p j chamberlain s r 2022 00 00 item-level analysis of mental health symptom trajectories during the covid-19 pandemic in the uk associations with age sex and pre-existing psychiatric conditions comprehensive psychiatry 114 152298 https://doi.org/10.1016/j.comppsych.2022.152298",
    "isPrintedOnReferencePage": true,
    "authorPart": "Hampshire, A., Trender, W., Grant, J. E., Mirza, M., Moran, R., Hellyer, P. J., &amp; Chamberlain, S. R.",
    "datePart": "(2022)."
  },
  "mla9": {
    "value": "Hampshire, Adam, et al. \"Item-level Analysis of Mental Health Symptom Trajectories During the Covid-19 Pandemic in the Uk: Associations with Age, Sex and Pre-Existing Psychiatric Conditions.\" &lt;em&gt;Comprehensive Psychiatry&lt;/em&gt;, vol. 114, 2022, p. 152298, &lt;a href=\"https://doi.org/10.1016/j.comppsych.2022.152298\"&gt;https://doi.org/10.1016/j.comppsych.2022.152298&lt;/a&gt;.",
    "isPrintedOnReferencePage": true
  }
}</values>
      <displayValue>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displayValue>
      <formatVersionID>7</formatVersionID>
      <legacyReferenceData/>
      <isGenesis>true</isGenesis>
      <value>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value>
      <orderByValue>hampshire a trender w grant j e mirza m moran r hellyer p j chamberlain s r 2022 00 00 item-level analysis of mental health symptom trajectories during the covid-19 pandemic in the uk associations with age sex and pre-existing psychiatric conditions comprehensive psychiatry 114 152298 https://doi.org/10.1016/j.comppsych.2022.152298</orderByValue>
    </Reference>
    <Reference>
      <PERRLACitationList/>
      <createdDate>2023-02-27T15:26:07</createdDate>
      <customerID>295144</customerID>
      <data>{
  "albumTitle": "",
  "amendment": "",
  "anthologyTitle": "",
  "appealCircuit": "",
  "appealDate": "",
  "appealPageNumber": "",
  "appealSeries": "",
  "appealVolume": "",
  "archiveName": "",
  "article": "",
  "articleNumber": "",
  "articleTitle": "Physical isolation and mental health among older us adults during the covid-19 pandemic: Longitudinal findings from the covid-19 coping study",
  "attachment": "",
  "billNumber": "",
  "blog": "",
  "blogTitle": "",
  "bookTitle": "",
  "chapterTitle": "",
  "charterArticle": "",
  "circuit": "",
  "citation": [
    {
      "pageNumber": "",
      "series": "",
      "volume": ""
    }
  ],
  "city": "",
  "committeeName": "",
  "conference": "",
  "content": "",
  "contributors": [
    {
      "type": "author",
      "firstName": "Carly",
      "middleName": "A",
      "lastName": "Joseph",
      "prefix": "",
      "suffix": "",
      "name": "",
      "groupName": "",
      "abbreviation": ""
    },
    {
      "type": "author",
      "firstName": "Brendan",
      "middleName": "Q",
      "lastName": "O?Shea",
      "prefix": "",
      "suffix": "",
      "name": "",
      "groupName": "",
      "abbreviation": ""
    },
    {
      "type": "author",
      "firstName": "Marisa",
      "middleName": "R",
      "lastName": "Eastman",
      "prefix": "",
      "suffix": "",
      "name": "",
      "groupName": "",
      "abbreviation": ""
    },
    {
      "type": "author",
      "firstName": "Jessica",
      "middleName": "M",
      "lastName": "Finlay",
      "prefix": "",
      "suffix": "",
      "name": "",
      "groupName": "",
      "abbreviation": ""
    },
    {
      "type": "author",
      "firstName": "Lindsay",
      "middleName": "C",
      "lastName": "Kobayashi",
      "prefix": "",
      "suffix": "",
      "name": "",
      "groupName": "",
      "abbreviation": ""
    }
  ],
  "country": "",
  "court": "",
  "database": "",
  "databaseTitle": "",
  "description": "",
  "district": "",
  "edition": "",
  "episodeNumber": "",
  "entry": "",
  "entryTitle": "",
  "episodeTitle": "",
  "format": "",
  "institution": "",
  "issue": "6",
  "issueTitle": "",
  "journalTitle": "Social Psychiatry and Psychiatric Epidemiology",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"1273-1282",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"10.1007/s00127-022-02248-4",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"57",
  "volumeTitle": "",
  "website": "",
  "websiteTitle": "",
  "workTitle": "",
  "workType": "",
  "issn": ""
}</data>
      <isDeleted>false</isDeleted>
      <legacyReferenceId>0</legacyReferenceId>
      <name/>
      <note/>
      <referenceID>11352344</referenceID>
      <referenceTypeID>1</referenceTypeID>
      <referenceType/>
      <referenceUniqueID>FEA2FDD1-C1D3-4F88-920B-EAA5CCC427DF</referenceUniqueID>
      <values>{
  "apa7": {
    "value": "Joseph,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
    "orderByValue": "joseph c a o?shea b q eastman m r finlay j m kobayashi l c 2022 00 00 physical isolation and mental health among older us adults during the covid-19 pandemic longitudinal findings from the covid-19 coping study social psychiatry and psychiatric epidemiology 57 6 1273?1282 https://doi.org/10.1007/s00127-022-02248-4",
    "isPrintedOnReferencePage": true,
    "authorPart": "Joseph, C. A., O?Shea, B. Q., Eastman, M. R., Finlay, J. M., &amp; Kobayashi, L. C.",
    "datePart": "(2022)."
  },
  "mla9": {
    "value": "Joseph, Carly A, et al. \"Physical Isolation and Mental Health Among Older Us Adults During the Covid-19 Pandemic: Longitudinal Findings from the Covid-19 Coping Study.\" &lt;em&gt;Social Psychiatry and Psychiatric Epidemiology&lt;/em&gt;, vol. 57, no. 6, 2022, pp. 1273?82, &lt;a href=\"https://doi.org/10.1007/s00127-022-02248-4\"&gt;https://doi.org/10.1007/s00127-022-02248-4&lt;/a&gt;.",
    "isPrintedOnReferencePage": true
  }
}</values>
      <displayValue>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displayValue>
      <formatVersionID>7</formatVersionID>
      <legacyReferenceData/>
      <isGenesis>true</isGenesis>
      <value>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value>
      <orderByValue>joseph c a o?shea b q eastman m r finlay j m kobayashi l c 2022 00 00 physical isolation and mental health among older us adults during the covid-19 pandemic longitudinal findings from the covid-19 coping study social psychiatry and psychiatric epidemiology 57 6 1273?1282 https://doi.org/10.1007/s00127-022-02248-4</orderByValue>
    </Reference>
    <Reference>
      <citations>
        <apa7>
          <first>(Kim et al., 2022)</first>
          <subsequent/>
        </apa7>
        <citationData>
          <datePart>true</datePart>
          <namePart>true</namePart>
          <label/>
          <type>n.d.</type>
          <value/>
        </citationData>
        <referenceID>11324396</referenceID>
        <referenceUniqueID>6F90EF72-984E-4D2A-B465-F2F246976487</referenceUniqueID>
        <citationUniqueID>A2E92ACB-718F-4158-AFEB-5BB126B15B37</citationUniqueID>
        <groupUniqueID/>
        <displayValue>Kim et al., 2022</displayValue>
      </citations>
      <createdDate>2023-02-25T18:22:45</createdDate>
      <customerID>295144</customerID>
      <data>{
  "albumTitle": "",
  "amendment": "",
  "anthologyTitle": "",
  "appealCircuit": "",
  "appealDate": "",
  "appealPageNumber": "",
  "appealSeries": "",
  "appealVolume": "",
  "archiveName": "",
  "article": "",
  "articleNumber": "",
  "articleTitle": "Impact of worries associated with covid-19 on diabetes-related psychological symptoms in older adults with type 2 diabetes",
  "attachment": "",
  "billNumber": "",
  "blog": "",
  "blogTitle": "",
  "bookTitle": "",
  "chapterTitle": "",
  "charterArticle": "",
  "circuit": "",
  "citation": [
    {
      "pageNumber": "",
      "series": "",
      "volume": ""
    }
  ],
  "city": "",
  "committeeName": "",
  "conference": "",
  "content": "",
  "contributors": [
    {
      "type": "author",
      "firstName": "Min Jung",
      "middleName": "",
      "lastName": "Kim",
      "prefix": "",
      "suffix": "",
      "name": "",
      "groupName": "",
      "abbreviation": ""
    },
    {
      "type": "author",
      "firstName": "Chang",
      "middleName": "",
      "lastName": "Park",
      "prefix": "",
      "suffix": "",
      "name": "",
      "groupName": "",
      "abbreviation": ""
    },
    {
      "type": "author",
      "firstName": "Lisa",
      "middleName": "K",
      "lastName": "Sharp",
      "prefix": "",
      "suffix": "",
      "name": "",
      "groupName": "",
      "abbreviation": ""
    },
    {
      "type": "author",
      "firstName": "Laurie",
      "middleName": "",
      "lastName": "Quinn",
      "prefix": "",
      "suffix": "",
      "name": "",
      "groupName": "",
      "abbreviation": ""
    },
    {
      "type": "author",
      "firstName": "Ulf",
      "middleName": "G",
      "lastName": "Bronas",
      "prefix": "",
      "suffix": "",
      "name": "",
      "groupName": "",
      "abbreviation": ""
    },
    {
      "type": "author",
      "firstName": "Valerie",
      "middleName": "",
      "lastName": "Gruss",
      "prefix": "",
      "suffix": "",
      "name": "",
      "groupName": "",
      "abbreviation": ""
    },
    {
      "type": "author",
      "firstName": "Cynthia",
      "middleName": "",
      "lastName": "Fritschi",
      "prefix": "",
      "suffix": "",
      "name": "",
      "groupName": "",
      "abbreviation": ""
    }
  ],
  "country": "",
  "court": "",
  "database": "",
  "databaseTitle": "",
  "description": "",
  "district": "",
  "edition": "",
  "episodeNumber": "",
  "entry": "",
  "entryTitle": "",
  "episodeTitle": "",
  "format": "",
  "institution": "",
  "issue": "",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"58-63",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"10.1016/j.gerinurse.2021.11.006",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"43",
  "volumeTitle": "",
  "website": "",
  "websiteTitle": "",
  "workTitle": "",
  "workType": "",
  "issn": ""
}</data>
      <isDeleted>false</isDeleted>
      <legacyReferenceId>0</legacyReferenceId>
      <name/>
      <note/>
      <referenceID>11324396</referenceID>
      <referenceTypeID>1</referenceTypeID>
      <referenceType/>
      <referenceUniqueID>6F90EF72-984E-4D2A-B465-F2F246976487</referenceUniqueID>
      <tags/>
      <values>{
  "apa7": {
    "value": "Kim,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
    "orderByValue": "kim m park c sharp l k quinn l bronas u g gruss v fritschi c 2022 00 00 impact of worries associated with covid-19 on diabetes-related psychological symptoms in older adults with type 2 diabetes geriatric nursing 43 58?63 https://doi.org/10.1016/j.gerinurse.2021.11.006",
    "isPrintedOnReferencePage": true,
    "authorPart": "Kim, M., Park, C., Sharp, L. K., Quinn, L., Bronas, U. G., Gruss, V., &amp; Fritschi, C.",
    "datePart": "(2022)."
  },
  "mla9": {
    "value": "Kim, Min Jung, et al. \"Impact of Worries Associated with Covid-19 on Diabetes-Related Psychological Symptoms in Older Adults with Type 2 Diabetes.\" &lt;em&gt;Geriatric Nursing&lt;/em&gt;, vol. 43, 2022, pp. 58?63, &lt;a href=\"https://doi.org/10.1016/j.gerinurse.2021.11.006\"&gt;https://doi.org/10.1016/j.gerinurse.2021.11.006&lt;/a&gt;.",
    "isPrintedOnReferencePage": true
  }
}</values>
      <displayValue>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displayValue>
      <formatVersionID>7</formatVersionID>
      <legacyReferenceData/>
      <isGenesis>true</isGenesis>
      <value>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value>
      <orderByValue>kim m park c sharp l k quinn l bronas u g gruss v fritschi c 2022 00 00 impact of worries associated with covid-19 on diabetes-related psychological symptoms in older adults with type 2 diabetes geriatric nursing 43 58?63 https://doi.org/10.1016/j.gerinurse.2021.11.006</orderByValue>
    </Reference>
    <Reference>
      <PERRLACitationList/>
      <createdDate>2023-02-25T20:49:52</createdDate>
      <customerID>295144</customerID>
      <data>{
  "albumTitle": "",
  "amendment": "",
  "anthologyTitle": "",
  "appealCircuit": "",
  "appealDate": "",
  "appealPageNumber": "",
  "appealSeries": "",
  "appealVolume": "",
  "archiveName": "",
  "article": "",
  "articleNumber": "",
  "articleTitle": "Experiences of social distancing during coronavirus disease 2019 as a catalyst for changing long-term care culture",
  "attachment": "",
  "billNumber": "",
  "blog": "",
  "blogTitle": "",
  "bookTitle": "",
  "chapterTitle": "",
  "charterArticle": "",
  "circuit": "",
  "citation": [
    {
      "pageNumber": "",
      "series": "",
      "volume": ""
    }
  ],
  "city": "",
  "committeeName": "",
  "conference": "",
  "content": "",
  "contributors": [
    {
      "type": "author",
      "firstName": "Marion",
      "middleName": "C",
      "lastName": "Leaman",
      "prefix": "",
      "suffix": "",
      "name": "",
      "groupName": "",
      "abbreviation": ""
    },
    {
      "type": "author",
      "firstName": "Jamie",
      "middleName": "H",
      "lastName": "Azios",
      "prefix": "",
      "suffix": "",
      "name": "",
      "groupName": "",
      "abbreviation": ""
    }
  ],
  "country": "",
  "court": "",
  "database": "",
  "databaseTitle": "",
  "description": "",
  "district": "",
  "edition": "",
  "episodeNumber": "",
  "entry": "",
  "entryTitle": "",
  "episodeTitle": "",
  "format": "",
  "institution": "",
  "issue": "1",
  "issueTitle": "",
  "journalTitle": "American Journal of Speech-Language Pathology",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"318-323",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"10.1044/2020_ajslp-20-00176",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"30",
  "volumeTitle": "",
  "website": "",
  "websiteTitle": "",
  "workTitle": "",
  "workType": "",
  "issn": ""
}</data>
      <isDeleted>false</isDeleted>
      <legacyReferenceId>0</legacyReferenceId>
      <name/>
      <note/>
      <referenceID>11326588</referenceID>
      <referenceTypeID>1</referenceTypeID>
      <referenceType/>
      <referenceUniqueID>8AE8353E-8119-4DD4-9A98-5C592DB78FD2</referenceUniqueID>
      <tags/>
      <values>{
  "apa7": {
    "value": "Leaman,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
    "orderByValue": "leaman m c azios j h 2021 00 00 experiences of social distancing during coronavirus disease 2019 as a catalyst for changing long-term care culture american journal of speech-language pathology 30 1 318?323 https://doi.org/10.1044/2020_ajslp-20-00176",
    "isPrintedOnReferencePage": true,
    "authorPart": "Leaman, M. C., &amp; Azios, J. H.",
    "datePart": "(2021)."
  },
  "mla9": {
    "value": "Leaman, Marion C, and Jamie H Azios. \"Experiences of Social Distancing During Coronavirus Disease 2019 as a Catalyst for Changing Long-Term Care Culture.\" &lt;em&gt;American Journal of Speech-Language Pathology&lt;/em&gt;, vol. 30, no. 1, 2021, pp. 318?23, &lt;a href=\"https://doi.org/10.1044/2020_ajslp-20-00176\"&gt;https://doi.org/10.1044/2020_ajslp-20-00176&lt;/a&gt;.",
    "isPrintedOnReferencePage": true
  }
}</values>
      <displayValue>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displayValue>
      <formatVersionID>7</formatVersionID>
      <legacyReferenceData/>
      <isGenesis>true</isGenesis>
      <value>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value>
      <orderByValue>leaman m c azios j h 2021 00 00 experiences of social distancing during coronavirus disease 2019 as a catalyst for changing long-term care culture american journal of speech-language pathology 30 1 318?323 https://doi.org/10.1044/2020_ajslp-20-00176</orderByValue>
    </Reference>
    <Reference>
      <PERRLACitationList/>
      <createdDate>2023-02-25T20:02:10</createdDate>
      <customerID>295144</customerID>
      <data>{
  "albumTitle": "",
  "amendment": "",
  "anthologyTitle": "",
  "appealCircuit": "",
  "appealDate": "",
  "appealPageNumber": "",
  "appealSeries": "",
  "appealVolume": "",
  "archiveName": "",
  "article": "",
  "articleNumber": "",
  "articleTitle": "Exploring factors enhancing resilience among marginalized older adults during the covid-19 pandemic",
  "attachment": "",
  "billNumber": "",
  "blog": "",
  "blogTitle": "",
  "bookTitle": "",
  "chapterTitle": "",
  "charterArticle": "",
  "circuit": "",
  "citation": [
    {
      "pageNumber": "",
      "series": "",
      "volume": ""
    }
  ],
  "city": "",
  "committeeName": "",
  "conference": "",
  "content": "",
  "contributors": [
    {
      "type": "author",
      "firstName": "Kathy",
      "middleName": "",
      "lastName": "Lee",
      "prefix": "",
      "suffix": "",
      "name": "",
      "groupName": "",
      "abbreviation": ""
    },
    {
      "type": "author",
      "firstName": "Kate",
      "middleName": "",
      "lastName": "Hyun",
      "prefix": "",
      "suffix": "",
      "name": "",
      "groupName": "",
      "abbreviation": ""
    },
    {
      "type": "author",
      "firstName": "Jaci",
      "middleName": "",
      "lastName": "Mitchell",
      "prefix": "",
      "suffix": "",
      "name": "",
      "groupName": "",
      "abbreviation": ""
    },
    {
      "type": "author",
      "firstName": "Troyee",
      "middleName": "",
      "lastName": "Saha",
      "prefix": "",
      "suffix": "",
      "name": "",
      "groupName": "",
      "abbreviation": ""
    },
    {
      "type": "author",
      "firstName": "Nilufer",
      "middleName": "",
      "lastName": "Oran Gibson",
      "prefix": "",
      "suffix": "",
      "name": "",
      "groupName": "",
      "abbreviation": ""
    },
    {
      "type": "author",
      "firstName": "Caroline",
      "middleName": "",
      "lastName": "Krejci",
      "prefix": "",
      "suffix": "",
      "name": "",
      "groupName": "",
      "abbreviation": ""
    }
  ],
  "country": "",
  "court": "",
  "database": "",
  "databaseTitle": "",
  "description": "",
  "district": "",
  "edition": "",
  "episodeNumber": "",
  "entry": "",
  "entryTitle": "",
  "episodeTitle": "",
  "format": "",
  "institution": "",
  "issue": "3",
  "issueTitle": "",
  "journalTitle": "Journal of Applied Gerontology",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"610-618",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"10.1177/07334648211048749",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"41",
  "volumeTitle": "",
  "website": "",
  "websiteTitle": "",
  "workTitle": "",
  "workType": "",
  "issn": ""
}</data>
      <isDeleted>false</isDeleted>
      <legacyReferenceId>0</legacyReferenceId>
      <name/>
      <note/>
      <referenceID>11325927</referenceID>
      <referenceTypeID>1</referenceTypeID>
      <referenceType/>
      <referenceUniqueID>B77049F2-1251-4631-A45D-3FCD7736ABC4</referenceUniqueID>
      <tags/>
      <values>{
  "apa7": {
    "value": "Lee,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
    "orderByValue": "lee k hyun k mitchell j saha t oran gibson n krejci c 2021 00 00 exploring factors enhancing resilience among marginalized older adults during the covid-19 pandemic journal of applied gerontology 41 3 610?618 https://doi.org/10.1177/07334648211048749",
    "isPrintedOnReferencePage": true,
    "authorPart": "Lee, K., Hyun, K., Mitchell, J., Saha, T., Oran Gibson, N., &amp; Krejci, C.",
    "datePart": "(2021)."
  },
  "mla9": {
    "value": "Lee, Kathy, et al. \"Exploring Factors Enhancing Resilience Among Marginalized Older Adults During the Covid-19 Pandemic.\" &lt;em&gt;Journal of Applied Gerontology&lt;/em&gt;, vol. 41, no. 3, 2021, pp. 610?18, &lt;a href=\"https://doi.org/10.1177/07334648211048749\"&gt;https://doi.org/10.1177/07334648211048749&lt;/a&gt;.",
    "isPrintedOnReferencePage": true
  }
}</values>
      <displayValue>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displayValue>
      <formatVersionID>7</formatVersionID>
      <legacyReferenceData/>
      <isGenesis>true</isGenesis>
      <value>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value>
      <orderByValue>lee k hyun k mitchell j saha t oran gibson n krejci c 2021 00 00 exploring factors enhancing resilience among marginalized older adults during the covid-19 pandemic journal of applied gerontology 41 3 610?618 https://doi.org/10.1177/07334648211048749</orderByValue>
    </Reference>
    <Reference>
      <PERRLACitationList/>
      <createdDate>2023-02-25T17:45:46</createdDate>
      <customerID>295144</customerID>
      <data>{
  "albumTitle": "",
  "amendment": "",
  "anthologyTitle": "",
  "appealCircuit": "",
  "appealDate": "",
  "appealPageNumber": "",
  "appealSeries": "",
  "appealVolume": "",
  "archiveName": "",
  "article": "",
  "articleNumber": "",
  "articleTitle": "Longitudinal effects of covid-19-related loneliness on symptoms of mental distress among older adults in austria",
  "attachment": "",
  "billNumber": "",
  "blog": "",
  "blogTitle": "",
  "bookTitle": "",
  "chapterTitle": "",
  "charterArticle": "",
  "circuit": "",
  "citation": [
    {
      "pageNumber": "",
      "series": "",
      "volume": ""
    }
  ],
  "city": "",
  "committeeName": "",
  "conference": "",
  "content": "",
  "contributors": [
    {
      "type": "author",
      "firstName": "H.",
      "middleName": "",
      "lastName": "Mayerl",
      "prefix": "",
      "suffix": "",
      "name": "",
      "groupName": "",
      "abbreviation": ""
    },
    {
      "type": "author",
      "firstName": "E.",
      "middleName": "",
      "lastName": "Stolz",
      "prefix": "",
      "suffix": "",
      "name": "",
      "groupName": "",
      "abbreviation": ""
    },
    {
      "type": "author",
      "firstName": "W.",
      "middleName": "",
      "lastName": "Freidl",
      "prefix": "",
      "suffix": "",
      "name": "",
      "groupName": "",
      "abbreviation": ""
    }
  ],
  "country": "",
  "court": "",
  "database": "",
  "databaseTitle": "",
  "description": "",
  "district": "",
  "edition": "",
  "episodeNumber": "",
  "entry": "",
  "entryTitle": "",
  "episodeTitle": "",
  "format": "",
  "institution": "",
  "issue": "",
  "issueTitle": "",
  "journalTitle": "Public Health",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"56-58",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"10.1016/j.puhe.2021.09.009",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"200",
  "volumeTitle": "",
  "website": "",
  "websiteTitle": "",
  "workTitle": "",
  "workType": "",
  "issn": ""
}</data>
      <isDeleted>false</isDeleted>
      <legacyReferenceId>0</legacyReferenceId>
      <name/>
      <note/>
      <referenceID>11323824</referenceID>
      <referenceTypeID>1</referenceTypeID>
      <referenceType/>
      <referenceUniqueID>D0517293-8E29-4869-9DDB-026CFFC00E03</referenceUniqueID>
      <tags/>
      <values>{
  "apa7": {
    "value": "Mayerl, H., Stolz, E., &amp; Freidl, W. (2021). Longitudinal effects of covid-19-related loneliness on symptoms of mental distress among older adults in austria. &lt;em&gt;Public Health&lt;/em&gt;, &lt;em&gt;200&lt;/em&gt;, 56?58. &lt;a href=\"https://doi.org/10.1016/j.puhe.2021.09.009\"&gt;https://doi.org/10.1016/j.puhe.2021.09.009&lt;/a&gt;",
    "orderByValue": "mayerl h stolz e freidl w 2021 00 00 longitudinal effects of covid-19-related loneliness on symptoms of mental distress among older adults in austria public health 200 56?58 https://doi.org/10.1016/j.puhe.2021.09.009",
    "isPrintedOnReferencePage": true,
    "authorPart": "Mayerl, H., Stolz, E., &amp; Freidl, W.",
    "datePart": "(2021)."
  },
  "mla9": {
    "value": "Mayerl, H., et al. \"Longitudinal Effects of Covid-19-Related Loneliness on Symptoms of Mental Distress Among Older Adults in Austria.\" &lt;em&gt;Public Health&lt;/em&gt;, vol. 200, 2021, pp. 56?58, &lt;a href=\"https://doi.org/10.1016/j.puhe.2021.09.009\"&gt;https://doi.org/10.1016/j.puhe.2021.09.009&lt;/a&gt;.",
    "isPrintedOnReferencePage": true
  }
}</values>
      <displayValue>Mayerl, H., Stolz, E., &amp; Freidl, W. (2021). Longitudinal effects of covid-19-related loneliness on symptoms of mental distress among older adults in austria. &lt;em&gt;Public Health&lt;/em&gt;, &lt;em&gt;200&lt;/em&gt;, 56?58. &lt;a href="https://doi.org/10.1016/j.puhe.2021.09.009"&gt;https://doi.org/10.1016/j.puhe.2021.09.009&lt;/a&gt;</displayValue>
      <formatVersionID>7</formatVersionID>
      <legacyReferenceData/>
      <isGenesis>true</isGenesis>
      <value>Mayerl, H., Stolz, E., &amp; Freidl, W. (2021). Longitudinal effects of covid-19-related loneliness on symptoms of mental distress among older adults in austria. &lt;em&gt;Public Health&lt;/em&gt;, &lt;em&gt;200&lt;/em&gt;, 56?58. &lt;a href="https://doi.org/10.1016/j.puhe.2021.09.009"&gt;https://doi.org/10.1016/j.puhe.2021.09.009&lt;/a&gt;</value>
      <orderByValue>mayerl h stolz e freidl w 2021 00 00 longitudinal effects of covid-19-related loneliness on symptoms of mental distress among older adults in austria public health 200 56?58 https://doi.org/10.1016/j.puhe.2021.09.009</orderByValue>
    </Reference>
    <Reference>
      <citations>
        <apa7>
          <first>(Montoro-Rodriguez et al., 2022, p. 2223)</first>
          <subsequent/>
        </apa7>
        <citationData>
          <datePart>true</datePart>
          <namePart>true</namePart>
          <label/>
          <type>page</type>
          <value>2223</value>
        </citationData>
        <referenceID>11326088</referenceID>
        <referenceUniqueID>6AC7F09F-BAF4-4111-B642-43A4786AA11E</referenceUniqueID>
        <citationUniqueID>862BD4EF-6181-41F0-ADD0-94757FE19B00</citationUniqueID>
        <groupUniqueID/>
        <displayValue>Montoro-Rodriguez et al., 2022, p. 2223</displayValue>
      </citations>
      <createdDate>2023-02-25T20:14:32</createdDate>
      <customerID>295144</customerID>
      <data>{
  "albumTitle": "",
  "amendment": "",
  "anthologyTitle": "",
  "appealCircuit": "",
  "appealDate": "",
  "appealPageNumber": "",
  "appealSeries": "",
  "appealVolume": "",
  "archiveName": "",
  "article": "",
  "articleNumber": "",
  "articleTitle": "A proactive behavioral activities program (ewa) and the influence of covid-19 among seniors in congregate living communities",
  "attachment": "",
  "billNumber": "",
  "blog": "",
  "blogTitle": "",
  "bookTitle": "",
  "chapterTitle": "",
  "charterArticle": "",
  "circuit": "",
  "citation": [
    {
      "pageNumber": "",
      "series": "",
      "volume": ""
    }
  ],
  "city": "",
  "committeeName": "",
  "conference": "",
  "content": "",
  "contributors": [
    {
      "type": "author",
      "firstName": "Julian",
      "middleName": "",
      "lastName": "Montoro-Rodriguez",
      "prefix": "",
      "suffix": "",
      "name": "",
      "groupName": "",
      "abbreviation": ""
    },
    {
      "type": "author",
      "firstName": "Bert",
      "middleName": "",
      "lastName": "Hayslip",
      "prefix": "",
      "suffix": "",
      "name": "",
      "groupName": "",
      "abbreviation": ""
    },
    {
      "type": "author",
      "firstName": "Jennifer",
      "middleName": "",
      "lastName": "Ramsey",
      "prefix": "",
      "suffix": "",
      "name": "",
      "groupName": "",
      "abbreviation": ""
    }
  ],
  "country": "",
  "court": "",
  "database": "",
  "databaseTitle": "",
  "description": "",
  "district": "",
  "edition": "",
  "episodeNumber": "",
  "entry": "",
  "entryTitle": "",
  "episodeTitle": "",
  "format": "",
  "institution": "",
  "issue": "10",
  "issueTitle": "",
  "journalTitle": "Journal of Applied Gerontology",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"2214-2225",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"10.1177/07334648221108279",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"41",
  "volumeTitle": "",
  "website": "",
  "websiteTitle": "",
  "workTitle": "",
  "workType": "",
  "issn": ""
}</data>
      <isDeleted>false</isDeleted>
      <legacyReferenceId>0</legacyReferenceId>
      <name/>
      <note/>
      <referenceID>11326088</referenceID>
      <referenceTypeID>1</referenceTypeID>
      <referenceType/>
      <referenceUniqueID>6AC7F09F-BAF4-4111-B642-43A4786AA11E</referenceUniqueID>
      <tags/>
      <values>{
  "apa7": {
    "value": "Montoro-Rodriguez,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
    "orderByValue": "montoro-rodriguez j hayslip b ramsey j 2022 00 00 a proactive behavioral activities program ewa and the influence of covid-19 among seniors in congregate living communities journal of applied gerontology 41 10 2214?2225 https://doi.org/10.1177/07334648221108279",
    "isPrintedOnReferencePage": true,
    "authorPart": "Montoro-Rodriguez, J., Hayslip, B., &amp; Ramsey, J.",
    "datePart": "(2022)."
  },
  "mla9": {
    "value": "Montoro-Rodriguez, Julian, et al. \"A Proactive Behavioral Activities Program (Ewa) and the Influence of Covid-19 Among Seniors in Congregate Living Communities.\" &lt;em&gt;Journal of Applied Gerontology&lt;/em&gt;, vol. 41, no. 10, 2022, pp. 2214?25, &lt;a href=\"https://doi.org/10.1177/07334648221108279\"&gt;https://doi.org/10.1177/07334648221108279&lt;/a&gt;.",
    "isPrintedOnReferencePage": true
  }
}</values>
      <displayValue>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displayValue>
      <formatVersionID>7</formatVersionID>
      <legacyReferenceData/>
      <isGenesis>true</isGenesis>
      <value>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value>
      <orderByValue>montoro-rodriguez j hayslip b ramsey j 2022 00 00 a proactive behavioral activities program ewa and the influence of covid-19 among seniors in congregate living communities journal of applied gerontology 41 10 2214?2225 https://doi.org/10.1177/07334648221108279</orderByValue>
    </Reference>
    <Reference>
      <PERRLACitationList/>
      <createdDate>2023-02-27T14:49:02</createdDate>
      <customerID>295144</customerID>
      <data>{
  "albumTitle": "",
  "amendment": "",
  "anthologyTitle": "",
  "appealCircuit": "",
  "appealDate": "",
  "appealPageNumber": "",
  "appealSeries": "",
  "appealVolume": "",
  "archiveName": "",
  "article": "",
  "articleNumber": "",
  "articleTitle": "The who estimates of excess mortality associated with the covid-19 pandemic",
  "attachment": "",
  "billNumber": "",
  "blog": "",
  "blogTitle": "",
  "bookTitle": "",
  "chapterTitle": "",
  "charterArticle": "",
  "circuit": "",
  "citation": [
    {
      "pageNumber": "",
      "series": "",
      "volume": ""
    }
  ],
  "city": "",
  "committeeName": "",
  "conference": "",
  "content": "",
  "contributors": [
    {
      "type": "author",
      "firstName": "William",
      "middleName": "",
      "lastName": "Msemburi",
      "prefix": "",
      "suffix": "",
      "name": "",
      "groupName": "",
      "abbreviation": ""
    },
    {
      "type": "author",
      "firstName": "Ariel",
      "middleName": "",
      "lastName": "Karlinsky",
      "prefix": "",
      "suffix": "",
      "name": "",
      "groupName": "",
      "abbreviation": ""
    },
    {
      "type": "author",
      "firstName": "Victoria",
      "middleName": "",
      "lastName": "Knutson",
      "prefix": "",
      "suffix": "",
      "name": "",
      "groupName": "",
      "abbreviation": ""
    },
    {
      "type": "author",
      "firstName": "Serge",
      "middleName": "",
      "lastName": "Aleshin-Guendel",
      "prefix": "",
      "suffix": "",
      "name": "",
      "groupName": "",
      "abbreviation": ""
    },
    {
      "type": "author",
      "firstName": "Somnath",
      "middleName": "",
      "lastName": "Chatterji",
      "prefix": "",
      "suffix": "",
      "name": "",
      "groupName": "",
      "abbreviation": ""
    },
    {
      "type": "author",
      "firstName": "Jon",
      "middleName": "",
      "lastName": "Wakefield",
      "prefix": "",
      "suffix": "",
      "name": "",
      "groupName": "",
      "abbreviation": ""
    }
  ],
  "country": "",
  "court": "",
  "database": "",
  "databaseTitle": "",
  "description": "",
  "district": "",
  "edition": "",
  "episodeNumber": "",
  "entry": "",
  "entryTitle": "",
  "episodeTitle": "",
  "format": "",
  "institution": "",
  "issue": "7942",
  "issueTitle": "",
  "journalTitle": "Nature",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"130-137",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"10.1038/s41586-022-05522-2",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"613",
  "volumeTitle": "",
  "website": "",
  "websiteTitle": "",
  "workTitle": "",
  "workType": "",
  "issn": ""
}</data>
      <isDeleted>false</isDeleted>
      <legacyReferenceId>0</legacyReferenceId>
      <name/>
      <note/>
      <referenceID>11351970</referenceID>
      <referenceTypeID>1</referenceTypeID>
      <referenceType/>
      <referenceUniqueID>C2EDEE57-0FD8-4065-9C9E-45DAD3F3DBF7</referenceUniqueID>
      <values>{
  "apa7": {
    "value": "Msemburi,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
    "orderByValue": "msemburi w karlinsky a knutson v aleshin-guendel s chatterji s wakefield j 2022 00 00 the who estimates of excess mortality associated with the covid-19 pandemic nature 613 7942 130?137 https://doi.org/10.1038/s41586-022-05522-2",
    "isPrintedOnReferencePage": true,
    "authorPart": "Msemburi, W., Karlinsky, A., Knutson, V., Aleshin-Guendel, S., Chatterji, S., &amp; Wakefield, J.",
    "datePart": "(2022)."
  },
  "mla9": {
    "value": "Msemburi, William, et al. \"The Who Estimates of Excess Mortality Associated with the Covid-19 Pandemic.\" &lt;em&gt;Nature&lt;/em&gt;, vol. 613, no. 7942, 2022, pp. 130?37, &lt;a href=\"https://doi.org/10.1038/s41586-022-05522-2\"&gt;https://doi.org/10.1038/s41586-022-05522-2&lt;/a&gt;.",
    "isPrintedOnReferencePage": true
  }
}</values>
      <displayValue>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displayValue>
      <formatVersionID>7</formatVersionID>
      <legacyReferenceData/>
      <isGenesis>true</isGenesis>
      <value>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value>
      <orderByValue>msemburi w karlinsky a knutson v aleshin-guendel s chatterji s wakefield j 2022 00 00 the who estimates of excess mortality associated with the covid-19 pandemic nature 613 7942 130?137 https://doi.org/10.1038/s41586-022-05522-2</orderByValue>
    </Reference>
    <Reference>
      <PERRLACitationList/>
      <createdDate>2023-02-27T16:58:28</createdDate>
      <customerID>295144</customerID>
      <data>{
  "albumTitle": "",
  "amendment": "",
  "anthologyTitle": "",
  "appealCircuit": "",
  "appealDate": "",
  "appealPageNumber": "",
  "appealSeries": "",
  "appealVolume": "",
  "archiveName": "",
  "article": "",
  "articleNumber": "",
  "articleTitle": "Self-care needs and practices for the older adult caregiver: An integrative review",
  "attachment": "",
  "billNumber": "",
  "blog": "",
  "blogTitle": "",
  "bookTitle": "",
  "chapterTitle": "",
  "charterArticle": "",
  "circuit": "",
  "citation": [
    {
      "pageNumber": "",
      "series": "",
      "volume": ""
    }
  ],
  "city": "",
  "committeeName": "",
  "conference": "",
  "content": "",
  "contributors": [
    {
      "type": "author",
      "firstName": "Kathryn",
      "middleName": "",
      "lastName": "Sabo",
      "prefix": "",
      "suffix": "",
      "name": "",
      "groupName": "",
      "abbreviation": ""
    },
    {
      "type": "author",
      "firstName": "Elizabeth",
      "middleName": "",
      "lastName": "Chin",
      "prefix": "",
      "suffix": "",
      "name": "",
      "groupName": "",
      "abbreviation": ""
    }
  ],
  "country": "",
  "court": "",
  "database": "",
  "databaseTitle": "",
  "description": "",
  "district": "",
  "edition": "",
  "episodeNumber": "",
  "entry": "",
  "entryTitle": "",
  "episodeTitle": "",
  "format": "",
  "institution": "",
  "issue": "2",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"570-581",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"10.1016/j.gerinurse.2020.10.013",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11353268</referenceID>
      <referenceTypeID>1</referenceTypeID>
      <referenceType/>
      <referenceUniqueID>584E0598-C3D5-4B52-826F-32668A07B15C</referenceUniqueID>
      <values>{
  "apa7": {
    "value": "Sabo, K., &amp; Chin, E. (2021). Self-care needs and practices for the older adult caregiver: An integrative review. &lt;em&gt;Geriatric Nursing&lt;/em&gt;, &lt;em&gt;42&lt;/em&gt;(2), 570?581. &lt;a href=\"https://doi.org/10.1016/j.gerinurse.2020.10.013\"&gt;https://doi.org/10.1016/j.gerinurse.2020.10.013&lt;/a&gt;",
    "orderByValue": "sabo k chin e 2021 00 00 self-care needs and practices for the older adult caregiver an integrative review geriatric nursing 42 2 570?581 https://doi.org/10.1016/j.gerinurse.2020.10.013",
    "isPrintedOnReferencePage": true,
    "authorPart": "Sabo, K., &amp; Chin, E.",
    "datePart": "(2021)."
  },
  "mla9": {
    "value": "Sabo, Kathryn, and Elizabeth Chin. \"Self-care Needs and Practices for the Older Adult Caregiver: An Integrative Review.\" &lt;em&gt;Geriatric Nursing&lt;/em&gt;, vol. 42, no. 2, 2021, pp. 570?81, &lt;a href=\"https://doi.org/10.1016/j.gerinurse.2020.10.013\"&gt;https://doi.org/10.1016/j.gerinurse.2020.10.013&lt;/a&gt;.",
    "isPrintedOnReferencePage": true
  }
}</values>
      <displayValue>Sabo, K., &amp; Chin, E. (2021). Self-care needs and practices for the older adult caregiver: An integrative review. &lt;em&gt;Geriatric Nursing&lt;/em&gt;, &lt;em&gt;42&lt;/em&gt;(2), 570?581. &lt;a href="https://doi.org/10.1016/j.gerinurse.2020.10.013"&gt;https://doi.org/10.1016/j.gerinurse.2020.10.013&lt;/a&gt;</displayValue>
      <formatVersionID>7</formatVersionID>
      <legacyReferenceData/>
      <isGenesis>true</isGenesis>
      <value>Sabo, K., &amp; Chin, E. (2021). Self-care needs and practices for the older adult caregiver: An integrative review. &lt;em&gt;Geriatric Nursing&lt;/em&gt;, &lt;em&gt;42&lt;/em&gt;(2), 570?581. &lt;a href="https://doi.org/10.1016/j.gerinurse.2020.10.013"&gt;https://doi.org/10.1016/j.gerinurse.2020.10.013&lt;/a&gt;</value>
      <orderByValue>sabo k chin e 2021 00 00 self-care needs and practices for the older adult caregiver an integrative review geriatric nursing 42 2 570?581 https://doi.org/10.1016/j.gerinurse.2020.10.013</orderByValue>
    </Reference>
    <Reference>
      <citations>
        <apa7>
          <first>(Savci et al., 2021)</first>
          <subsequent/>
        </apa7>
        <citationData>
          <datePart>true</datePart>
          <namePart>true</namePart>
          <label/>
          <type>n.d.</type>
          <value/>
        </citationData>
        <referenceID>11324105</referenceID>
        <referenceUniqueID>B5D85CBF-D832-4564-87F3-B7370778B6FE</referenceUniqueID>
        <citationUniqueID>1691655D-7818-4C85-ACEC-833F15ABDB36</citationUniqueID>
        <groupUniqueID/>
      </citations>
      <citations>
        <apa7>
          <first>(Savci et al., 2021)</first>
          <subsequent/>
        </apa7>
        <citationData>
          <datePart>true</datePart>
          <namePart>true</namePart>
          <label/>
          <type>n.d.</type>
          <value/>
        </citationData>
        <referenceID>11324105</referenceID>
        <referenceUniqueID>B5D85CBF-D832-4564-87F3-B7370778B6FE</referenceUniqueID>
        <citationUniqueID>49A9BEE3-3895-4137-8F74-75E5D027437A</citationUniqueID>
        <groupUniqueID/>
      </citations>
      <citations>
        <apa7>
          <first>(Savci et al., 2021)</first>
          <subsequent/>
        </apa7>
        <citationData>
          <datePart>true</datePart>
          <namePart>true</namePart>
          <label/>
          <type>n.d.</type>
          <value/>
        </citationData>
        <referenceID>11324105</referenceID>
        <referenceUniqueID>B5D85CBF-D832-4564-87F3-B7370778B6FE</referenceUniqueID>
        <citationUniqueID>204BE71C-C452-4584-8422-82928670E30C</citationUniqueID>
        <groupUniqueID/>
      </citations>
      <createdDate>2023-02-25T18:04:14</createdDate>
      <customerID>295144</customerID>
      <data>{
  "albumTitle": "",
  "amendment": "",
  "anthologyTitle": "",
  "appealCircuit": "",
  "appealDate": "",
  "appealPageNumber": "",
  "appealSeries": "",
  "appealVolume": "",
  "archiveName": "",
  "article": "",
  "articleNumber": "",
  "articleTitle": "The effects of fear of covid-19, loneliness, and resilience on the quality of life in older adults living in a nursing home",
  "attachment": "",
  "billNumber": "",
  "blog": "",
  "blogTitle": "",
  "bookTitle": "",
  "chapterTitle": "",
  "charterArticle": "",
  "circuit": "",
  "citation": [
    {
      "pageNumber": "",
      "series": "",
      "volume": ""
    }
  ],
  "city": "",
  "committeeName": "",
  "conference": "",
  "content": "",
  "contributors": [
    {
      "type": "author",
      "firstName": "Cemile",
      "middleName": "",
      "lastName": "Savci",
      "prefix": "",
      "suffix": "",
      "name": "",
      "groupName": "",
      "abbreviation": ""
    },
    {
      "type": "author",
      "firstName": "Ayse",
      "middleName": "",
      "lastName": "Cil Akinci",
      "prefix": "",
      "suffix": "",
      "name": "",
      "groupName": "",
      "abbreviation": ""
    },
    {
      "type": "author",
      "firstName": "Sevinc",
      "middleName": "",
      "lastName": "Yildirim Usenmez",
      "prefix": "",
      "suffix": "",
      "name": "",
      "groupName": "",
      "abbreviation": ""
    },
    {
      "type": "author",
      "firstName": "Furkan",
      "middleName": "",
      "lastName": "Keles",
      "prefix": "",
      "suffix": "",
      "name": "",
      "groupName": "",
      "abbreviation": ""
    }
  ],
  "country": "",
  "court": "",
  "database": "",
  "databaseTitle": "",
  "description": "",
  "district": "",
  "edition": "",
  "episodeNumber": "",
  "entry": "",
  "entryTitle": "",
  "episodeTitle": "",
  "format": "",
  "institution": "",
  "issue": "6",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"1422-1428",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"10.1016/j.gerinurse.2021.09.012",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11324105</referenceID>
      <referenceTypeID>1</referenceTypeID>
      <referenceType/>
      <referenceUniqueID>B5D85CBF-D832-4564-87F3-B7370778B6FE</referenceUniqueID>
      <tags/>
      <values>{
  "apa7": {
    "value": "Savci,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
    "orderByValue": "savci c cil akinci a yildirim usenmez s keles f 2021 00 00 the effects of fear of covid-19 loneliness and resilience on the quality of life in older adults living in a nursing home geriatric nursing 42 6 1422?1428 https://doi.org/10.1016/j.gerinurse.2021.09.012",
    "isPrintedOnReferencePage": true,
    "authorPart": "Savci, C., Cil Akinci, A., Yildirim Usenmez, S., &amp; Keles, F.",
    "datePart": "(2021)."
  },
  "mla9": {
    "value": "Savci, Cemile, et al. \"The Effects of Fear of Covid-19, Loneliness, and Resilience on the Quality of Life in Older Adults Living in a Nursing Home.\" &lt;em&gt;Geriatric Nursing&lt;/em&gt;, vol. 42, no. 6, 2021, pp. 1422?28, &lt;a href=\"https://doi.org/10.1016/j.gerinurse.2021.09.012\"&gt;https://doi.org/10.1016/j.gerinurse.2021.09.012&lt;/a&gt;.",
    "isPrintedOnReferencePage": true
  }
}</values>
      <displayValue>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displayValue>
      <formatVersionID>7</formatVersionID>
      <legacyReferenceData/>
      <isGenesis>true</isGenesis>
      <value>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value>
      <orderByValue>savci c cil akinci a yildirim usenmez s keles f 2021 00 00 the effects of fear of covid-19 loneliness and resilience on the quality of life in older adults living in a nursing home geriatric nursing 42 6 1422?1428 https://doi.org/10.1016/j.gerinurse.2021.09.012</orderByValue>
    </Reference>
    <Reference>
      <citations>
        <apa7>
          <first>(Scott et al., 2021)</first>
          <subsequent/>
        </apa7>
        <citationData>
          <datePart>true</datePart>
          <namePart>true</namePart>
          <label/>
          <type>n.d.</type>
          <value/>
        </citationData>
        <referenceID>11323866</referenceID>
        <referenceUniqueID>A69EF891-AE0E-49AA-B3AF-AE2B2AD51B99</referenceUniqueID>
        <citationUniqueID>7046DB8C-37B0-4C6B-9BFF-D4F99C58B8D5</citationUniqueID>
        <groupUniqueID/>
        <displayValue>Scott et al., 2021</displayValue>
      </citations>
      <createdDate>2023-02-25T17:48:48</createdDate>
      <customerID>295144</customerID>
      <data>{
  "albumTitle": "",
  "amendment": "",
  "anthologyTitle": "",
  "appealCircuit": "",
  "appealDate": "",
  "appealPageNumber": "",
  "appealSeries": "",
  "appealVolume": "",
  "archiveName": "",
  "article": "",
  "articleNumber": "",
  "articleTitle": "Impact of covid-19 on the mental health and distress of community-dwelling older adults",
  "attachment": "",
  "billNumber": "",
  "blog": "",
  "blogTitle": "",
  "bookTitle": "",
  "chapterTitle": "",
  "charterArticle": "",
  "circuit": "",
  "citation": [
    {
      "pageNumber": "",
      "series": "",
      "volume": ""
    }
  ],
  "city": "",
  "committeeName": "",
  "conference": "",
  "content": "",
  "contributors": [
    {
      "type": "author",
      "firstName": "Judith",
      "middleName": "M",
      "lastName": "Scott",
      "prefix": "",
      "suffix": "",
      "name": "",
      "groupName": "",
      "abbreviation": ""
    },
    {
      "type": "author",
      "firstName": "Stacy",
      "middleName": "W",
      "lastName": "Yun",
      "prefix": "",
      "suffix": "",
      "name": "",
      "groupName": "",
      "abbreviation": ""
    },
    {
      "type": "author",
      "firstName": "Sara",
      "middleName": "H",
      "lastName": "Qualls",
      "prefix": "",
      "suffix": "",
      "name": "",
      "groupName": "",
      "abbreviation": ""
    }
  ],
  "country": "",
  "court": "",
  "database": "",
  "databaseTitle": "",
  "description": "",
  "district": "",
  "edition": "",
  "episodeNumber": "",
  "entry": "",
  "entryTitle": "",
  "episodeTitle": "",
  "format": "",
  "institution": "",
  "issue": "5",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"998-1005",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"10.1016/j.gerinurse.2021.06.020",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11323866</referenceID>
      <referenceTypeID>1</referenceTypeID>
      <referenceType/>
      <referenceUniqueID>A69EF891-AE0E-49AA-B3AF-AE2B2AD51B99</referenceUniqueID>
      <tags/>
      <values>{
  "apa7": {
    "value": "Scott, J. M., Yun, S. W., &amp; Qualls, S. H. (2021). Impact of covid-19 on the mental health and distress of community-dwelling older adults. &lt;em&gt;Geriatric Nursing&lt;/em&gt;, &lt;em&gt;42&lt;/em&gt;(5), 998?1005. &lt;a href=\"https://doi.org/10.1016/j.gerinurse.2021.06.020\"&gt;https://doi.org/10.1016/j.gerinurse.2021.06.020&lt;/a&gt;",
    "orderByValue": "scott j m yun s w qualls s h 2021 00 00 impact of covid-19 on the mental health and distress of community-dwelling older adults geriatric nursing 42 5 998?1005 https://doi.org/10.1016/j.gerinurse.2021.06.020",
    "isPrintedOnReferencePage": true,
    "authorPart": "Scott, J. M., Yun, S. W., &amp; Qualls, S. H.",
    "datePart": "(2021)."
  },
  "mla9": {
    "value": "Scott, Judith M, et al. \"Impact of Covid-19 on the Mental Health and Distress of Community-Dwelling Older Adults.\" &lt;em&gt;Geriatric Nursing&lt;/em&gt;, vol. 42, no. 5, 2021, pp. 998?1005, &lt;a href=\"https://doi.org/10.1016/j.gerinurse.2021.06.020\"&gt;https://doi.org/10.1016/j.gerinurse.2021.06.020&lt;/a&gt;.",
    "isPrintedOnReferencePage": true
  }
}</values>
      <displayValue>Scott, J. M., Yun, S. W., &amp; Qualls, S. H. (2021). Impact of covid-19 on the mental health and distress of community-dwelling older adults. &lt;em&gt;Geriatric Nursing&lt;/em&gt;, &lt;em&gt;42&lt;/em&gt;(5), 998?1005. &lt;a href="https://doi.org/10.1016/j.gerinurse.2021.06.020"&gt;https://doi.org/10.1016/j.gerinurse.2021.06.020&lt;/a&gt;</displayValue>
      <formatVersionID>7</formatVersionID>
      <legacyReferenceData/>
      <isGenesis>true</isGenesis>
      <value>Scott, J. M., Yun, S. W., &amp; Qualls, S. H. (2021). Impact of covid-19 on the mental health and distress of community-dwelling older adults. &lt;em&gt;Geriatric Nursing&lt;/em&gt;, &lt;em&gt;42&lt;/em&gt;(5), 998?1005. &lt;a href="https://doi.org/10.1016/j.gerinurse.2021.06.020"&gt;https://doi.org/10.1016/j.gerinurse.2021.06.020&lt;/a&gt;</value>
      <orderByValue>scott j m yun s w qualls s h 2021 00 00 impact of covid-19 on the mental health and distress of community-dwelling older adults geriatric nursing 42 5 998?1005 https://doi.org/10.1016/j.gerinurse.2021.06.020</orderByValue>
    </Reference>
    <Reference>
      <PERRLACitationList/>
      <createdDate>2023-02-27T15:44:43</createdDate>
      <customerID>295144</customerID>
      <data>{
  "albumTitle": "",
  "amendment": "",
  "anthologyTitle": "",
  "appealCircuit": "",
  "appealDate": "",
  "appealPageNumber": "",
  "appealSeries": "",
  "appealVolume": "",
  "archiveName": "",
  "article": "",
  "articleNumber": "",
  "articleTitle": "Impact of social isolation due to COVID-19 on health and older people:  mental and physical effects and recommendations",
  "attachment": "",
  "billNumber": "",
  "blog": "",
  "blogTitle": "",
  "bookTitle": "",
  "chapterTitle": "",
  "charterArticle": "",
  "circuit": "",
  "citation": [
    {
      "pageNumber": "",
      "series": "",
      "volume": ""
    }
  ],
  "city": "",
  "committeeName": "",
  "conference": "",
  "content": "",
  "contributors": [
    {
      "abbreviation": "",
      "firstName": "W",
      "groupName": "",
      "lastName": "Sepulveda-Loyola",
      "middleName": "",
      "name": "",
      "prefix": "",
      "suffix": "",
      "type": "author",
      "id": "3CC5AD43-B9F5-49CA-8348-C5CF1210EE02"
    },
    {
      "abbreviation": "",
      "firstName": "I",
      "groupName": "",
      "lastName": "Rodriguez-Sanchez",
      "middleName": "",
      "name": "",
      "prefix": "",
      "suffix": "",
      "type": "author",
      "id": "3205D1DA-9CDB-40FD-B7FD-889C8ACC28CF"
    },
    {
      "abbreviation": "",
      "firstName": "P",
      "groupName": "",
      "lastName": "Perez-Rodriguez",
      "middleName": "",
      "name": "",
      "prefix": "",
      "suffix": "",
      "type": "author",
      "id": "2E82AE45-B3DC-4C86-9530-96E15761D694"
    },
    {
      "abbreviation": "",
      "firstName": "F",
      "groupName": "",
      "lastName": "Ganz",
      "middleName": "",
      "name": "",
      "prefix": "",
      "suffix": "",
      "type": "author",
      "id": "9612319E-BA66-4BAD-A259-803EAC1E50EB"
    },
    {
      "abbreviation": "",
      "firstName": "R",
      "groupName": "",
      "lastName": "Torralba",
      "middleName": "",
      "name": "",
      "prefix": "",
      "suffix": "",
      "type": "author",
      "id": "76319D14-1811-4F7F-85F9-372205214CE0"
    },
    {
      "abbreviation": "",
      "firstName": "D",
      "groupName": "",
      "lastName": "Oliveira",
      "middleName": "V",
      "name": "",
      "prefix": "",
      "suffix": "",
      "type": "author",
      "id": "935F5451-EEE9-4600-93F0-D62CB227930E"
    },
    {
      "abbreviation": "",
      "firstName": "L",
      "groupName": "",
      "lastName": "Rodriguez-Manas",
      "middleName": "",
      "name": "",
      "prefix": "",
      "suffix": "",
      "type": "author",
      "id": "9743731F-6851-41E8-A4FE-58411E808C71"
    }
  ],
  "country": "",
  "court": "",
  "database": "",
  "databaseTitle": "",
  "description": "",
  "district": "",
  "edition": "",
  "episodeNumber": "",
  "entry": "",
  "entryTitle": "",
  "episodeTitle": "",
  "format": "",
  "institution": "",
  "issue": "9",
  "issueTitle": "",
  "journalTitle": "The Journal of Nutrition, Health &amp; Aging",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"2020",
  "record": "",
  "referencePages": "938-947",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"24",
  "volumeTitle": "",
  "website": "",
  "websiteTitle": "",
  "workTitle": "",
  "workType": ""
}</data>
      <isDeleted>false</isDeleted>
      <legacyReferenceId>0</legacyReferenceId>
      <name/>
      <note/>
      <referenceID>11352529</referenceID>
      <referenceTypeID>1</referenceTypeID>
      <referenceType/>
      <referenceUniqueID>A8001A18-F3C1-4B5B-8B95-7D7D0E85F89A</referenceUniqueID>
      <values>{
  "apa7": {
    "value": "Sepulveda-Loyola,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
    "orderByValue": "sepulveda-loyola w rodriguez-sanchez i perez-rodriguez p ganz f torralba r oliveira d v rodriguez-manas l 2020 00 00 impact of social isolation due to covid-19 on health and older people mental and physical effects and recommendations the journal of nutrition health aging 24 9 938?947",
    "isPrintedOnReferencePage": true,
    "authorPart": "Sepulveda-Loyola, W., Rodriguez-Sanchez, I., Perez-Rodriguez, P., Ganz, F., Torralba, R., Oliveira, D. V., &amp; Rodriguez-Manas, L.",
    "datePart": "(2020)."
  },
  "mla9": {
    "value": "Sepulveda-Loyola, W, et al. \"Impact of Social Isolation Due to COVID-19 on Health and Older People: Mental and Physical Effects and Recommendations.\" &lt;em&gt;The Journal of Nutrition, Health &amp; Aging&lt;/em&gt;, vol. 24, no. 9, 2020, pp. 938?47.",
    "isPrintedOnReferencePage": true
  }
}</values>
      <displayValue>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displayValue>
      <formatVersionID>7</formatVersionID>
      <legacyReferenceData/>
      <isGenesis>true</isGenesis>
      <value>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value>
      <orderByValue>sepulveda-loyola w rodriguez-sanchez i perez-rodriguez p ganz f torralba r oliveira d v rodriguez-manas l 2020 00 00 impact of social isolation due to covid-19 on health and older people mental and physical effects and recommendations the journal of nutrition health aging 24 9 938?947</orderByValue>
    </Reference>
    <Reference>
      <PERRLACitationList/>
      <createdDate>2023-02-25T20:34:14</createdDate>
      <customerID>295144</customerID>
      <data>{
  "albumTitle": "",
  "amendment": "",
  "anthologyTitle": "",
  "appealCircuit": "",
  "appealDate": "",
  "appealPageNumber": "",
  "appealSeries": "",
  "appealVolume": "",
  "archiveName": "",
  "article": "",
  "articleNumber": "",
  "articleTitle": "Exploring resilience and well-being of family caregivers of people with dementia exposed to mandatory social isolation by covid-19",
  "attachment": "",
  "billNumber": "",
  "blog": "",
  "blogTitle": "",
  "bookTitle": "",
  "chapterTitle": "",
  "charterArticle": "",
  "circuit": "",
  "citation": [
    {
      "pageNumber": "",
      "series": "",
      "volume": ""
    }
  ],
  "city": "",
  "committeeName": "",
  "conference": "",
  "content": "",
  "contributors": [
    {
      "type": "author",
      "firstName": "David",
      "middleName": "",
      "lastName": "S?nchez-Teruel",
      "prefix": "",
      "suffix": "",
      "name": "",
      "groupName": "",
      "abbreviation": ""
    },
    {
      "type": "author",
      "firstName": "Mar?a Auxiliadora",
      "middleName": "",
      "lastName": "Robles-Bello",
      "prefix": "",
      "suffix": "",
      "name": "",
      "groupName": "",
      "abbreviation": ""
    },
    {
      "type": "author",
      "firstName": "Mariam",
      "middleName": "",
      "lastName": "Sarhani-Robles",
      "prefix": "",
      "suffix": "",
      "name": "",
      "groupName": "",
      "abbreviation": ""
    },
    {
      "type": "author",
      "firstName": "Aziz",
      "middleName": "",
      "lastName": "Sarhani-Robles",
      "prefix": "",
      "suffix": "",
      "name": "",
      "groupName": "",
      "abbreviation": ""
    }
  ],
  "country": "",
  "court": "",
  "database": "",
  "databaseTitle": "",
  "description": "",
  "district": "",
  "edition": "",
  "episodeNumber": "",
  "entry": "",
  "entryTitle": "",
  "episodeTitle": "",
  "format": "",
  "institution": "",
  "issue": "2",
  "issueTitle": "",
  "journalTitle": "Dementia",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"410-425",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"10.1177/14713012211042187",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"21",
  "volumeTitle": "",
  "website": "",
  "websiteTitle": "",
  "workTitle": "",
  "workType": "",
  "issn": ""
}</data>
      <isDeleted>false</isDeleted>
      <legacyReferenceId>0</legacyReferenceId>
      <name>empty</name>
      <note/>
      <referenceID>11326373</referenceID>
      <referenceTypeID>1</referenceTypeID>
      <referenceType/>
      <referenceUniqueID>32C0B63F-F429-49DA-8240-6A19B63306EE</referenceUniqueID>
      <tags/>
      <values>{
  "apa7": {
    "value": "S?nchez-Teruel,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
    "orderByValue": "s?nchez-teruel d robles-bello m sarhani-robles m sarhani-robles a 2021 00 00 exploring resilience and well-being of family caregivers of people with dementia exposed to mandatory social isolation by covid-19 dementia 21 2 410?425 https://doi.org/10.1177/14713012211042187",
    "isPrintedOnReferencePage": true,
    "authorPart": "S?nchez-Teruel, D., Robles-Bello, M., Sarhani-Robles, M., &amp; Sarhani-Robles, A.",
    "datePart": "(2021)."
  },
  "mla9": {
    "value": "S?nchez-Teruel, David, et al. \"Exploring Resilience and Well-Being of Family Caregivers of People with Dementia Exposed to Mandatory Social Isolation by Covid-19.\" &lt;em&gt;Dementia&lt;/em&gt;, vol. 21, no. 2, 2021, pp. 410?25, &lt;a href=\"https://doi.org/10.1177/14713012211042187\"&gt;https://doi.org/10.1177/14713012211042187&lt;/a&gt;.",
    "isPrintedOnReferencePage": true
  }
}</values>
      <displayValue>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displayValue>
      <formatVersionID>7</formatVersionID>
      <legacyReferenceData/>
      <isGenesis>true</isGenesis>
      <value>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value>
      <orderByValue>s?nchez-teruel d robles-bello m sarhani-robles m sarhani-robles a 2021 00 00 exploring resilience and well-being of family caregivers of people with dementia exposed to mandatory social isolation by covid-19 dementia 21 2 410?425 https://doi.org/10.1177/14713012211042187</orderByValue>
    </Reference>
    <Reference>
      <PERRLACitationList/>
      <createdDate>2023-02-27T15:03:04</createdDate>
      <customerID>295144</customerID>
      <data>{
  "albumTitle": "",
  "amendment": "",
  "anthologyTitle": "",
  "appealCircuit": "",
  "appealDate": "",
  "appealPageNumber": "",
  "appealSeries": "",
  "appealVolume": "",
  "archiveName": "",
  "article": "",
  "articleNumber": "",
  "articleTitle": "",
  "attachment": "",
  "billNumber": "",
  "blog": "",
  "blogTitle": "",
  "bookTitle": "",
  "chapterTitle": "",
  "charterArticle": "",
  "circuit": "",
  "citation": [
    {
      "pageNumber": "",
      "series": "",
      "volume": ""
    }
  ],
  "city": "",
  "committeeName": "",
  "conference": "",
  "content": "",
  "contributors": [
    {
      "abbreviation": "",
      "firstName": "Betzaida",
      "groupName": "",
      "lastName": "Tejada-Vera",
      "middleName": "",
      "name": "",
      "prefix": "",
      "suffix": "",
      "type": "author",
      "id": "ADA7DC5B-D675-4050-94E8-3EAD5D19F63C",
      "is3pluErrorState": false
    },
    {
      "abbreviation": "",
      "firstName": "Ellen",
      "groupName": "",
      "lastName": "Kramarow",
      "middleName": "A",
      "name": "",
      "prefix": "",
      "suffix": "",
      "type": "author",
      "id": "22E398B0-FFDA-4807-8E69-D85F93BD7E7A",
      "is3pluErrorState": false
    }
  ],
  "country": "",
  "court": "",
  "database": "",
  "databaseTitle": "",
  "description": "",
  "district": "",
  "edition": "",
  "episodeNumber": "",
  "entry": "",
  "entryTitle": "",
  "episodeTitle": "",
  "format": "NCHS Data Brief No. 446",
  "institution": "",
  "issue": "",
  "issueTitle": "",
  "journalTitle": "",
  "kind": "",
  "location": "",
  "magazineTitle": "",
  "medium": "",
  "model": "",
  "publishers": [
    {
      "type": "reference",
      "name": "Centers for Disease Control and Prevention"
    }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"whole",
  "version": "",
  "volume": "",
  "volumeTitle": "",
  "website": "",
  "websiteTitle": "",
  "workTitle": "COVID-19 mortality in adults aged 65 and over: United States, 2020",
  "workType": ""
}</data>
      <isDeleted>false</isDeleted>
      <legacyReferenceId>0</legacyReferenceId>
      <name/>
      <note/>
      <referenceID>11352092</referenceID>
      <referenceTypeID>4</referenceTypeID>
      <referenceType/>
      <referenceUniqueID>C633A3D2-2972-49C3-8303-46445CF72C02</referenceUniqueID>
      <values>{
  "apa7": {
    "value": "Tejada-Vera, B., &amp; Kramarow, E. A. (2022). &lt;em&gt;COVID-19 mortality in adults aged 65 and over: United States, 2020&lt;/em&gt; [NCHS Data Brief No. 446]. Centers for Disease Control and Prevention.",
    "orderByValue": "tejada-vera b kramarow e a 2022 00 00 covid-19 mortality in adults aged sixty five and over united states 2020 centers for disease control and prevention",
    "isPrintedOnReferencePage": true,
    "authorPart": "Tejada-Vera, B., &amp; Kramarow, E. A.",
    "datePart": "(2022)."
  },
  "mla9": {
    "value": "Tejada-Vera, Betzaida, and Ellen A Kramarow. &lt;em&gt;COVID-19 Mortality in Adults Aged 65 and Over: United States, 2020&lt;/em&gt;. Centers for Disease Control and Prevention, 2022. NCHS Data Brief No. 446.",
    "isPrintedOnReferencePage": true
  }
}</values>
      <displayValue>Tejada-Vera, B., &amp; Kramarow, E. A. (2022). &lt;em&gt;COVID-19 mortality in adults aged 65 and over: United States, 2020&lt;/em&gt; [NCHS Data Brief No. 446]. Centers for Disease Control and Prevention.</displayValue>
      <formatVersionID>7</formatVersionID>
      <legacyReferenceData/>
      <isGenesis>true</isGenesis>
      <value>Tejada-Vera, B., &amp; Kramarow, E. A. (2022). &lt;em&gt;COVID-19 mortality in adults aged 65 and over: United States, 2020&lt;/em&gt; [NCHS Data Brief No. 446]. Centers for Disease Control and Prevention.</value>
      <orderByValue>tejada-vera b kramarow e a 2022 00 00 covid-19 mortality in adults aged sixty five and over united states 2020 centers for disease control and prevention</orderByValue>
    </Reference>
    <Reference>
      <citations>
        <apa7>
          <first>(Williams et al., 2022)</first>
          <subsequent/>
        </apa7>
        <citationData>
          <datePart>true</datePart>
          <namePart>true</namePart>
          <label/>
          <type>n.d.</type>
          <value/>
        </citationData>
        <referenceID>11324571</referenceID>
        <referenceUniqueID>44413F3E-7554-4183-9679-8D08E0E62AE0</referenceUniqueID>
        <citationUniqueID>5DF256C8-9A33-4E21-9F7E-DA6077BB2E23</citationUniqueID>
        <groupUniqueID/>
        <displayValue>Williams et al., 2022</displayValue>
      </citations>
      <createdDate>2023-02-25T18:33:03</createdDate>
      <customerID>295144</customerID>
      <data>{
  "albumTitle": "",
  "amendment": "",
  "anthologyTitle": "",
  "appealCircuit": "",
  "appealDate": "",
  "appealPageNumber": "",
  "appealSeries": "",
  "appealVolume": "",
  "archiveName": "",
  "article": "",
  "articleNumber": "",
  "articleTitle": "Racial and ethnic differences in perseverative cognition at the onset of the covid-19 pandemic",
  "attachment": "",
  "billNumber": "",
  "blog": "",
  "blogTitle": "",
  "bookTitle": "",
  "chapterTitle": "",
  "charterArticle": "",
  "circuit": "",
  "citation": [
    {
      "pageNumber": "",
      "series": "",
      "volume": ""
    }
  ],
  "city": "",
  "committeeName": "",
  "conference": "",
  "content": "",
  "contributors": [
    {
      "type": "author",
      "firstName": "DeWayne",
      "middleName": "P",
      "lastName": "Williams",
      "prefix": "",
      "suffix": "",
      "name": "",
      "groupName": "",
      "abbreviation": ""
    },
    {
      "type": "author",
      "firstName": "Nickolas",
      "middleName": "M",
      "lastName": "Jones",
      "prefix": "",
      "suffix": "",
      "name": "",
      "groupName": "",
      "abbreviation": ""
    },
    {
      "type": "author",
      "firstName": "E. Alison",
      "middleName": "",
      "lastName": "Holman",
      "prefix": "",
      "suffix": "",
      "name": "",
      "groupName": "",
      "abbreviation": ""
    }
  ],
  "country": "",
  "court": "",
  "database": "",
  "databaseTitle": "",
  "description": "",
  "district": "",
  "edition": "",
  "episodeNumber": "",
  "entry": "",
  "entryTitle": "",
  "episodeTitle": "",
  "format": "",
  "institution": "",
  "issue": "",
  "issueTitle": "",
  "journalTitle": "Social Science &amp;amp; Medicine",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"115105",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"10.1016/j.socscimed.2022.115105",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"306",
  "volumeTitle": "",
  "website": "",
  "websiteTitle": "",
  "workTitle": "",
  "workType": "",
  "issn": ""
}</data>
      <isDeleted>false</isDeleted>
      <legacyReferenceId>0</legacyReferenceId>
      <name/>
      <note/>
      <referenceID>11324571</referenceID>
      <referenceTypeID>1</referenceTypeID>
      <referenceType/>
      <referenceUniqueID>44413F3E-7554-4183-9679-8D08E0E62AE0</referenceUniqueID>
      <tags/>
      <values>{
  "apa7": {
    "value": "Williams,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
    "orderByValue": "williams d p jones n m holman e 2022 00 00 racial and ethnic differences in perseverative cognition at the onset of the covid-19 pandemic social science &amp;amp; medicine 306 115105 https://doi.org/10.1016/j.socscimed.2022.115105",
    "isPrintedOnReferencePage": true,
    "authorPart": "Williams, D. P., Jones, N. M., &amp; Holman, E.",
    "datePart": "(2022)."
  },
  "mla9": {
    "value": "Williams, DeWayne P, et al. \"Racial and Ethnic Differences in Perseverative Cognition at the Onset of the Covid-19 Pandemic.\" &lt;em&gt;Social Science &amp;amp; Medicine&lt;/em&gt;, vol. 306, 2022, p. 115105, &lt;a href=\"https://doi.org/10.1016/j.socscimed.2022.115105\"&gt;https://doi.org/10.1016/j.socscimed.2022.115105&lt;/a&gt;.",
    "isPrintedOnReferencePage": true
  }
}</values>
      <displayValue>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displayValue>
      <formatVersionID>7</formatVersionID>
      <legacyReferenceData/>
      <isGenesis>true</isGenesis>
      <value>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value>
      <orderByValue>williams d p jones n m holman e 2022 00 00 racial and ethnic differences in perseverative cognition at the onset of the covid-19 pandemic social science &amp;amp; medicine 306 115105 https://doi.org/10.1016/j.socscimed.2022.115105</orderByValue>
    </Reference>
  </References>
</PERRLA>
</file>

<file path=customXml/itemProps1.xml><?xml version="1.0" encoding="utf-8"?>
<ds:datastoreItem xmlns:ds="http://schemas.openxmlformats.org/officeDocument/2006/customXml" ds:itemID="{0CBFD743-E50D-4A5C-B918-EEF85E0139EF}">
  <ds:schemaRefs>
    <ds:schemaRef ds:uri="PERRLAPaper"/>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COVID Consequences on Older Adult Mental Health</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Consequences on Older Adult Mental Health</dc:title>
  <dc:creator>Leona Konieczny</dc:creator>
  <cp:lastModifiedBy>Sarah Michelle</cp:lastModifiedBy>
  <cp:revision>279</cp:revision>
  <dcterms:created xsi:type="dcterms:W3CDTF">2023-03-07T16:46:00Z</dcterms:created>
  <dcterms:modified xsi:type="dcterms:W3CDTF">2023-03-18T07:36:00Z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RLAExportAsNormal">
    <vt:bool>true</vt:bool>
  </property>
</Properties>
</file>