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3915" w14:textId="77777777" w:rsidR="00F02ACC" w:rsidRPr="001B7E8B" w:rsidRDefault="00F02ACC" w:rsidP="009459C6">
      <w:pPr>
        <w:spacing w:after="0" w:line="240" w:lineRule="auto"/>
        <w:contextualSpacing/>
        <w:mirrorIndents/>
        <w:jc w:val="both"/>
        <w:rPr>
          <w:rFonts w:ascii="Times New Roman" w:hAnsi="Times New Roman" w:cs="Times New Roman"/>
          <w:b/>
        </w:rPr>
      </w:pPr>
      <w:bookmarkStart w:id="0" w:name="_Hlk112882866"/>
      <w:r w:rsidRPr="001B7E8B">
        <w:rPr>
          <w:rFonts w:ascii="Times New Roman" w:hAnsi="Times New Roman" w:cs="Times New Roman"/>
          <w:b/>
        </w:rPr>
        <w:t>Review Article</w:t>
      </w:r>
    </w:p>
    <w:p w14:paraId="5FB0E731" w14:textId="77777777" w:rsidR="00F02ACC" w:rsidRPr="00C82474" w:rsidRDefault="00F02ACC" w:rsidP="009459C6">
      <w:pPr>
        <w:spacing w:after="0" w:line="240" w:lineRule="auto"/>
        <w:contextualSpacing/>
        <w:mirrorIndents/>
        <w:jc w:val="both"/>
        <w:rPr>
          <w:rFonts w:ascii="Times New Roman" w:hAnsi="Times New Roman" w:cs="Times New Roman"/>
          <w:sz w:val="20"/>
          <w:szCs w:val="20"/>
        </w:rPr>
      </w:pPr>
    </w:p>
    <w:p w14:paraId="20A239B7" w14:textId="0B10E06E" w:rsidR="00F02ACC" w:rsidRPr="00B20AFC" w:rsidRDefault="00C82474" w:rsidP="00B20AFC">
      <w:pPr>
        <w:spacing w:after="0" w:line="240" w:lineRule="auto"/>
        <w:contextualSpacing/>
        <w:mirrorIndents/>
        <w:jc w:val="center"/>
        <w:rPr>
          <w:rFonts w:ascii="Times New Roman" w:hAnsi="Times New Roman" w:cs="Times New Roman"/>
          <w:b/>
          <w:sz w:val="30"/>
          <w:szCs w:val="30"/>
        </w:rPr>
      </w:pPr>
      <w:r w:rsidRPr="00B20AFC">
        <w:rPr>
          <w:rFonts w:ascii="Times New Roman" w:hAnsi="Times New Roman" w:cs="Times New Roman"/>
          <w:b/>
          <w:sz w:val="30"/>
          <w:szCs w:val="30"/>
        </w:rPr>
        <w:t>Factors Associated with Electronic Cigarette Use in the Military Population</w:t>
      </w:r>
    </w:p>
    <w:p w14:paraId="0A8CDF13" w14:textId="77777777" w:rsidR="00F02ACC" w:rsidRPr="00C82474" w:rsidRDefault="00F02ACC" w:rsidP="009459C6">
      <w:pPr>
        <w:spacing w:after="0" w:line="240" w:lineRule="auto"/>
        <w:contextualSpacing/>
        <w:mirrorIndents/>
        <w:jc w:val="both"/>
        <w:rPr>
          <w:rFonts w:ascii="Times New Roman" w:hAnsi="Times New Roman" w:cs="Times New Roman"/>
          <w:sz w:val="20"/>
          <w:szCs w:val="20"/>
        </w:rPr>
      </w:pPr>
    </w:p>
    <w:p w14:paraId="35FE598B" w14:textId="2B25A977" w:rsidR="00FE2C77" w:rsidRPr="005C39D3" w:rsidRDefault="00FE2C77" w:rsidP="00FE2C77">
      <w:pPr>
        <w:spacing w:after="0" w:line="240" w:lineRule="auto"/>
        <w:contextualSpacing/>
        <w:mirrorIndents/>
        <w:jc w:val="both"/>
        <w:rPr>
          <w:rFonts w:ascii="Times New Roman" w:hAnsi="Times New Roman" w:cs="Times New Roman"/>
          <w:b/>
        </w:rPr>
      </w:pPr>
      <w:r w:rsidRPr="001670C4">
        <w:rPr>
          <w:rFonts w:ascii="Times New Roman" w:hAnsi="Times New Roman" w:cs="Times New Roman"/>
          <w:b/>
        </w:rPr>
        <w:t>Mary Jane Willard, Ph.D., MBA, MA, RNP, CCRN, CNRN</w:t>
      </w:r>
      <w:r w:rsidRPr="001670C4">
        <w:rPr>
          <w:rFonts w:ascii="Times New Roman" w:hAnsi="Times New Roman" w:cs="Times New Roman"/>
          <w:b/>
          <w:color w:val="FF0000"/>
          <w:vertAlign w:val="superscript"/>
        </w:rPr>
        <w:t>1#</w:t>
      </w:r>
      <w:r w:rsidRPr="001670C4">
        <w:rPr>
          <w:rFonts w:ascii="Times New Roman" w:hAnsi="Times New Roman" w:cs="Times New Roman"/>
          <w:b/>
        </w:rPr>
        <w:t>,</w:t>
      </w:r>
      <w:r w:rsidRPr="001670C4">
        <w:rPr>
          <w:rFonts w:ascii="Times New Roman" w:hAnsi="Times New Roman" w:cs="Times New Roman"/>
          <w:b/>
          <w:color w:val="FF0000"/>
        </w:rPr>
        <w:t xml:space="preserve"> </w:t>
      </w:r>
      <w:r w:rsidRPr="001670C4">
        <w:rPr>
          <w:rFonts w:ascii="Times New Roman" w:hAnsi="Times New Roman" w:cs="Times New Roman"/>
          <w:b/>
        </w:rPr>
        <w:t>Claudia P. Barone, DNP, Ed.D., CCNS-BC, APRN, LNC, CTTS</w:t>
      </w:r>
      <w:bookmarkStart w:id="1" w:name="_Hlk134704071"/>
      <w:r w:rsidRPr="001670C4">
        <w:rPr>
          <w:rFonts w:ascii="Times New Roman" w:hAnsi="Times New Roman" w:cs="Times New Roman"/>
          <w:b/>
          <w:color w:val="FF0000"/>
          <w:vertAlign w:val="superscript"/>
        </w:rPr>
        <w:t>1</w:t>
      </w:r>
      <w:bookmarkEnd w:id="1"/>
      <w:r w:rsidRPr="001670C4">
        <w:rPr>
          <w:rFonts w:ascii="Times New Roman" w:hAnsi="Times New Roman" w:cs="Times New Roman"/>
          <w:b/>
        </w:rPr>
        <w:t>, Brittany Beasley, Ph.D., RN, CNE</w:t>
      </w:r>
      <w:r w:rsidRPr="001670C4">
        <w:rPr>
          <w:rFonts w:ascii="Times New Roman" w:hAnsi="Times New Roman" w:cs="Times New Roman"/>
          <w:b/>
          <w:color w:val="FF0000"/>
          <w:vertAlign w:val="superscript"/>
        </w:rPr>
        <w:t>1</w:t>
      </w:r>
      <w:r w:rsidRPr="001670C4">
        <w:rPr>
          <w:rFonts w:ascii="Times New Roman" w:hAnsi="Times New Roman" w:cs="Times New Roman"/>
          <w:b/>
        </w:rPr>
        <w:t>, Lana Brown, Ph.D., RN, NEA-BC</w:t>
      </w:r>
      <w:r w:rsidRPr="001670C4">
        <w:rPr>
          <w:rFonts w:ascii="Times New Roman" w:hAnsi="Times New Roman" w:cs="Times New Roman"/>
          <w:b/>
          <w:color w:val="FF0000"/>
          <w:vertAlign w:val="superscript"/>
        </w:rPr>
        <w:t>2</w:t>
      </w:r>
      <w:r w:rsidRPr="001670C4">
        <w:rPr>
          <w:rFonts w:ascii="Times New Roman" w:hAnsi="Times New Roman" w:cs="Times New Roman"/>
          <w:b/>
        </w:rPr>
        <w:t>, Pamela deGraveles, Ph.D., RN, TTS</w:t>
      </w:r>
      <w:r w:rsidRPr="001670C4">
        <w:rPr>
          <w:rFonts w:ascii="Times New Roman" w:hAnsi="Times New Roman" w:cs="Times New Roman"/>
          <w:b/>
          <w:color w:val="FF0000"/>
          <w:vertAlign w:val="superscript"/>
        </w:rPr>
        <w:t>1</w:t>
      </w:r>
      <w:r w:rsidRPr="001670C4">
        <w:rPr>
          <w:rFonts w:ascii="Times New Roman" w:hAnsi="Times New Roman" w:cs="Times New Roman"/>
          <w:b/>
        </w:rPr>
        <w:t>,</w:t>
      </w:r>
      <w:r w:rsidRPr="001670C4">
        <w:rPr>
          <w:rFonts w:ascii="Times New Roman" w:hAnsi="Times New Roman" w:cs="Times New Roman"/>
          <w:b/>
          <w:color w:val="FF0000"/>
        </w:rPr>
        <w:t xml:space="preserve"> </w:t>
      </w:r>
      <w:r w:rsidRPr="001670C4">
        <w:rPr>
          <w:rFonts w:ascii="Times New Roman" w:hAnsi="Times New Roman" w:cs="Times New Roman"/>
          <w:b/>
        </w:rPr>
        <w:t>James P. Selig, Ph.D.</w:t>
      </w:r>
      <w:r w:rsidRPr="001670C4">
        <w:rPr>
          <w:rFonts w:ascii="Times New Roman" w:hAnsi="Times New Roman" w:cs="Times New Roman"/>
          <w:b/>
          <w:color w:val="FF0000"/>
          <w:vertAlign w:val="superscript"/>
        </w:rPr>
        <w:t>1</w:t>
      </w:r>
    </w:p>
    <w:p w14:paraId="79BDE789" w14:textId="77777777" w:rsidR="00FE2C77" w:rsidRPr="00C82474" w:rsidRDefault="00FE2C77" w:rsidP="00FE2C77">
      <w:pPr>
        <w:spacing w:after="0" w:line="240" w:lineRule="auto"/>
        <w:contextualSpacing/>
        <w:mirrorIndents/>
        <w:jc w:val="both"/>
        <w:rPr>
          <w:rFonts w:ascii="Times New Roman" w:hAnsi="Times New Roman" w:cs="Times New Roman"/>
          <w:sz w:val="20"/>
          <w:szCs w:val="20"/>
        </w:rPr>
      </w:pPr>
    </w:p>
    <w:p w14:paraId="05685BE6" w14:textId="328C6086" w:rsidR="00FE2C77" w:rsidRDefault="00936077" w:rsidP="00FE2C77">
      <w:pPr>
        <w:spacing w:after="0" w:line="240" w:lineRule="auto"/>
        <w:contextualSpacing/>
        <w:mirrorIndents/>
        <w:jc w:val="both"/>
        <w:rPr>
          <w:rFonts w:ascii="Times New Roman" w:hAnsi="Times New Roman" w:cs="Times New Roman"/>
          <w:sz w:val="20"/>
          <w:szCs w:val="20"/>
        </w:rPr>
      </w:pPr>
      <w:r w:rsidRPr="00936077">
        <w:rPr>
          <w:rFonts w:ascii="Times New Roman" w:hAnsi="Times New Roman" w:cs="Times New Roman"/>
          <w:color w:val="FF0000"/>
          <w:sz w:val="20"/>
          <w:szCs w:val="20"/>
          <w:vertAlign w:val="superscript"/>
        </w:rPr>
        <w:t>1#</w:t>
      </w:r>
      <w:r w:rsidR="00FE2C77" w:rsidRPr="009459C6">
        <w:rPr>
          <w:rFonts w:ascii="Times New Roman" w:hAnsi="Times New Roman" w:cs="Times New Roman"/>
          <w:sz w:val="20"/>
          <w:szCs w:val="20"/>
        </w:rPr>
        <w:t xml:space="preserve">University of Arkansas for Medical Sciences, </w:t>
      </w:r>
      <w:r w:rsidR="00FE2C77">
        <w:rPr>
          <w:rFonts w:ascii="Times New Roman" w:hAnsi="Times New Roman" w:cs="Times New Roman"/>
          <w:sz w:val="20"/>
          <w:szCs w:val="20"/>
        </w:rPr>
        <w:t xml:space="preserve">Little Rock, </w:t>
      </w:r>
      <w:r w:rsidR="00FE2C77" w:rsidRPr="009459C6">
        <w:rPr>
          <w:rFonts w:ascii="Times New Roman" w:hAnsi="Times New Roman" w:cs="Times New Roman"/>
          <w:sz w:val="20"/>
          <w:szCs w:val="20"/>
        </w:rPr>
        <w:t>Arkansas, USA</w:t>
      </w:r>
    </w:p>
    <w:p w14:paraId="70BAEDE6" w14:textId="01647D03" w:rsidR="00FE2C77" w:rsidRDefault="00936077" w:rsidP="00FE2C77">
      <w:pPr>
        <w:spacing w:after="0" w:line="240" w:lineRule="auto"/>
        <w:contextualSpacing/>
        <w:mirrorIndents/>
        <w:jc w:val="both"/>
        <w:rPr>
          <w:rFonts w:ascii="Times New Roman" w:hAnsi="Times New Roman" w:cs="Times New Roman"/>
          <w:sz w:val="20"/>
          <w:szCs w:val="20"/>
        </w:rPr>
      </w:pPr>
      <w:r w:rsidRPr="00936077">
        <w:rPr>
          <w:rFonts w:ascii="Times New Roman" w:hAnsi="Times New Roman" w:cs="Times New Roman"/>
          <w:color w:val="FF0000"/>
          <w:sz w:val="20"/>
          <w:szCs w:val="20"/>
          <w:vertAlign w:val="superscript"/>
        </w:rPr>
        <w:t>2</w:t>
      </w:r>
      <w:r w:rsidR="00FE2C77" w:rsidRPr="00447CE8">
        <w:rPr>
          <w:rFonts w:ascii="Times New Roman" w:hAnsi="Times New Roman" w:cs="Times New Roman"/>
          <w:sz w:val="20"/>
          <w:szCs w:val="20"/>
        </w:rPr>
        <w:t>Central Arkansas Veterans Healthcare System, Geriatric Research, Education, and Clinical Center, North Little Rock, Arkansas, USA</w:t>
      </w:r>
    </w:p>
    <w:p w14:paraId="071C7DBD" w14:textId="6DF7EC3E" w:rsidR="00373194" w:rsidRPr="00C82474" w:rsidRDefault="00373194" w:rsidP="00FE2C77">
      <w:pPr>
        <w:spacing w:after="0" w:line="240" w:lineRule="auto"/>
        <w:contextualSpacing/>
        <w:mirrorIndents/>
        <w:jc w:val="both"/>
        <w:rPr>
          <w:rFonts w:ascii="Times New Roman" w:hAnsi="Times New Roman" w:cs="Times New Roman"/>
          <w:sz w:val="20"/>
          <w:szCs w:val="20"/>
        </w:rPr>
      </w:pPr>
    </w:p>
    <w:p w14:paraId="4E458D89" w14:textId="137A21F2" w:rsidR="00FE2C77" w:rsidRPr="009459C6" w:rsidRDefault="00FE2C77" w:rsidP="00FE2C77">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b/>
          <w:color w:val="FF0000"/>
          <w:sz w:val="20"/>
          <w:szCs w:val="20"/>
          <w:vertAlign w:val="superscript"/>
        </w:rPr>
        <w:t>#</w:t>
      </w:r>
      <w:r w:rsidRPr="009459C6">
        <w:rPr>
          <w:rFonts w:ascii="Times New Roman" w:hAnsi="Times New Roman" w:cs="Times New Roman"/>
          <w:b/>
          <w:sz w:val="20"/>
          <w:szCs w:val="20"/>
        </w:rPr>
        <w:t>Corresponding author:</w:t>
      </w:r>
      <w:r>
        <w:rPr>
          <w:rFonts w:ascii="Times New Roman" w:hAnsi="Times New Roman" w:cs="Times New Roman"/>
          <w:b/>
          <w:sz w:val="20"/>
          <w:szCs w:val="20"/>
        </w:rPr>
        <w:t xml:space="preserve"> </w:t>
      </w:r>
      <w:r>
        <w:rPr>
          <w:rFonts w:ascii="Times New Roman" w:hAnsi="Times New Roman" w:cs="Times New Roman"/>
          <w:sz w:val="20"/>
          <w:szCs w:val="20"/>
        </w:rPr>
        <w:t>Mary Jane Willard, Ph.D., MBA, MA, RNP, CCRN, CNRN,</w:t>
      </w:r>
      <w:r w:rsidR="003E3761">
        <w:rPr>
          <w:rFonts w:ascii="Times New Roman" w:hAnsi="Times New Roman" w:cs="Times New Roman"/>
          <w:sz w:val="20"/>
          <w:szCs w:val="20"/>
        </w:rPr>
        <w:t xml:space="preserve"> </w:t>
      </w:r>
      <w:r w:rsidRPr="009459C6">
        <w:rPr>
          <w:rFonts w:ascii="Times New Roman" w:hAnsi="Times New Roman" w:cs="Times New Roman"/>
          <w:sz w:val="20"/>
          <w:szCs w:val="20"/>
        </w:rPr>
        <w:t xml:space="preserve">Clinical </w:t>
      </w:r>
      <w:r>
        <w:rPr>
          <w:rFonts w:ascii="Times New Roman" w:hAnsi="Times New Roman" w:cs="Times New Roman"/>
          <w:sz w:val="20"/>
          <w:szCs w:val="20"/>
        </w:rPr>
        <w:t xml:space="preserve">Assistant </w:t>
      </w:r>
      <w:r w:rsidRPr="009459C6">
        <w:rPr>
          <w:rFonts w:ascii="Times New Roman" w:hAnsi="Times New Roman" w:cs="Times New Roman"/>
          <w:sz w:val="20"/>
          <w:szCs w:val="20"/>
        </w:rPr>
        <w:t>Instructor, University of Arkansas for Medical Sciences, 4301 W. Markham St., Slot 529, Little Rock, Arkansas 72205, USA</w:t>
      </w:r>
    </w:p>
    <w:p w14:paraId="5D5399B5" w14:textId="77777777" w:rsidR="00FE2C77" w:rsidRPr="00C82474" w:rsidRDefault="00FE2C77" w:rsidP="00FE2C77">
      <w:pPr>
        <w:spacing w:after="0" w:line="240" w:lineRule="auto"/>
        <w:contextualSpacing/>
        <w:mirrorIndents/>
        <w:jc w:val="both"/>
        <w:rPr>
          <w:rFonts w:ascii="Times New Roman" w:hAnsi="Times New Roman" w:cs="Times New Roman"/>
          <w:sz w:val="20"/>
          <w:szCs w:val="20"/>
        </w:rPr>
      </w:pPr>
    </w:p>
    <w:p w14:paraId="6B3CA5E5" w14:textId="125A362C" w:rsidR="00FE2C77" w:rsidRDefault="00FE2C77" w:rsidP="00FE2C77">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b/>
          <w:sz w:val="20"/>
          <w:szCs w:val="20"/>
        </w:rPr>
        <w:t>How to cite this article:</w:t>
      </w:r>
      <w:r>
        <w:rPr>
          <w:rFonts w:ascii="Times New Roman" w:hAnsi="Times New Roman" w:cs="Times New Roman"/>
          <w:sz w:val="20"/>
          <w:szCs w:val="20"/>
        </w:rPr>
        <w:t xml:space="preserve"> Willard M,</w:t>
      </w:r>
      <w:r w:rsidR="00373194">
        <w:rPr>
          <w:rFonts w:ascii="Times New Roman" w:hAnsi="Times New Roman" w:cs="Times New Roman"/>
          <w:sz w:val="20"/>
          <w:szCs w:val="20"/>
        </w:rPr>
        <w:t xml:space="preserve"> </w:t>
      </w:r>
      <w:r w:rsidRPr="009459C6">
        <w:rPr>
          <w:rFonts w:ascii="Times New Roman" w:hAnsi="Times New Roman" w:cs="Times New Roman"/>
          <w:sz w:val="20"/>
          <w:szCs w:val="20"/>
        </w:rPr>
        <w:t xml:space="preserve">et al. (2023) </w:t>
      </w:r>
      <w:r w:rsidRPr="00BF1F83">
        <w:rPr>
          <w:rFonts w:ascii="Times New Roman" w:hAnsi="Times New Roman" w:cs="Times New Roman"/>
          <w:sz w:val="20"/>
          <w:szCs w:val="20"/>
        </w:rPr>
        <w:t>Factors Associated with Electronic Cigarette Use in the Military Population</w:t>
      </w:r>
      <w:r w:rsidRPr="009459C6">
        <w:rPr>
          <w:rFonts w:ascii="Times New Roman" w:hAnsi="Times New Roman" w:cs="Times New Roman"/>
          <w:sz w:val="20"/>
          <w:szCs w:val="20"/>
        </w:rPr>
        <w:t xml:space="preserve">. </w:t>
      </w:r>
      <w:r w:rsidRPr="009459C6">
        <w:rPr>
          <w:rFonts w:ascii="Times New Roman" w:hAnsi="Times New Roman" w:cs="Times New Roman"/>
          <w:i/>
          <w:sz w:val="20"/>
          <w:szCs w:val="20"/>
        </w:rPr>
        <w:t>Int J Nurs &amp; Healt Car Scie</w:t>
      </w:r>
      <w:r w:rsidRPr="009459C6">
        <w:rPr>
          <w:rFonts w:ascii="Times New Roman" w:hAnsi="Times New Roman" w:cs="Times New Roman"/>
          <w:sz w:val="20"/>
          <w:szCs w:val="20"/>
        </w:rPr>
        <w:t xml:space="preserve"> 03(07): 2023-24</w:t>
      </w:r>
      <w:r>
        <w:rPr>
          <w:rFonts w:ascii="Times New Roman" w:hAnsi="Times New Roman" w:cs="Times New Roman"/>
          <w:sz w:val="20"/>
          <w:szCs w:val="20"/>
        </w:rPr>
        <w:t>2</w:t>
      </w:r>
      <w:r w:rsidRPr="009459C6">
        <w:rPr>
          <w:rFonts w:ascii="Times New Roman" w:hAnsi="Times New Roman" w:cs="Times New Roman"/>
          <w:sz w:val="20"/>
          <w:szCs w:val="20"/>
        </w:rPr>
        <w:t>.</w:t>
      </w:r>
    </w:p>
    <w:p w14:paraId="635AF8F5" w14:textId="77777777" w:rsidR="001D3D98" w:rsidRPr="00C82474" w:rsidRDefault="001D3D98" w:rsidP="009459C6">
      <w:pPr>
        <w:spacing w:after="0" w:line="240" w:lineRule="auto"/>
        <w:contextualSpacing/>
        <w:mirrorIndents/>
        <w:jc w:val="both"/>
        <w:rPr>
          <w:rFonts w:ascii="Times New Roman" w:hAnsi="Times New Roman" w:cs="Times New Roman"/>
          <w:sz w:val="20"/>
          <w:szCs w:val="20"/>
        </w:rPr>
      </w:pPr>
    </w:p>
    <w:p w14:paraId="0C32C865" w14:textId="77777777" w:rsidR="00F02ACC" w:rsidRPr="009459C6" w:rsidRDefault="00F02ACC" w:rsidP="009459C6">
      <w:pPr>
        <w:spacing w:after="0" w:line="240" w:lineRule="auto"/>
        <w:contextualSpacing/>
        <w:mirrorIndents/>
        <w:jc w:val="both"/>
        <w:rPr>
          <w:rStyle w:val="normaltextrun"/>
          <w:rFonts w:ascii="Times New Roman" w:hAnsi="Times New Roman" w:cs="Times New Roman"/>
          <w:sz w:val="20"/>
          <w:szCs w:val="20"/>
        </w:rPr>
      </w:pPr>
      <w:r w:rsidRPr="009459C6">
        <w:rPr>
          <w:rFonts w:ascii="Times New Roman" w:hAnsi="Times New Roman" w:cs="Times New Roman"/>
          <w:b/>
          <w:sz w:val="20"/>
          <w:szCs w:val="20"/>
        </w:rPr>
        <w:t>Submission Date:</w:t>
      </w:r>
      <w:r w:rsidRPr="009459C6">
        <w:rPr>
          <w:rFonts w:ascii="Times New Roman" w:hAnsi="Times New Roman" w:cs="Times New Roman"/>
          <w:sz w:val="20"/>
          <w:szCs w:val="20"/>
        </w:rPr>
        <w:t xml:space="preserve"> 27 April, 2023; </w:t>
      </w:r>
      <w:r w:rsidRPr="009459C6">
        <w:rPr>
          <w:rFonts w:ascii="Times New Roman" w:hAnsi="Times New Roman" w:cs="Times New Roman"/>
          <w:b/>
          <w:sz w:val="20"/>
          <w:szCs w:val="20"/>
        </w:rPr>
        <w:t>Accepted Date:</w:t>
      </w:r>
      <w:r w:rsidRPr="009459C6">
        <w:rPr>
          <w:rFonts w:ascii="Times New Roman" w:hAnsi="Times New Roman" w:cs="Times New Roman"/>
          <w:sz w:val="20"/>
          <w:szCs w:val="20"/>
        </w:rPr>
        <w:t xml:space="preserve"> 11 May, 2023; </w:t>
      </w:r>
      <w:r w:rsidRPr="009459C6">
        <w:rPr>
          <w:rFonts w:ascii="Times New Roman" w:hAnsi="Times New Roman" w:cs="Times New Roman"/>
          <w:b/>
          <w:sz w:val="20"/>
          <w:szCs w:val="20"/>
        </w:rPr>
        <w:t>Published Online:</w:t>
      </w:r>
      <w:r w:rsidRPr="009459C6">
        <w:rPr>
          <w:rFonts w:ascii="Times New Roman" w:hAnsi="Times New Roman" w:cs="Times New Roman"/>
          <w:sz w:val="20"/>
          <w:szCs w:val="20"/>
        </w:rPr>
        <w:t xml:space="preserve"> 15 May, 2023</w:t>
      </w:r>
      <w:bookmarkEnd w:id="0"/>
    </w:p>
    <w:p w14:paraId="36238711" w14:textId="7ACFF348" w:rsidR="006736C1" w:rsidRPr="00C82474" w:rsidRDefault="006736C1" w:rsidP="009459C6">
      <w:pPr>
        <w:spacing w:after="0" w:line="240" w:lineRule="auto"/>
        <w:contextualSpacing/>
        <w:mirrorIndents/>
        <w:jc w:val="both"/>
        <w:rPr>
          <w:rFonts w:ascii="Times New Roman" w:hAnsi="Times New Roman" w:cs="Times New Roman"/>
          <w:sz w:val="20"/>
          <w:szCs w:val="20"/>
        </w:rPr>
      </w:pPr>
    </w:p>
    <w:p w14:paraId="2F3DD187" w14:textId="0AD39296" w:rsidR="00FB74AD" w:rsidRPr="004926F4" w:rsidRDefault="00FB74AD" w:rsidP="009459C6">
      <w:pPr>
        <w:spacing w:after="0" w:line="240" w:lineRule="auto"/>
        <w:contextualSpacing/>
        <w:mirrorIndents/>
        <w:jc w:val="both"/>
        <w:rPr>
          <w:rFonts w:ascii="Times New Roman" w:hAnsi="Times New Roman" w:cs="Times New Roman"/>
          <w:b/>
          <w:bCs/>
        </w:rPr>
      </w:pPr>
      <w:r w:rsidRPr="004926F4">
        <w:rPr>
          <w:rFonts w:ascii="Times New Roman" w:hAnsi="Times New Roman" w:cs="Times New Roman"/>
          <w:b/>
          <w:bCs/>
        </w:rPr>
        <w:t>Introduction</w:t>
      </w:r>
    </w:p>
    <w:p w14:paraId="5DCF24A9"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4019BCFF" w14:textId="5291824E" w:rsidR="00B238BA"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Tobacco use is the leading cause of preventable deaths in all populations in the U</w:t>
      </w:r>
      <w:r w:rsidR="0092225C" w:rsidRPr="009459C6">
        <w:rPr>
          <w:rFonts w:ascii="Times New Roman" w:hAnsi="Times New Roman" w:cs="Times New Roman"/>
          <w:sz w:val="20"/>
          <w:szCs w:val="20"/>
        </w:rPr>
        <w:t xml:space="preserve">nited </w:t>
      </w:r>
      <w:r w:rsidRPr="009459C6">
        <w:rPr>
          <w:rFonts w:ascii="Times New Roman" w:hAnsi="Times New Roman" w:cs="Times New Roman"/>
          <w:sz w:val="20"/>
          <w:szCs w:val="20"/>
        </w:rPr>
        <w:t>S</w:t>
      </w:r>
      <w:r w:rsidR="0092225C" w:rsidRPr="009459C6">
        <w:rPr>
          <w:rFonts w:ascii="Times New Roman" w:hAnsi="Times New Roman" w:cs="Times New Roman"/>
          <w:sz w:val="20"/>
          <w:szCs w:val="20"/>
        </w:rPr>
        <w:t>tates (U.S.)</w:t>
      </w:r>
      <w:r w:rsidR="00311854" w:rsidRPr="009459C6">
        <w:rPr>
          <w:rFonts w:ascii="Times New Roman" w:hAnsi="Times New Roman" w:cs="Times New Roman"/>
          <w:sz w:val="20"/>
          <w:szCs w:val="20"/>
        </w:rPr>
        <w:t xml:space="preserve"> </w:t>
      </w:r>
      <w:r w:rsidR="00311854" w:rsidRPr="009459C6">
        <w:rPr>
          <w:rFonts w:ascii="Times New Roman" w:hAnsi="Times New Roman" w:cs="Times New Roman"/>
          <w:color w:val="FF0000"/>
          <w:sz w:val="20"/>
          <w:szCs w:val="20"/>
        </w:rPr>
        <w:t>[1]</w:t>
      </w:r>
      <w:r w:rsidRPr="009459C6">
        <w:rPr>
          <w:rFonts w:ascii="Times New Roman" w:hAnsi="Times New Roman" w:cs="Times New Roman"/>
          <w:sz w:val="20"/>
          <w:szCs w:val="20"/>
        </w:rPr>
        <w:t>.</w:t>
      </w:r>
      <w:r w:rsidR="00790759" w:rsidRPr="009459C6">
        <w:rPr>
          <w:rFonts w:ascii="Times New Roman" w:hAnsi="Times New Roman" w:cs="Times New Roman"/>
          <w:sz w:val="20"/>
          <w:szCs w:val="20"/>
        </w:rPr>
        <w:t xml:space="preserve"> </w:t>
      </w:r>
      <w:r w:rsidRPr="009459C6">
        <w:rPr>
          <w:rFonts w:ascii="Times New Roman" w:hAnsi="Times New Roman" w:cs="Times New Roman"/>
          <w:sz w:val="20"/>
          <w:szCs w:val="20"/>
        </w:rPr>
        <w:t>In 2017, tobacco cigarette</w:t>
      </w:r>
      <w:r w:rsidR="00171907" w:rsidRPr="009459C6">
        <w:rPr>
          <w:rFonts w:ascii="Times New Roman" w:hAnsi="Times New Roman" w:cs="Times New Roman"/>
          <w:sz w:val="20"/>
          <w:szCs w:val="20"/>
        </w:rPr>
        <w:t xml:space="preserve"> use</w:t>
      </w:r>
      <w:r w:rsidRPr="009459C6">
        <w:rPr>
          <w:rFonts w:ascii="Times New Roman" w:hAnsi="Times New Roman" w:cs="Times New Roman"/>
          <w:sz w:val="20"/>
          <w:szCs w:val="20"/>
        </w:rPr>
        <w:t xml:space="preserve"> ranged from 8.8% to 24.8% in the </w:t>
      </w:r>
      <w:r w:rsidR="00487DE6" w:rsidRPr="009459C6">
        <w:rPr>
          <w:rFonts w:ascii="Times New Roman" w:hAnsi="Times New Roman" w:cs="Times New Roman"/>
          <w:sz w:val="20"/>
          <w:szCs w:val="20"/>
        </w:rPr>
        <w:t xml:space="preserve">U.S. </w:t>
      </w:r>
      <w:r w:rsidRPr="009459C6">
        <w:rPr>
          <w:rFonts w:ascii="Times New Roman" w:hAnsi="Times New Roman" w:cs="Times New Roman"/>
          <w:sz w:val="20"/>
          <w:szCs w:val="20"/>
        </w:rPr>
        <w:t>population</w:t>
      </w:r>
      <w:r w:rsidR="000B30F9" w:rsidRPr="009459C6">
        <w:rPr>
          <w:rFonts w:ascii="Times New Roman" w:hAnsi="Times New Roman" w:cs="Times New Roman"/>
          <w:sz w:val="20"/>
          <w:szCs w:val="20"/>
        </w:rPr>
        <w:t xml:space="preserve"> </w:t>
      </w:r>
      <w:r w:rsidR="000B30F9" w:rsidRPr="009459C6">
        <w:rPr>
          <w:rFonts w:ascii="Times New Roman" w:hAnsi="Times New Roman" w:cs="Times New Roman"/>
          <w:color w:val="FF0000"/>
          <w:sz w:val="20"/>
          <w:szCs w:val="20"/>
        </w:rPr>
        <w:t>[</w:t>
      </w:r>
      <w:r w:rsidR="00714D62" w:rsidRPr="009459C6">
        <w:rPr>
          <w:rFonts w:ascii="Times New Roman" w:hAnsi="Times New Roman" w:cs="Times New Roman"/>
          <w:color w:val="FF0000"/>
          <w:sz w:val="20"/>
          <w:szCs w:val="20"/>
        </w:rPr>
        <w:t>2</w:t>
      </w:r>
      <w:r w:rsidR="000B30F9" w:rsidRPr="009459C6">
        <w:rPr>
          <w:rFonts w:ascii="Times New Roman" w:hAnsi="Times New Roman" w:cs="Times New Roman"/>
          <w:color w:val="FF0000"/>
          <w:sz w:val="20"/>
          <w:szCs w:val="20"/>
        </w:rPr>
        <w:t>]</w:t>
      </w:r>
      <w:r w:rsidR="00714D62" w:rsidRPr="009459C6">
        <w:rPr>
          <w:rFonts w:ascii="Times New Roman" w:hAnsi="Times New Roman" w:cs="Times New Roman"/>
          <w:color w:val="FF0000"/>
          <w:sz w:val="20"/>
          <w:szCs w:val="20"/>
        </w:rPr>
        <w:t xml:space="preserve"> </w:t>
      </w:r>
      <w:r w:rsidRPr="009459C6">
        <w:rPr>
          <w:rFonts w:ascii="Times New Roman" w:hAnsi="Times New Roman" w:cs="Times New Roman"/>
          <w:sz w:val="20"/>
          <w:szCs w:val="20"/>
        </w:rPr>
        <w:t xml:space="preserve">This represents an estimated 34.3 million adults </w:t>
      </w:r>
      <w:r w:rsidR="00377D85" w:rsidRPr="009459C6">
        <w:rPr>
          <w:rFonts w:ascii="Times New Roman" w:hAnsi="Times New Roman" w:cs="Times New Roman"/>
          <w:sz w:val="20"/>
          <w:szCs w:val="20"/>
        </w:rPr>
        <w:t>us</w:t>
      </w:r>
      <w:r w:rsidRPr="009459C6">
        <w:rPr>
          <w:rFonts w:ascii="Times New Roman" w:hAnsi="Times New Roman" w:cs="Times New Roman"/>
          <w:sz w:val="20"/>
          <w:szCs w:val="20"/>
        </w:rPr>
        <w:t>ing tobacco cigarettes</w:t>
      </w:r>
      <w:r w:rsidR="00BC2763" w:rsidRPr="009459C6">
        <w:rPr>
          <w:rFonts w:ascii="Times New Roman" w:hAnsi="Times New Roman" w:cs="Times New Roman"/>
          <w:sz w:val="20"/>
          <w:szCs w:val="20"/>
        </w:rPr>
        <w:t xml:space="preserve"> </w:t>
      </w:r>
      <w:r w:rsidR="00BC2763" w:rsidRPr="009459C6">
        <w:rPr>
          <w:rFonts w:ascii="Times New Roman" w:hAnsi="Times New Roman" w:cs="Times New Roman"/>
          <w:color w:val="FF0000"/>
          <w:sz w:val="20"/>
          <w:szCs w:val="20"/>
        </w:rPr>
        <w:t>[</w:t>
      </w:r>
      <w:r w:rsidR="00AE3A44" w:rsidRPr="009459C6">
        <w:rPr>
          <w:rFonts w:ascii="Times New Roman" w:hAnsi="Times New Roman" w:cs="Times New Roman"/>
          <w:color w:val="FF0000"/>
          <w:sz w:val="20"/>
          <w:szCs w:val="20"/>
        </w:rPr>
        <w:t>3</w:t>
      </w:r>
      <w:r w:rsidR="00BC2763"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AE3A44" w:rsidRPr="009459C6">
        <w:rPr>
          <w:rFonts w:ascii="Times New Roman" w:hAnsi="Times New Roman" w:cs="Times New Roman"/>
          <w:sz w:val="20"/>
          <w:szCs w:val="20"/>
        </w:rPr>
        <w:t xml:space="preserve"> </w:t>
      </w:r>
      <w:r w:rsidRPr="009459C6">
        <w:rPr>
          <w:rFonts w:ascii="Times New Roman" w:hAnsi="Times New Roman" w:cs="Times New Roman"/>
          <w:sz w:val="20"/>
          <w:szCs w:val="20"/>
        </w:rPr>
        <w:t>There has been a long history of tobacco use in the military</w:t>
      </w:r>
      <w:r w:rsidR="00433186" w:rsidRPr="009459C6">
        <w:rPr>
          <w:rFonts w:ascii="Times New Roman" w:hAnsi="Times New Roman" w:cs="Times New Roman"/>
          <w:sz w:val="20"/>
          <w:szCs w:val="20"/>
        </w:rPr>
        <w:t xml:space="preserve"> </w:t>
      </w:r>
      <w:r w:rsidR="00433186" w:rsidRPr="009459C6">
        <w:rPr>
          <w:rFonts w:ascii="Times New Roman" w:hAnsi="Times New Roman" w:cs="Times New Roman"/>
          <w:color w:val="FF0000"/>
          <w:sz w:val="20"/>
          <w:szCs w:val="20"/>
        </w:rPr>
        <w:t>[1]</w:t>
      </w:r>
      <w:r w:rsidRPr="009459C6">
        <w:rPr>
          <w:rFonts w:ascii="Times New Roman" w:hAnsi="Times New Roman" w:cs="Times New Roman"/>
          <w:sz w:val="20"/>
          <w:szCs w:val="20"/>
        </w:rPr>
        <w:t>.</w:t>
      </w:r>
      <w:r w:rsidR="00433186" w:rsidRPr="009459C6">
        <w:rPr>
          <w:rFonts w:ascii="Times New Roman" w:hAnsi="Times New Roman" w:cs="Times New Roman"/>
          <w:sz w:val="20"/>
          <w:szCs w:val="20"/>
        </w:rPr>
        <w:t xml:space="preserve"> </w:t>
      </w:r>
      <w:r w:rsidR="00377D85" w:rsidRPr="009459C6">
        <w:rPr>
          <w:rFonts w:ascii="Times New Roman" w:hAnsi="Times New Roman" w:cs="Times New Roman"/>
          <w:sz w:val="20"/>
          <w:szCs w:val="20"/>
        </w:rPr>
        <w:t xml:space="preserve">The </w:t>
      </w:r>
      <w:r w:rsidRPr="009459C6">
        <w:rPr>
          <w:rFonts w:ascii="Times New Roman" w:eastAsia="Times New Roman" w:hAnsi="Times New Roman" w:cs="Times New Roman"/>
          <w:sz w:val="20"/>
          <w:szCs w:val="20"/>
        </w:rPr>
        <w:t>U.S. Marine Corps have the highest rate of</w:t>
      </w:r>
      <w:r w:rsidR="00DD4596" w:rsidRPr="009459C6">
        <w:rPr>
          <w:rFonts w:ascii="Times New Roman" w:eastAsia="Times New Roman" w:hAnsi="Times New Roman" w:cs="Times New Roman"/>
          <w:sz w:val="20"/>
          <w:szCs w:val="20"/>
        </w:rPr>
        <w:t xml:space="preserve"> </w:t>
      </w:r>
      <w:r w:rsidRPr="009459C6">
        <w:rPr>
          <w:rFonts w:ascii="Times New Roman" w:eastAsia="Times New Roman" w:hAnsi="Times New Roman" w:cs="Times New Roman"/>
          <w:sz w:val="20"/>
          <w:szCs w:val="20"/>
        </w:rPr>
        <w:t>tobacco cigarette</w:t>
      </w:r>
      <w:r w:rsidR="00301F99" w:rsidRPr="009459C6">
        <w:rPr>
          <w:rFonts w:ascii="Times New Roman" w:eastAsia="Times New Roman" w:hAnsi="Times New Roman" w:cs="Times New Roman"/>
          <w:sz w:val="20"/>
          <w:szCs w:val="20"/>
        </w:rPr>
        <w:t xml:space="preserve"> use</w:t>
      </w:r>
      <w:r w:rsidRPr="009459C6">
        <w:rPr>
          <w:rFonts w:ascii="Times New Roman" w:eastAsia="Times New Roman" w:hAnsi="Times New Roman" w:cs="Times New Roman"/>
          <w:sz w:val="20"/>
          <w:szCs w:val="20"/>
        </w:rPr>
        <w:t xml:space="preserve"> (30.8%), then the Army (26.7%),</w:t>
      </w:r>
      <w:r w:rsidRPr="009459C6">
        <w:rPr>
          <w:rFonts w:ascii="Times New Roman" w:eastAsia="Times New Roman" w:hAnsi="Times New Roman" w:cs="Times New Roman"/>
          <w:sz w:val="20"/>
          <w:szCs w:val="20"/>
          <w:vertAlign w:val="superscript"/>
        </w:rPr>
        <w:t xml:space="preserve"> </w:t>
      </w:r>
      <w:r w:rsidRPr="009459C6">
        <w:rPr>
          <w:rFonts w:ascii="Times New Roman" w:eastAsia="Times New Roman" w:hAnsi="Times New Roman" w:cs="Times New Roman"/>
          <w:sz w:val="20"/>
          <w:szCs w:val="20"/>
        </w:rPr>
        <w:t xml:space="preserve">the Navy (24.4%), </w:t>
      </w:r>
      <w:r w:rsidR="00DF3BFA" w:rsidRPr="009459C6">
        <w:rPr>
          <w:rFonts w:ascii="Times New Roman" w:eastAsia="Times New Roman" w:hAnsi="Times New Roman" w:cs="Times New Roman"/>
          <w:sz w:val="20"/>
          <w:szCs w:val="20"/>
        </w:rPr>
        <w:t xml:space="preserve">the Coast Guard (19.9%) </w:t>
      </w:r>
      <w:r w:rsidRPr="009459C6">
        <w:rPr>
          <w:rFonts w:ascii="Times New Roman" w:eastAsia="Times New Roman" w:hAnsi="Times New Roman" w:cs="Times New Roman"/>
          <w:sz w:val="20"/>
          <w:szCs w:val="20"/>
        </w:rPr>
        <w:t>and the U.S. Air Force (16.7%)</w:t>
      </w:r>
      <w:r w:rsidR="004F5E51" w:rsidRPr="009459C6">
        <w:rPr>
          <w:rFonts w:ascii="Times New Roman" w:eastAsia="Times New Roman" w:hAnsi="Times New Roman" w:cs="Times New Roman"/>
          <w:sz w:val="20"/>
          <w:szCs w:val="20"/>
        </w:rPr>
        <w:t xml:space="preserve"> </w:t>
      </w:r>
      <w:r w:rsidR="004F5E51" w:rsidRPr="009459C6">
        <w:rPr>
          <w:rFonts w:ascii="Times New Roman" w:hAnsi="Times New Roman" w:cs="Times New Roman"/>
          <w:color w:val="FF0000"/>
          <w:sz w:val="20"/>
          <w:szCs w:val="20"/>
        </w:rPr>
        <w:t>[</w:t>
      </w:r>
      <w:r w:rsidR="00C92A10" w:rsidRPr="009459C6">
        <w:rPr>
          <w:rFonts w:ascii="Times New Roman" w:hAnsi="Times New Roman" w:cs="Times New Roman"/>
          <w:color w:val="FF0000"/>
          <w:sz w:val="20"/>
          <w:szCs w:val="20"/>
        </w:rPr>
        <w:t>4,5</w:t>
      </w:r>
      <w:r w:rsidR="004F5E51" w:rsidRPr="009459C6">
        <w:rPr>
          <w:rFonts w:ascii="Times New Roman" w:hAnsi="Times New Roman" w:cs="Times New Roman"/>
          <w:color w:val="FF0000"/>
          <w:sz w:val="20"/>
          <w:szCs w:val="20"/>
        </w:rPr>
        <w:t>]</w:t>
      </w:r>
      <w:r w:rsidRPr="009459C6">
        <w:rPr>
          <w:rFonts w:ascii="Times New Roman" w:eastAsia="Times New Roman" w:hAnsi="Times New Roman" w:cs="Times New Roman"/>
          <w:sz w:val="20"/>
          <w:szCs w:val="20"/>
        </w:rPr>
        <w:t>.</w:t>
      </w:r>
      <w:r w:rsidR="00C92A10" w:rsidRPr="009459C6">
        <w:rPr>
          <w:rFonts w:ascii="Times New Roman" w:eastAsia="Times New Roman" w:hAnsi="Times New Roman" w:cs="Times New Roman"/>
          <w:sz w:val="20"/>
          <w:szCs w:val="20"/>
        </w:rPr>
        <w:t xml:space="preserve"> </w:t>
      </w:r>
      <w:r w:rsidRPr="009459C6">
        <w:rPr>
          <w:rFonts w:ascii="Times New Roman" w:eastAsia="Times New Roman" w:hAnsi="Times New Roman" w:cs="Times New Roman"/>
          <w:sz w:val="20"/>
          <w:szCs w:val="20"/>
        </w:rPr>
        <w:t xml:space="preserve">There are no studies on the Space Force. </w:t>
      </w:r>
      <w:r w:rsidRPr="009459C6">
        <w:rPr>
          <w:rFonts w:ascii="Times New Roman" w:hAnsi="Times New Roman" w:cs="Times New Roman"/>
          <w:sz w:val="20"/>
          <w:szCs w:val="20"/>
        </w:rPr>
        <w:t xml:space="preserve">In the Department of Defense (DoD) (2015) survey, 49.2% of active-duty service members reported using a nicotine product in the last 12 months and 62% (5.2 million) of the entire Veteran Administration enrollee population reported </w:t>
      </w:r>
      <w:r w:rsidR="00143C8F" w:rsidRPr="009459C6">
        <w:rPr>
          <w:rFonts w:ascii="Times New Roman" w:hAnsi="Times New Roman" w:cs="Times New Roman"/>
          <w:sz w:val="20"/>
          <w:szCs w:val="20"/>
        </w:rPr>
        <w:t>us</w:t>
      </w:r>
      <w:r w:rsidRPr="009459C6">
        <w:rPr>
          <w:rFonts w:ascii="Times New Roman" w:hAnsi="Times New Roman" w:cs="Times New Roman"/>
          <w:sz w:val="20"/>
          <w:szCs w:val="20"/>
        </w:rPr>
        <w:t>ing tobacco cigarettes</w:t>
      </w:r>
      <w:r w:rsidR="008D67E8" w:rsidRPr="009459C6">
        <w:rPr>
          <w:rFonts w:ascii="Times New Roman" w:hAnsi="Times New Roman" w:cs="Times New Roman"/>
          <w:sz w:val="20"/>
          <w:szCs w:val="20"/>
        </w:rPr>
        <w:t xml:space="preserve"> </w:t>
      </w:r>
      <w:r w:rsidR="008D67E8" w:rsidRPr="009459C6">
        <w:rPr>
          <w:rFonts w:ascii="Times New Roman" w:hAnsi="Times New Roman" w:cs="Times New Roman"/>
          <w:color w:val="FF0000"/>
          <w:sz w:val="20"/>
          <w:szCs w:val="20"/>
        </w:rPr>
        <w:t>[</w:t>
      </w:r>
      <w:r w:rsidR="00B238BA" w:rsidRPr="009459C6">
        <w:rPr>
          <w:rFonts w:ascii="Times New Roman" w:hAnsi="Times New Roman" w:cs="Times New Roman"/>
          <w:color w:val="FF0000"/>
          <w:sz w:val="20"/>
          <w:szCs w:val="20"/>
        </w:rPr>
        <w:t>6</w:t>
      </w:r>
      <w:r w:rsidR="008D67E8"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p>
    <w:p w14:paraId="3340CB98" w14:textId="77777777" w:rsidR="00184983" w:rsidRPr="00C82474" w:rsidRDefault="00184983" w:rsidP="009459C6">
      <w:pPr>
        <w:spacing w:after="0" w:line="240" w:lineRule="auto"/>
        <w:contextualSpacing/>
        <w:mirrorIndents/>
        <w:jc w:val="both"/>
        <w:rPr>
          <w:rFonts w:ascii="Times New Roman" w:hAnsi="Times New Roman" w:cs="Times New Roman"/>
          <w:sz w:val="20"/>
          <w:szCs w:val="20"/>
        </w:rPr>
      </w:pPr>
    </w:p>
    <w:p w14:paraId="4EAE7ACA" w14:textId="1428DCA2" w:rsidR="00F91058" w:rsidRPr="009459C6" w:rsidRDefault="00F91058" w:rsidP="009459C6">
      <w:pPr>
        <w:spacing w:after="0" w:line="240" w:lineRule="auto"/>
        <w:contextualSpacing/>
        <w:mirrorIndents/>
        <w:jc w:val="both"/>
        <w:rPr>
          <w:rFonts w:ascii="Times New Roman" w:hAnsi="Times New Roman" w:cs="Times New Roman"/>
          <w:sz w:val="20"/>
          <w:szCs w:val="20"/>
        </w:rPr>
      </w:pPr>
      <w:r w:rsidRPr="004926F4">
        <w:rPr>
          <w:rFonts w:ascii="Times New Roman" w:hAnsi="Times New Roman" w:cs="Times New Roman"/>
          <w:b/>
        </w:rPr>
        <w:t>Keywords:</w:t>
      </w:r>
      <w:r w:rsidRPr="009459C6">
        <w:rPr>
          <w:rFonts w:ascii="Times New Roman" w:hAnsi="Times New Roman" w:cs="Times New Roman"/>
          <w:sz w:val="20"/>
          <w:szCs w:val="20"/>
        </w:rPr>
        <w:t xml:space="preserve"> </w:t>
      </w:r>
      <w:r w:rsidR="002C72F9" w:rsidRPr="009459C6">
        <w:rPr>
          <w:rFonts w:ascii="Times New Roman" w:hAnsi="Times New Roman" w:cs="Times New Roman"/>
          <w:sz w:val="20"/>
          <w:szCs w:val="20"/>
        </w:rPr>
        <w:t>Correlational study</w:t>
      </w:r>
      <w:r w:rsidR="009D2AF1" w:rsidRPr="009459C6">
        <w:rPr>
          <w:rFonts w:ascii="Times New Roman" w:hAnsi="Times New Roman" w:cs="Times New Roman"/>
          <w:sz w:val="20"/>
          <w:szCs w:val="20"/>
        </w:rPr>
        <w:t xml:space="preserve">; </w:t>
      </w:r>
      <w:r w:rsidR="002C2E00" w:rsidRPr="009459C6">
        <w:rPr>
          <w:rFonts w:ascii="Times New Roman" w:hAnsi="Times New Roman" w:cs="Times New Roman"/>
          <w:sz w:val="20"/>
          <w:szCs w:val="20"/>
        </w:rPr>
        <w:t xml:space="preserve">Dual use; </w:t>
      </w:r>
      <w:r w:rsidRPr="009459C6">
        <w:rPr>
          <w:rFonts w:ascii="Times New Roman" w:hAnsi="Times New Roman" w:cs="Times New Roman"/>
          <w:sz w:val="20"/>
          <w:szCs w:val="20"/>
        </w:rPr>
        <w:t xml:space="preserve">Electronic cigarette; </w:t>
      </w:r>
      <w:r w:rsidR="00C742AB" w:rsidRPr="009459C6">
        <w:rPr>
          <w:rFonts w:ascii="Times New Roman" w:hAnsi="Times New Roman" w:cs="Times New Roman"/>
          <w:sz w:val="20"/>
          <w:szCs w:val="20"/>
        </w:rPr>
        <w:t xml:space="preserve">Psychosocial factors; </w:t>
      </w:r>
      <w:r w:rsidR="00AF1009" w:rsidRPr="009459C6">
        <w:rPr>
          <w:rFonts w:ascii="Times New Roman" w:hAnsi="Times New Roman" w:cs="Times New Roman"/>
          <w:sz w:val="20"/>
          <w:szCs w:val="20"/>
        </w:rPr>
        <w:t xml:space="preserve">Tobacco use; </w:t>
      </w:r>
      <w:r w:rsidR="002C72F9" w:rsidRPr="009459C6">
        <w:rPr>
          <w:rFonts w:ascii="Times New Roman" w:hAnsi="Times New Roman" w:cs="Times New Roman"/>
          <w:sz w:val="20"/>
          <w:szCs w:val="20"/>
        </w:rPr>
        <w:t>United States Military</w:t>
      </w:r>
    </w:p>
    <w:p w14:paraId="20E7E8DB" w14:textId="77777777" w:rsidR="00F91058" w:rsidRPr="00C82474" w:rsidRDefault="00F91058" w:rsidP="009459C6">
      <w:pPr>
        <w:spacing w:after="0" w:line="240" w:lineRule="auto"/>
        <w:contextualSpacing/>
        <w:mirrorIndents/>
        <w:jc w:val="both"/>
        <w:rPr>
          <w:rFonts w:ascii="Times New Roman" w:hAnsi="Times New Roman" w:cs="Times New Roman"/>
          <w:sz w:val="20"/>
          <w:szCs w:val="20"/>
        </w:rPr>
      </w:pPr>
    </w:p>
    <w:p w14:paraId="54583A5C" w14:textId="04E90D07" w:rsidR="00B809C9" w:rsidRPr="00141C3B" w:rsidRDefault="00B809C9" w:rsidP="009459C6">
      <w:pPr>
        <w:spacing w:after="0" w:line="240" w:lineRule="auto"/>
        <w:contextualSpacing/>
        <w:mirrorIndents/>
        <w:jc w:val="both"/>
        <w:rPr>
          <w:rFonts w:ascii="Times New Roman" w:hAnsi="Times New Roman" w:cs="Times New Roman"/>
          <w:b/>
        </w:rPr>
      </w:pPr>
      <w:r w:rsidRPr="00141C3B">
        <w:rPr>
          <w:rFonts w:ascii="Times New Roman" w:hAnsi="Times New Roman" w:cs="Times New Roman"/>
          <w:b/>
        </w:rPr>
        <w:t xml:space="preserve">Tobacco </w:t>
      </w:r>
      <w:r w:rsidR="00825043" w:rsidRPr="00141C3B">
        <w:rPr>
          <w:rFonts w:ascii="Times New Roman" w:hAnsi="Times New Roman" w:cs="Times New Roman"/>
          <w:b/>
        </w:rPr>
        <w:t>Cigarette Demographics</w:t>
      </w:r>
    </w:p>
    <w:p w14:paraId="7FB8CD4F"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79BD8532" w14:textId="56CEC14D" w:rsidR="00DF5426" w:rsidRDefault="00F8168B"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The Healthy People 2020 Report identified several demographic characteristics such as race, gender, and educational attainment associated with increased tobacco use in the general population </w:t>
      </w:r>
      <w:r w:rsidRPr="009459C6">
        <w:rPr>
          <w:rFonts w:ascii="Times New Roman" w:hAnsi="Times New Roman" w:cs="Times New Roman"/>
          <w:color w:val="FF0000"/>
          <w:sz w:val="20"/>
          <w:szCs w:val="20"/>
        </w:rPr>
        <w:t>[7]</w:t>
      </w:r>
      <w:r w:rsidRPr="009459C6">
        <w:rPr>
          <w:rFonts w:ascii="Times New Roman" w:hAnsi="Times New Roman" w:cs="Times New Roman"/>
          <w:sz w:val="20"/>
          <w:szCs w:val="20"/>
        </w:rPr>
        <w:t xml:space="preserve">. </w:t>
      </w:r>
      <w:r>
        <w:rPr>
          <w:rFonts w:ascii="Times New Roman" w:hAnsi="Times New Roman" w:cs="Times New Roman"/>
          <w:sz w:val="20"/>
          <w:szCs w:val="20"/>
        </w:rPr>
        <w:t>The male gender and i</w:t>
      </w:r>
      <w:r w:rsidRPr="009459C6">
        <w:rPr>
          <w:rFonts w:ascii="Times New Roman" w:hAnsi="Times New Roman" w:cs="Times New Roman"/>
          <w:sz w:val="20"/>
          <w:szCs w:val="20"/>
        </w:rPr>
        <w:t>ndividuals with low educational attainment</w:t>
      </w:r>
      <w:r>
        <w:rPr>
          <w:rFonts w:ascii="Times New Roman" w:hAnsi="Times New Roman" w:cs="Times New Roman"/>
          <w:sz w:val="20"/>
          <w:szCs w:val="20"/>
        </w:rPr>
        <w:t xml:space="preserve"> </w:t>
      </w:r>
      <w:r w:rsidRPr="009459C6">
        <w:rPr>
          <w:rFonts w:ascii="Times New Roman" w:hAnsi="Times New Roman" w:cs="Times New Roman"/>
          <w:sz w:val="20"/>
          <w:szCs w:val="20"/>
        </w:rPr>
        <w:t xml:space="preserve">are at an increased risk of smoking tobacco </w:t>
      </w:r>
      <w:r w:rsidRPr="009459C6">
        <w:rPr>
          <w:rFonts w:ascii="Times New Roman" w:hAnsi="Times New Roman" w:cs="Times New Roman"/>
          <w:color w:val="FF0000"/>
          <w:sz w:val="20"/>
          <w:szCs w:val="20"/>
        </w:rPr>
        <w:t>[8]</w:t>
      </w:r>
      <w:r w:rsidRPr="009459C6">
        <w:rPr>
          <w:rFonts w:ascii="Times New Roman" w:hAnsi="Times New Roman" w:cs="Times New Roman"/>
          <w:sz w:val="20"/>
          <w:szCs w:val="20"/>
        </w:rPr>
        <w:t xml:space="preserve">. Adult men (15.8%) </w:t>
      </w:r>
      <w:r>
        <w:rPr>
          <w:rFonts w:ascii="Times New Roman" w:hAnsi="Times New Roman" w:cs="Times New Roman"/>
          <w:sz w:val="20"/>
          <w:szCs w:val="20"/>
        </w:rPr>
        <w:t xml:space="preserve">had a higher incident of smoking tobacco </w:t>
      </w:r>
      <w:r w:rsidRPr="009459C6">
        <w:rPr>
          <w:rFonts w:ascii="Times New Roman" w:hAnsi="Times New Roman" w:cs="Times New Roman"/>
          <w:sz w:val="20"/>
          <w:szCs w:val="20"/>
        </w:rPr>
        <w:t xml:space="preserve">than adult women (12.2%) </w:t>
      </w:r>
      <w:r w:rsidRPr="009459C6">
        <w:rPr>
          <w:rFonts w:ascii="Times New Roman" w:hAnsi="Times New Roman" w:cs="Times New Roman"/>
          <w:color w:val="FF0000"/>
          <w:sz w:val="20"/>
          <w:szCs w:val="20"/>
        </w:rPr>
        <w:t>[3]</w:t>
      </w:r>
      <w:r w:rsidRPr="009459C6">
        <w:rPr>
          <w:rFonts w:ascii="Times New Roman" w:hAnsi="Times New Roman" w:cs="Times New Roman"/>
          <w:sz w:val="20"/>
          <w:szCs w:val="20"/>
        </w:rPr>
        <w:t xml:space="preserve">. Based upon the literature, rates of tobacco use are highest among individuals with a high school diploma or less with lower rates of use among college educated individuals. Tobacco use was higher </w:t>
      </w:r>
      <w:r>
        <w:rPr>
          <w:rFonts w:ascii="Times New Roman" w:hAnsi="Times New Roman" w:cs="Times New Roman"/>
          <w:sz w:val="20"/>
          <w:szCs w:val="20"/>
        </w:rPr>
        <w:t xml:space="preserve">for the following military members </w:t>
      </w:r>
      <w:r w:rsidRPr="009459C6">
        <w:rPr>
          <w:rFonts w:ascii="Times New Roman" w:hAnsi="Times New Roman" w:cs="Times New Roman"/>
          <w:sz w:val="20"/>
          <w:szCs w:val="20"/>
        </w:rPr>
        <w:t xml:space="preserve">among those under age 65; age 18-24 years (10.4%), ages 25-44 (16.1%), ages 45-64 (16.5%), and age 65 and older (8.2%) </w:t>
      </w:r>
      <w:r w:rsidRPr="009459C6">
        <w:rPr>
          <w:rFonts w:ascii="Times New Roman" w:hAnsi="Times New Roman" w:cs="Times New Roman"/>
          <w:color w:val="FF0000"/>
          <w:sz w:val="20"/>
          <w:szCs w:val="20"/>
        </w:rPr>
        <w:t>[3]</w:t>
      </w:r>
      <w:r w:rsidRPr="009459C6">
        <w:rPr>
          <w:rFonts w:ascii="Times New Roman" w:hAnsi="Times New Roman" w:cs="Times New Roman"/>
          <w:sz w:val="20"/>
          <w:szCs w:val="20"/>
        </w:rPr>
        <w:t>.</w:t>
      </w:r>
    </w:p>
    <w:p w14:paraId="54DA799E" w14:textId="77777777" w:rsidR="00066CE2" w:rsidRPr="00C82474" w:rsidRDefault="00066CE2" w:rsidP="009459C6">
      <w:pPr>
        <w:spacing w:after="0" w:line="240" w:lineRule="auto"/>
        <w:contextualSpacing/>
        <w:mirrorIndents/>
        <w:jc w:val="both"/>
        <w:rPr>
          <w:rFonts w:ascii="Times New Roman" w:hAnsi="Times New Roman" w:cs="Times New Roman"/>
          <w:sz w:val="20"/>
          <w:szCs w:val="20"/>
        </w:rPr>
      </w:pPr>
    </w:p>
    <w:p w14:paraId="0D3DF849" w14:textId="76F9FAF1" w:rsidR="00B809C9" w:rsidRPr="00F44A3A" w:rsidRDefault="00B809C9" w:rsidP="009459C6">
      <w:pPr>
        <w:spacing w:after="0" w:line="240" w:lineRule="auto"/>
        <w:contextualSpacing/>
        <w:mirrorIndents/>
        <w:jc w:val="both"/>
        <w:rPr>
          <w:rFonts w:ascii="Times New Roman" w:hAnsi="Times New Roman" w:cs="Times New Roman"/>
          <w:b/>
        </w:rPr>
      </w:pPr>
      <w:r w:rsidRPr="00F44A3A">
        <w:rPr>
          <w:rFonts w:ascii="Times New Roman" w:hAnsi="Times New Roman" w:cs="Times New Roman"/>
          <w:b/>
        </w:rPr>
        <w:t xml:space="preserve">Tobacco </w:t>
      </w:r>
      <w:r w:rsidR="0041667C" w:rsidRPr="00F44A3A">
        <w:rPr>
          <w:rFonts w:ascii="Times New Roman" w:hAnsi="Times New Roman" w:cs="Times New Roman"/>
          <w:b/>
        </w:rPr>
        <w:t>Cigarette Psychosocial Factors</w:t>
      </w:r>
    </w:p>
    <w:p w14:paraId="33FCC24B" w14:textId="77777777" w:rsidR="00C332AB" w:rsidRPr="00C82474" w:rsidRDefault="00C332AB" w:rsidP="009459C6">
      <w:pPr>
        <w:spacing w:after="0" w:line="240" w:lineRule="auto"/>
        <w:contextualSpacing/>
        <w:mirrorIndents/>
        <w:jc w:val="both"/>
        <w:rPr>
          <w:rStyle w:val="apple-style-span"/>
          <w:rFonts w:ascii="Times New Roman" w:hAnsi="Times New Roman" w:cs="Times New Roman"/>
          <w:color w:val="222222"/>
          <w:sz w:val="20"/>
          <w:szCs w:val="20"/>
        </w:rPr>
      </w:pPr>
    </w:p>
    <w:p w14:paraId="1D6ACE6E" w14:textId="2FEA0139" w:rsidR="00B809C9" w:rsidRPr="009459C6" w:rsidRDefault="00B809C9" w:rsidP="009459C6">
      <w:pPr>
        <w:spacing w:after="0" w:line="240" w:lineRule="auto"/>
        <w:contextualSpacing/>
        <w:mirrorIndents/>
        <w:jc w:val="both"/>
        <w:rPr>
          <w:rFonts w:ascii="Times New Roman" w:eastAsiaTheme="minorEastAsia" w:hAnsi="Times New Roman" w:cs="Times New Roman"/>
          <w:bCs/>
          <w:color w:val="000000" w:themeColor="text1"/>
          <w:kern w:val="24"/>
          <w:sz w:val="20"/>
          <w:szCs w:val="20"/>
        </w:rPr>
      </w:pPr>
      <w:r w:rsidRPr="009459C6">
        <w:rPr>
          <w:rStyle w:val="apple-style-span"/>
          <w:rFonts w:ascii="Times New Roman" w:hAnsi="Times New Roman" w:cs="Times New Roman"/>
          <w:color w:val="222222"/>
          <w:sz w:val="20"/>
          <w:szCs w:val="20"/>
        </w:rPr>
        <w:t>In the general and military populations</w:t>
      </w:r>
      <w:r w:rsidR="003201E2" w:rsidRPr="009459C6">
        <w:rPr>
          <w:rStyle w:val="apple-style-span"/>
          <w:rFonts w:ascii="Times New Roman" w:hAnsi="Times New Roman" w:cs="Times New Roman"/>
          <w:color w:val="222222"/>
          <w:sz w:val="20"/>
          <w:szCs w:val="20"/>
        </w:rPr>
        <w:t xml:space="preserve">, </w:t>
      </w:r>
      <w:r w:rsidRPr="009459C6">
        <w:rPr>
          <w:rStyle w:val="apple-style-span"/>
          <w:rFonts w:ascii="Times New Roman" w:hAnsi="Times New Roman" w:cs="Times New Roman"/>
          <w:color w:val="222222"/>
          <w:sz w:val="20"/>
          <w:szCs w:val="20"/>
        </w:rPr>
        <w:t xml:space="preserve">psychosocial factors have been associated with </w:t>
      </w:r>
      <w:r w:rsidR="00F066F0" w:rsidRPr="009459C6">
        <w:rPr>
          <w:rStyle w:val="apple-style-span"/>
          <w:rFonts w:ascii="Times New Roman" w:hAnsi="Times New Roman" w:cs="Times New Roman"/>
          <w:color w:val="222222"/>
          <w:sz w:val="20"/>
          <w:szCs w:val="20"/>
        </w:rPr>
        <w:t>using</w:t>
      </w:r>
      <w:r w:rsidRPr="009459C6">
        <w:rPr>
          <w:rStyle w:val="apple-style-span"/>
          <w:rFonts w:ascii="Times New Roman" w:hAnsi="Times New Roman" w:cs="Times New Roman"/>
          <w:color w:val="222222"/>
          <w:sz w:val="20"/>
          <w:szCs w:val="20"/>
        </w:rPr>
        <w:t xml:space="preserve"> tobacco cigarettes</w:t>
      </w:r>
      <w:r w:rsidR="00DA2FE9" w:rsidRPr="009459C6">
        <w:rPr>
          <w:rStyle w:val="apple-style-span"/>
          <w:rFonts w:ascii="Times New Roman" w:hAnsi="Times New Roman" w:cs="Times New Roman"/>
          <w:color w:val="222222"/>
          <w:sz w:val="20"/>
          <w:szCs w:val="20"/>
        </w:rPr>
        <w:t xml:space="preserve"> </w:t>
      </w:r>
      <w:r w:rsidR="00DA2FE9" w:rsidRPr="009459C6">
        <w:rPr>
          <w:rFonts w:ascii="Times New Roman" w:hAnsi="Times New Roman" w:cs="Times New Roman"/>
          <w:color w:val="FF0000"/>
          <w:sz w:val="20"/>
          <w:szCs w:val="20"/>
        </w:rPr>
        <w:t>[</w:t>
      </w:r>
      <w:r w:rsidR="006A54F5" w:rsidRPr="009459C6">
        <w:rPr>
          <w:rFonts w:ascii="Times New Roman" w:hAnsi="Times New Roman" w:cs="Times New Roman"/>
          <w:color w:val="FF0000"/>
          <w:sz w:val="20"/>
          <w:szCs w:val="20"/>
        </w:rPr>
        <w:t>1</w:t>
      </w:r>
      <w:r w:rsidR="00DA2FE9" w:rsidRPr="009459C6">
        <w:rPr>
          <w:rFonts w:ascii="Times New Roman" w:hAnsi="Times New Roman" w:cs="Times New Roman"/>
          <w:color w:val="FF0000"/>
          <w:sz w:val="20"/>
          <w:szCs w:val="20"/>
        </w:rPr>
        <w:t>]</w:t>
      </w:r>
      <w:r w:rsidRPr="009459C6">
        <w:rPr>
          <w:rStyle w:val="apple-style-span"/>
          <w:rFonts w:ascii="Times New Roman" w:hAnsi="Times New Roman" w:cs="Times New Roman"/>
          <w:color w:val="222222"/>
          <w:sz w:val="20"/>
          <w:szCs w:val="20"/>
        </w:rPr>
        <w:t>.</w:t>
      </w:r>
      <w:r w:rsidR="006A54F5" w:rsidRPr="009459C6">
        <w:rPr>
          <w:rStyle w:val="apple-style-span"/>
          <w:rFonts w:ascii="Times New Roman" w:hAnsi="Times New Roman" w:cs="Times New Roman"/>
          <w:color w:val="222222"/>
          <w:sz w:val="20"/>
          <w:szCs w:val="20"/>
        </w:rPr>
        <w:t xml:space="preserve"> </w:t>
      </w:r>
      <w:r w:rsidRPr="009459C6">
        <w:rPr>
          <w:rFonts w:ascii="Times New Roman" w:hAnsi="Times New Roman" w:cs="Times New Roman"/>
          <w:sz w:val="20"/>
          <w:szCs w:val="20"/>
        </w:rPr>
        <w:t xml:space="preserve">Certain behaviors such as depression, anxiety, aggression, and sleep problems are associated with an increase rate of smoking </w:t>
      </w:r>
      <w:r w:rsidRPr="009459C6">
        <w:rPr>
          <w:rStyle w:val="apple-style-span"/>
          <w:rFonts w:ascii="Times New Roman" w:hAnsi="Times New Roman" w:cs="Times New Roman"/>
          <w:color w:val="222222"/>
          <w:sz w:val="20"/>
          <w:szCs w:val="20"/>
        </w:rPr>
        <w:t>tobacco cigarettes</w:t>
      </w:r>
      <w:r w:rsidR="00CE70A4" w:rsidRPr="009459C6">
        <w:rPr>
          <w:rStyle w:val="apple-style-span"/>
          <w:rFonts w:ascii="Times New Roman" w:hAnsi="Times New Roman" w:cs="Times New Roman"/>
          <w:color w:val="222222"/>
          <w:sz w:val="20"/>
          <w:szCs w:val="20"/>
        </w:rPr>
        <w:t xml:space="preserve"> </w:t>
      </w:r>
      <w:r w:rsidR="00CE70A4" w:rsidRPr="009459C6">
        <w:rPr>
          <w:rFonts w:ascii="Times New Roman" w:hAnsi="Times New Roman" w:cs="Times New Roman"/>
          <w:color w:val="FF0000"/>
          <w:sz w:val="20"/>
          <w:szCs w:val="20"/>
        </w:rPr>
        <w:t>[</w:t>
      </w:r>
      <w:r w:rsidR="00394266" w:rsidRPr="009459C6">
        <w:rPr>
          <w:rFonts w:ascii="Times New Roman" w:hAnsi="Times New Roman" w:cs="Times New Roman"/>
          <w:color w:val="FF0000"/>
          <w:sz w:val="20"/>
          <w:szCs w:val="20"/>
        </w:rPr>
        <w:t>9-12</w:t>
      </w:r>
      <w:r w:rsidR="00CE70A4"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394266" w:rsidRPr="009459C6">
        <w:rPr>
          <w:rFonts w:ascii="Times New Roman" w:hAnsi="Times New Roman" w:cs="Times New Roman"/>
          <w:sz w:val="20"/>
          <w:szCs w:val="20"/>
        </w:rPr>
        <w:t xml:space="preserve"> </w:t>
      </w:r>
      <w:r w:rsidRPr="009459C6">
        <w:rPr>
          <w:rFonts w:ascii="Times New Roman" w:eastAsiaTheme="minorEastAsia" w:hAnsi="Times New Roman" w:cs="Times New Roman"/>
          <w:bCs/>
          <w:color w:val="000000" w:themeColor="text1"/>
          <w:kern w:val="24"/>
          <w:sz w:val="20"/>
          <w:szCs w:val="20"/>
        </w:rPr>
        <w:t xml:space="preserve">The CDC (2018) determined that 35.2% of the general population with a mental health condition </w:t>
      </w:r>
      <w:r w:rsidR="00301F99" w:rsidRPr="009459C6">
        <w:rPr>
          <w:rFonts w:ascii="Times New Roman" w:eastAsiaTheme="minorEastAsia" w:hAnsi="Times New Roman" w:cs="Times New Roman"/>
          <w:bCs/>
          <w:color w:val="000000" w:themeColor="text1"/>
          <w:kern w:val="24"/>
          <w:sz w:val="20"/>
          <w:szCs w:val="20"/>
        </w:rPr>
        <w:t>use</w:t>
      </w:r>
      <w:r w:rsidRPr="009459C6">
        <w:rPr>
          <w:rStyle w:val="apple-style-span"/>
          <w:rFonts w:ascii="Times New Roman" w:hAnsi="Times New Roman" w:cs="Times New Roman"/>
          <w:color w:val="222222"/>
          <w:sz w:val="20"/>
          <w:szCs w:val="20"/>
        </w:rPr>
        <w:t xml:space="preserve"> tobacco </w:t>
      </w:r>
      <w:r w:rsidR="007371AF" w:rsidRPr="009459C6">
        <w:rPr>
          <w:rStyle w:val="apple-style-span"/>
          <w:rFonts w:ascii="Times New Roman" w:hAnsi="Times New Roman" w:cs="Times New Roman"/>
          <w:color w:val="222222"/>
          <w:sz w:val="20"/>
          <w:szCs w:val="20"/>
        </w:rPr>
        <w:t>cigarette</w:t>
      </w:r>
      <w:r w:rsidRPr="009459C6">
        <w:rPr>
          <w:rFonts w:ascii="Times New Roman" w:eastAsiaTheme="minorEastAsia" w:hAnsi="Times New Roman" w:cs="Times New Roman"/>
          <w:bCs/>
          <w:color w:val="000000" w:themeColor="text1"/>
          <w:kern w:val="24"/>
          <w:sz w:val="20"/>
          <w:szCs w:val="20"/>
        </w:rPr>
        <w:t xml:space="preserve">. </w:t>
      </w:r>
    </w:p>
    <w:p w14:paraId="2FD4D715"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bCs/>
          <w:color w:val="000000" w:themeColor="text1"/>
          <w:kern w:val="24"/>
          <w:sz w:val="20"/>
          <w:szCs w:val="20"/>
        </w:rPr>
      </w:pPr>
    </w:p>
    <w:p w14:paraId="5EDE5414" w14:textId="72600F2F" w:rsidR="00FC0CE1"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eastAsiaTheme="minorEastAsia" w:hAnsi="Times New Roman" w:cs="Times New Roman"/>
          <w:bCs/>
          <w:color w:val="000000" w:themeColor="text1"/>
          <w:kern w:val="24"/>
          <w:sz w:val="20"/>
          <w:szCs w:val="20"/>
        </w:rPr>
        <w:t>Socio-environmental factors have been found to influence the intention to use tobacco</w:t>
      </w:r>
      <w:r w:rsidR="00B23C79" w:rsidRPr="009459C6">
        <w:rPr>
          <w:rFonts w:ascii="Times New Roman" w:eastAsiaTheme="minorEastAsia" w:hAnsi="Times New Roman" w:cs="Times New Roman"/>
          <w:bCs/>
          <w:color w:val="000000" w:themeColor="text1"/>
          <w:kern w:val="24"/>
          <w:sz w:val="20"/>
          <w:szCs w:val="20"/>
        </w:rPr>
        <w:t xml:space="preserve"> </w:t>
      </w:r>
      <w:r w:rsidR="00B23C79" w:rsidRPr="009459C6">
        <w:rPr>
          <w:rFonts w:ascii="Times New Roman" w:hAnsi="Times New Roman" w:cs="Times New Roman"/>
          <w:color w:val="FF0000"/>
          <w:sz w:val="20"/>
          <w:szCs w:val="20"/>
        </w:rPr>
        <w:t>[</w:t>
      </w:r>
      <w:r w:rsidR="00715A01" w:rsidRPr="009459C6">
        <w:rPr>
          <w:rFonts w:ascii="Times New Roman" w:hAnsi="Times New Roman" w:cs="Times New Roman"/>
          <w:color w:val="FF0000"/>
          <w:sz w:val="20"/>
          <w:szCs w:val="20"/>
        </w:rPr>
        <w:t>13,14</w:t>
      </w:r>
      <w:r w:rsidR="00B23C79" w:rsidRPr="009459C6">
        <w:rPr>
          <w:rFonts w:ascii="Times New Roman" w:hAnsi="Times New Roman" w:cs="Times New Roman"/>
          <w:color w:val="FF0000"/>
          <w:sz w:val="20"/>
          <w:szCs w:val="20"/>
        </w:rPr>
        <w:t>]</w:t>
      </w:r>
      <w:r w:rsidRPr="009459C6">
        <w:rPr>
          <w:rFonts w:ascii="Times New Roman" w:eastAsiaTheme="minorEastAsia" w:hAnsi="Times New Roman" w:cs="Times New Roman"/>
          <w:bCs/>
          <w:color w:val="000000" w:themeColor="text1"/>
          <w:kern w:val="24"/>
          <w:sz w:val="20"/>
          <w:szCs w:val="20"/>
        </w:rPr>
        <w:t xml:space="preserve">. Having a family member or friend </w:t>
      </w:r>
      <w:r w:rsidR="00301F99" w:rsidRPr="009459C6">
        <w:rPr>
          <w:rFonts w:ascii="Times New Roman" w:eastAsiaTheme="minorEastAsia" w:hAnsi="Times New Roman" w:cs="Times New Roman"/>
          <w:bCs/>
          <w:color w:val="000000" w:themeColor="text1"/>
          <w:kern w:val="24"/>
          <w:sz w:val="20"/>
          <w:szCs w:val="20"/>
        </w:rPr>
        <w:t xml:space="preserve">who uses </w:t>
      </w:r>
      <w:r w:rsidRPr="009459C6">
        <w:rPr>
          <w:rStyle w:val="apple-style-span"/>
          <w:rFonts w:ascii="Times New Roman" w:hAnsi="Times New Roman" w:cs="Times New Roman"/>
          <w:color w:val="222222"/>
          <w:sz w:val="20"/>
          <w:szCs w:val="20"/>
        </w:rPr>
        <w:t xml:space="preserve">tobacco cigarettes </w:t>
      </w:r>
      <w:r w:rsidRPr="009459C6">
        <w:rPr>
          <w:rFonts w:ascii="Times New Roman" w:eastAsiaTheme="minorEastAsia" w:hAnsi="Times New Roman" w:cs="Times New Roman"/>
          <w:bCs/>
          <w:color w:val="000000" w:themeColor="text1"/>
          <w:kern w:val="24"/>
          <w:sz w:val="20"/>
          <w:szCs w:val="20"/>
        </w:rPr>
        <w:t xml:space="preserve">can influence the likelihood of </w:t>
      </w:r>
      <w:r w:rsidR="00301F99" w:rsidRPr="009459C6">
        <w:rPr>
          <w:rFonts w:ascii="Times New Roman" w:eastAsiaTheme="minorEastAsia" w:hAnsi="Times New Roman" w:cs="Times New Roman"/>
          <w:bCs/>
          <w:color w:val="000000" w:themeColor="text1"/>
          <w:kern w:val="24"/>
          <w:sz w:val="20"/>
          <w:szCs w:val="20"/>
        </w:rPr>
        <w:t>forming the same habit</w:t>
      </w:r>
      <w:r w:rsidR="00EB05DB" w:rsidRPr="009459C6">
        <w:rPr>
          <w:rFonts w:ascii="Times New Roman" w:eastAsiaTheme="minorEastAsia" w:hAnsi="Times New Roman" w:cs="Times New Roman"/>
          <w:bCs/>
          <w:color w:val="000000" w:themeColor="text1"/>
          <w:kern w:val="24"/>
          <w:sz w:val="20"/>
          <w:szCs w:val="20"/>
        </w:rPr>
        <w:t xml:space="preserve"> </w:t>
      </w:r>
      <w:r w:rsidR="00EB05DB" w:rsidRPr="009459C6">
        <w:rPr>
          <w:rFonts w:ascii="Times New Roman" w:hAnsi="Times New Roman" w:cs="Times New Roman"/>
          <w:color w:val="FF0000"/>
          <w:sz w:val="20"/>
          <w:szCs w:val="20"/>
        </w:rPr>
        <w:t>[</w:t>
      </w:r>
      <w:r w:rsidR="001B3CD7" w:rsidRPr="009459C6">
        <w:rPr>
          <w:rFonts w:ascii="Times New Roman" w:hAnsi="Times New Roman" w:cs="Times New Roman"/>
          <w:color w:val="FF0000"/>
          <w:sz w:val="20"/>
          <w:szCs w:val="20"/>
        </w:rPr>
        <w:t>15</w:t>
      </w:r>
      <w:r w:rsidR="00EB05DB" w:rsidRPr="009459C6">
        <w:rPr>
          <w:rFonts w:ascii="Times New Roman" w:hAnsi="Times New Roman" w:cs="Times New Roman"/>
          <w:color w:val="FF0000"/>
          <w:sz w:val="20"/>
          <w:szCs w:val="20"/>
        </w:rPr>
        <w:t>]</w:t>
      </w:r>
      <w:r w:rsidR="00301F99" w:rsidRPr="009459C6">
        <w:rPr>
          <w:rFonts w:ascii="Times New Roman" w:eastAsiaTheme="minorEastAsia" w:hAnsi="Times New Roman" w:cs="Times New Roman"/>
          <w:bCs/>
          <w:color w:val="000000" w:themeColor="text1"/>
          <w:kern w:val="24"/>
          <w:sz w:val="20"/>
          <w:szCs w:val="20"/>
        </w:rPr>
        <w:t>.</w:t>
      </w:r>
      <w:r w:rsidR="001B3CD7" w:rsidRPr="009459C6">
        <w:rPr>
          <w:rFonts w:ascii="Times New Roman" w:eastAsiaTheme="minorEastAsia" w:hAnsi="Times New Roman" w:cs="Times New Roman"/>
          <w:bCs/>
          <w:color w:val="000000" w:themeColor="text1"/>
          <w:kern w:val="24"/>
          <w:sz w:val="20"/>
          <w:szCs w:val="20"/>
        </w:rPr>
        <w:t xml:space="preserve"> </w:t>
      </w:r>
      <w:r w:rsidRPr="009459C6">
        <w:rPr>
          <w:rFonts w:ascii="Times New Roman" w:eastAsiaTheme="minorEastAsia" w:hAnsi="Times New Roman" w:cs="Times New Roman"/>
          <w:bCs/>
          <w:color w:val="000000" w:themeColor="text1"/>
          <w:kern w:val="24"/>
          <w:sz w:val="20"/>
          <w:szCs w:val="20"/>
        </w:rPr>
        <w:t xml:space="preserve">Other </w:t>
      </w:r>
      <w:r w:rsidRPr="009459C6">
        <w:rPr>
          <w:rFonts w:ascii="Times New Roman" w:eastAsiaTheme="minorEastAsia" w:hAnsi="Times New Roman" w:cs="Times New Roman"/>
          <w:bCs/>
          <w:color w:val="000000" w:themeColor="text1"/>
          <w:kern w:val="24"/>
          <w:sz w:val="20"/>
          <w:szCs w:val="20"/>
        </w:rPr>
        <w:lastRenderedPageBreak/>
        <w:t>factors contributing to tobacco use include some military members use tobacco as a method of social interaction and networking</w:t>
      </w:r>
      <w:r w:rsidR="00305334" w:rsidRPr="009459C6">
        <w:rPr>
          <w:rFonts w:ascii="Times New Roman" w:eastAsiaTheme="minorEastAsia" w:hAnsi="Times New Roman" w:cs="Times New Roman"/>
          <w:bCs/>
          <w:color w:val="000000" w:themeColor="text1"/>
          <w:kern w:val="24"/>
          <w:sz w:val="20"/>
          <w:szCs w:val="20"/>
        </w:rPr>
        <w:t xml:space="preserve"> </w:t>
      </w:r>
      <w:r w:rsidR="00305334" w:rsidRPr="009459C6">
        <w:rPr>
          <w:rFonts w:ascii="Times New Roman" w:hAnsi="Times New Roman" w:cs="Times New Roman"/>
          <w:color w:val="FF0000"/>
          <w:sz w:val="20"/>
          <w:szCs w:val="20"/>
        </w:rPr>
        <w:t>[</w:t>
      </w:r>
      <w:r w:rsidR="00F57399" w:rsidRPr="009459C6">
        <w:rPr>
          <w:rFonts w:ascii="Times New Roman" w:hAnsi="Times New Roman" w:cs="Times New Roman"/>
          <w:color w:val="FF0000"/>
          <w:sz w:val="20"/>
          <w:szCs w:val="20"/>
        </w:rPr>
        <w:t>1</w:t>
      </w:r>
      <w:r w:rsidR="00305334" w:rsidRPr="009459C6">
        <w:rPr>
          <w:rFonts w:ascii="Times New Roman" w:hAnsi="Times New Roman" w:cs="Times New Roman"/>
          <w:color w:val="FF0000"/>
          <w:sz w:val="20"/>
          <w:szCs w:val="20"/>
        </w:rPr>
        <w:t>6]</w:t>
      </w:r>
      <w:r w:rsidRPr="009459C6">
        <w:rPr>
          <w:rFonts w:ascii="Times New Roman" w:eastAsiaTheme="minorEastAsia" w:hAnsi="Times New Roman" w:cs="Times New Roman"/>
          <w:bCs/>
          <w:color w:val="000000" w:themeColor="text1"/>
          <w:kern w:val="24"/>
          <w:sz w:val="20"/>
          <w:szCs w:val="20"/>
        </w:rPr>
        <w:t>.</w:t>
      </w:r>
      <w:r w:rsidR="002557E5" w:rsidRPr="009459C6">
        <w:rPr>
          <w:rFonts w:ascii="Times New Roman" w:eastAsiaTheme="minorEastAsia" w:hAnsi="Times New Roman" w:cs="Times New Roman"/>
          <w:bCs/>
          <w:color w:val="000000" w:themeColor="text1"/>
          <w:kern w:val="24"/>
          <w:sz w:val="20"/>
          <w:szCs w:val="20"/>
        </w:rPr>
        <w:t xml:space="preserve"> </w:t>
      </w:r>
      <w:r w:rsidRPr="009459C6">
        <w:rPr>
          <w:rFonts w:ascii="Times New Roman" w:hAnsi="Times New Roman" w:cs="Times New Roman"/>
          <w:sz w:val="20"/>
          <w:szCs w:val="20"/>
        </w:rPr>
        <w:t xml:space="preserve">The motivation </w:t>
      </w:r>
      <w:r w:rsidR="00301F99" w:rsidRPr="009459C6">
        <w:rPr>
          <w:rFonts w:ascii="Times New Roman" w:hAnsi="Times New Roman" w:cs="Times New Roman"/>
          <w:sz w:val="20"/>
          <w:szCs w:val="20"/>
        </w:rPr>
        <w:t>for</w:t>
      </w:r>
      <w:r w:rsidRPr="009459C6">
        <w:rPr>
          <w:rFonts w:ascii="Times New Roman" w:hAnsi="Times New Roman" w:cs="Times New Roman"/>
          <w:sz w:val="20"/>
          <w:szCs w:val="20"/>
        </w:rPr>
        <w:t xml:space="preserve"> </w:t>
      </w:r>
      <w:r w:rsidRPr="009459C6">
        <w:rPr>
          <w:rStyle w:val="apple-style-span"/>
          <w:rFonts w:ascii="Times New Roman" w:hAnsi="Times New Roman" w:cs="Times New Roman"/>
          <w:color w:val="222222"/>
          <w:sz w:val="20"/>
          <w:szCs w:val="20"/>
        </w:rPr>
        <w:t>tobacco cigarette</w:t>
      </w:r>
      <w:r w:rsidR="00301F99" w:rsidRPr="009459C6">
        <w:rPr>
          <w:rStyle w:val="apple-style-span"/>
          <w:rFonts w:ascii="Times New Roman" w:hAnsi="Times New Roman" w:cs="Times New Roman"/>
          <w:color w:val="222222"/>
          <w:sz w:val="20"/>
          <w:szCs w:val="20"/>
        </w:rPr>
        <w:t xml:space="preserve"> u</w:t>
      </w:r>
      <w:r w:rsidRPr="009459C6">
        <w:rPr>
          <w:rStyle w:val="apple-style-span"/>
          <w:rFonts w:ascii="Times New Roman" w:hAnsi="Times New Roman" w:cs="Times New Roman"/>
          <w:color w:val="222222"/>
          <w:sz w:val="20"/>
          <w:szCs w:val="20"/>
        </w:rPr>
        <w:t>s</w:t>
      </w:r>
      <w:r w:rsidR="00301F99" w:rsidRPr="009459C6">
        <w:rPr>
          <w:rStyle w:val="apple-style-span"/>
          <w:rFonts w:ascii="Times New Roman" w:hAnsi="Times New Roman" w:cs="Times New Roman"/>
          <w:color w:val="222222"/>
          <w:sz w:val="20"/>
          <w:szCs w:val="20"/>
        </w:rPr>
        <w:t>e</w:t>
      </w:r>
      <w:r w:rsidRPr="009459C6">
        <w:rPr>
          <w:rFonts w:ascii="Times New Roman" w:hAnsi="Times New Roman" w:cs="Times New Roman"/>
          <w:sz w:val="20"/>
          <w:szCs w:val="20"/>
        </w:rPr>
        <w:t xml:space="preserve"> or continue </w:t>
      </w:r>
      <w:r w:rsidR="00301F99" w:rsidRPr="009459C6">
        <w:rPr>
          <w:rFonts w:ascii="Times New Roman" w:hAnsi="Times New Roman" w:cs="Times New Roman"/>
          <w:sz w:val="20"/>
          <w:szCs w:val="20"/>
        </w:rPr>
        <w:t xml:space="preserve">use </w:t>
      </w:r>
      <w:r w:rsidRPr="009459C6">
        <w:rPr>
          <w:rFonts w:ascii="Times New Roman" w:hAnsi="Times New Roman" w:cs="Times New Roman"/>
          <w:sz w:val="20"/>
          <w:szCs w:val="20"/>
        </w:rPr>
        <w:t>is strongly influenced by</w:t>
      </w:r>
      <w:r w:rsidR="00C34390">
        <w:rPr>
          <w:rFonts w:ascii="Times New Roman" w:hAnsi="Times New Roman" w:cs="Times New Roman"/>
          <w:sz w:val="20"/>
          <w:szCs w:val="20"/>
        </w:rPr>
        <w:t xml:space="preserve"> the social environment and one </w:t>
      </w:r>
      <w:r w:rsidRPr="009459C6">
        <w:rPr>
          <w:rFonts w:ascii="Times New Roman" w:hAnsi="Times New Roman" w:cs="Times New Roman"/>
          <w:sz w:val="20"/>
          <w:szCs w:val="20"/>
        </w:rPr>
        <w:t xml:space="preserve">study reported that 36% </w:t>
      </w:r>
      <w:r w:rsidR="00301F99" w:rsidRPr="009459C6">
        <w:rPr>
          <w:rFonts w:ascii="Times New Roman" w:hAnsi="Times New Roman" w:cs="Times New Roman"/>
          <w:sz w:val="20"/>
          <w:szCs w:val="20"/>
        </w:rPr>
        <w:t>-</w:t>
      </w:r>
      <w:r w:rsidRPr="009459C6">
        <w:rPr>
          <w:rFonts w:ascii="Times New Roman" w:hAnsi="Times New Roman" w:cs="Times New Roman"/>
          <w:sz w:val="20"/>
          <w:szCs w:val="20"/>
        </w:rPr>
        <w:t xml:space="preserve"> 40% of the current military </w:t>
      </w:r>
      <w:r w:rsidR="00301F99" w:rsidRPr="009459C6">
        <w:rPr>
          <w:rFonts w:ascii="Times New Roman" w:hAnsi="Times New Roman" w:cs="Times New Roman"/>
          <w:sz w:val="20"/>
          <w:szCs w:val="20"/>
        </w:rPr>
        <w:t>began</w:t>
      </w:r>
      <w:r w:rsidRPr="009459C6">
        <w:rPr>
          <w:rFonts w:ascii="Times New Roman" w:hAnsi="Times New Roman" w:cs="Times New Roman"/>
          <w:sz w:val="20"/>
          <w:szCs w:val="20"/>
        </w:rPr>
        <w:t xml:space="preserve"> </w:t>
      </w:r>
      <w:r w:rsidRPr="009459C6">
        <w:rPr>
          <w:rStyle w:val="apple-style-span"/>
          <w:rFonts w:ascii="Times New Roman" w:hAnsi="Times New Roman" w:cs="Times New Roman"/>
          <w:color w:val="222222"/>
          <w:sz w:val="20"/>
          <w:szCs w:val="20"/>
        </w:rPr>
        <w:t>tobacco cigarettes</w:t>
      </w:r>
      <w:r w:rsidR="00301F99" w:rsidRPr="009459C6">
        <w:rPr>
          <w:rFonts w:ascii="Times New Roman" w:hAnsi="Times New Roman" w:cs="Times New Roman"/>
          <w:sz w:val="20"/>
          <w:szCs w:val="20"/>
        </w:rPr>
        <w:t xml:space="preserve"> use </w:t>
      </w:r>
      <w:r w:rsidRPr="009459C6">
        <w:rPr>
          <w:rFonts w:ascii="Times New Roman" w:hAnsi="Times New Roman" w:cs="Times New Roman"/>
          <w:sz w:val="20"/>
          <w:szCs w:val="20"/>
        </w:rPr>
        <w:t>after joining the military</w:t>
      </w:r>
      <w:r w:rsidR="00A802FF" w:rsidRPr="009459C6">
        <w:rPr>
          <w:rFonts w:ascii="Times New Roman" w:hAnsi="Times New Roman" w:cs="Times New Roman"/>
          <w:sz w:val="20"/>
          <w:szCs w:val="20"/>
        </w:rPr>
        <w:t xml:space="preserve"> </w:t>
      </w:r>
      <w:r w:rsidR="00A802FF" w:rsidRPr="009459C6">
        <w:rPr>
          <w:rFonts w:ascii="Times New Roman" w:hAnsi="Times New Roman" w:cs="Times New Roman"/>
          <w:color w:val="FF0000"/>
          <w:sz w:val="20"/>
          <w:szCs w:val="20"/>
        </w:rPr>
        <w:t>[</w:t>
      </w:r>
      <w:r w:rsidR="00FC0CE1" w:rsidRPr="009459C6">
        <w:rPr>
          <w:rFonts w:ascii="Times New Roman" w:hAnsi="Times New Roman" w:cs="Times New Roman"/>
          <w:color w:val="FF0000"/>
          <w:sz w:val="20"/>
          <w:szCs w:val="20"/>
        </w:rPr>
        <w:t>13</w:t>
      </w:r>
      <w:r w:rsidR="00A802FF"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p>
    <w:p w14:paraId="19A1E3B2" w14:textId="77777777" w:rsidR="00FC0CE1" w:rsidRPr="00C82474" w:rsidRDefault="00FC0CE1" w:rsidP="009459C6">
      <w:pPr>
        <w:spacing w:after="0" w:line="240" w:lineRule="auto"/>
        <w:contextualSpacing/>
        <w:mirrorIndents/>
        <w:jc w:val="both"/>
        <w:rPr>
          <w:rFonts w:ascii="Times New Roman" w:hAnsi="Times New Roman" w:cs="Times New Roman"/>
          <w:sz w:val="20"/>
          <w:szCs w:val="20"/>
        </w:rPr>
      </w:pPr>
    </w:p>
    <w:p w14:paraId="71582C30" w14:textId="655E5EC2" w:rsidR="00B809C9" w:rsidRPr="008267A0" w:rsidRDefault="00B809C9" w:rsidP="009459C6">
      <w:pPr>
        <w:spacing w:after="0" w:line="240" w:lineRule="auto"/>
        <w:contextualSpacing/>
        <w:mirrorIndents/>
        <w:jc w:val="both"/>
        <w:rPr>
          <w:rFonts w:ascii="Times New Roman" w:hAnsi="Times New Roman" w:cs="Times New Roman"/>
          <w:b/>
        </w:rPr>
      </w:pPr>
      <w:r w:rsidRPr="008267A0">
        <w:rPr>
          <w:rFonts w:ascii="Times New Roman" w:hAnsi="Times New Roman" w:cs="Times New Roman"/>
          <w:b/>
        </w:rPr>
        <w:t xml:space="preserve">Tobacco </w:t>
      </w:r>
      <w:r w:rsidR="0003396C" w:rsidRPr="008267A0">
        <w:rPr>
          <w:rFonts w:ascii="Times New Roman" w:hAnsi="Times New Roman" w:cs="Times New Roman"/>
          <w:b/>
        </w:rPr>
        <w:t>Cigarette Military Related Factors</w:t>
      </w:r>
    </w:p>
    <w:p w14:paraId="3DF853CA"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7F6E9B93" w14:textId="6C6316B0" w:rsidR="008814CD" w:rsidRDefault="00CC48FD"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The prevalence of using tobacco cigarettes within a military unit has not been found to be directly associated with an increased use of tobacco cigarettes in military unit members</w:t>
      </w:r>
      <w:r w:rsidR="003C1D3D" w:rsidRPr="009459C6">
        <w:rPr>
          <w:rFonts w:ascii="Times New Roman" w:hAnsi="Times New Roman" w:cs="Times New Roman"/>
          <w:sz w:val="20"/>
          <w:szCs w:val="20"/>
        </w:rPr>
        <w:t xml:space="preserve"> </w:t>
      </w:r>
      <w:r w:rsidR="003C1D3D" w:rsidRPr="009459C6">
        <w:rPr>
          <w:rFonts w:ascii="Times New Roman" w:hAnsi="Times New Roman" w:cs="Times New Roman"/>
          <w:color w:val="FF0000"/>
          <w:sz w:val="20"/>
          <w:szCs w:val="20"/>
        </w:rPr>
        <w:t>[</w:t>
      </w:r>
      <w:r w:rsidR="00DD44E3" w:rsidRPr="009459C6">
        <w:rPr>
          <w:rFonts w:ascii="Times New Roman" w:hAnsi="Times New Roman" w:cs="Times New Roman"/>
          <w:color w:val="FF0000"/>
          <w:sz w:val="20"/>
          <w:szCs w:val="20"/>
        </w:rPr>
        <w:t>17</w:t>
      </w:r>
      <w:r w:rsidR="003C1D3D"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B27713" w:rsidRPr="009459C6">
        <w:rPr>
          <w:rFonts w:ascii="Times New Roman" w:hAnsi="Times New Roman" w:cs="Times New Roman"/>
          <w:sz w:val="20"/>
          <w:szCs w:val="20"/>
        </w:rPr>
        <w:t xml:space="preserve"> </w:t>
      </w:r>
      <w:r w:rsidR="00B809C9" w:rsidRPr="009459C6">
        <w:rPr>
          <w:rFonts w:ascii="Times New Roman" w:hAnsi="Times New Roman" w:cs="Times New Roman"/>
          <w:sz w:val="20"/>
          <w:szCs w:val="20"/>
        </w:rPr>
        <w:t xml:space="preserve">However, unit culture may contribute in other ways to </w:t>
      </w:r>
      <w:r w:rsidRPr="009459C6">
        <w:rPr>
          <w:rFonts w:ascii="Times New Roman" w:hAnsi="Times New Roman" w:cs="Times New Roman"/>
          <w:sz w:val="20"/>
          <w:szCs w:val="20"/>
        </w:rPr>
        <w:t>the increased use of tobacco cigarettes.</w:t>
      </w:r>
      <w:r w:rsidR="00B809C9" w:rsidRPr="009459C6">
        <w:rPr>
          <w:rFonts w:ascii="Times New Roman" w:hAnsi="Times New Roman" w:cs="Times New Roman"/>
          <w:sz w:val="20"/>
          <w:szCs w:val="20"/>
        </w:rPr>
        <w:t xml:space="preserve"> Military members are more likely to </w:t>
      </w:r>
      <w:r w:rsidRPr="009459C6">
        <w:rPr>
          <w:rFonts w:ascii="Times New Roman" w:hAnsi="Times New Roman" w:cs="Times New Roman"/>
          <w:sz w:val="20"/>
          <w:szCs w:val="20"/>
        </w:rPr>
        <w:t xml:space="preserve">begin using tobacco cigarettes </w:t>
      </w:r>
      <w:r w:rsidR="00B809C9" w:rsidRPr="009459C6">
        <w:rPr>
          <w:rFonts w:ascii="Times New Roman" w:hAnsi="Times New Roman" w:cs="Times New Roman"/>
          <w:sz w:val="20"/>
          <w:szCs w:val="20"/>
        </w:rPr>
        <w:t xml:space="preserve">if their leader </w:t>
      </w:r>
      <w:r w:rsidRPr="009459C6">
        <w:rPr>
          <w:rFonts w:ascii="Times New Roman" w:hAnsi="Times New Roman" w:cs="Times New Roman"/>
          <w:sz w:val="20"/>
          <w:szCs w:val="20"/>
        </w:rPr>
        <w:t>also uses tobacco cigarettes</w:t>
      </w:r>
      <w:r w:rsidR="00EF7A68" w:rsidRPr="009459C6">
        <w:rPr>
          <w:rFonts w:ascii="Times New Roman" w:hAnsi="Times New Roman" w:cs="Times New Roman"/>
          <w:sz w:val="20"/>
          <w:szCs w:val="20"/>
        </w:rPr>
        <w:t xml:space="preserve"> </w:t>
      </w:r>
      <w:r w:rsidR="00EF7A68" w:rsidRPr="009459C6">
        <w:rPr>
          <w:rFonts w:ascii="Times New Roman" w:hAnsi="Times New Roman" w:cs="Times New Roman"/>
          <w:color w:val="FF0000"/>
          <w:sz w:val="20"/>
          <w:szCs w:val="20"/>
        </w:rPr>
        <w:t>[</w:t>
      </w:r>
      <w:r w:rsidR="00B16860" w:rsidRPr="009459C6">
        <w:rPr>
          <w:rFonts w:ascii="Times New Roman" w:hAnsi="Times New Roman" w:cs="Times New Roman"/>
          <w:color w:val="FF0000"/>
          <w:sz w:val="20"/>
          <w:szCs w:val="20"/>
        </w:rPr>
        <w:t>9,18</w:t>
      </w:r>
      <w:r w:rsidR="00EF7A68" w:rsidRPr="009459C6">
        <w:rPr>
          <w:rFonts w:ascii="Times New Roman" w:hAnsi="Times New Roman" w:cs="Times New Roman"/>
          <w:color w:val="FF0000"/>
          <w:sz w:val="20"/>
          <w:szCs w:val="20"/>
        </w:rPr>
        <w:t>]</w:t>
      </w:r>
      <w:r w:rsidR="00B809C9" w:rsidRPr="009459C6">
        <w:rPr>
          <w:rFonts w:ascii="Times New Roman" w:hAnsi="Times New Roman" w:cs="Times New Roman"/>
          <w:sz w:val="20"/>
          <w:szCs w:val="20"/>
        </w:rPr>
        <w:t>.</w:t>
      </w:r>
      <w:r w:rsidR="00B16860" w:rsidRPr="009459C6">
        <w:rPr>
          <w:rFonts w:ascii="Times New Roman" w:hAnsi="Times New Roman" w:cs="Times New Roman"/>
          <w:sz w:val="20"/>
          <w:szCs w:val="20"/>
        </w:rPr>
        <w:t xml:space="preserve"> </w:t>
      </w:r>
      <w:r w:rsidR="00B809C9" w:rsidRPr="009459C6">
        <w:rPr>
          <w:rFonts w:ascii="Times New Roman" w:hAnsi="Times New Roman" w:cs="Times New Roman"/>
          <w:sz w:val="20"/>
          <w:szCs w:val="20"/>
        </w:rPr>
        <w:t xml:space="preserve">The leadership of the unit has been associated with </w:t>
      </w:r>
      <w:r w:rsidRPr="009459C6">
        <w:rPr>
          <w:rFonts w:ascii="Times New Roman" w:hAnsi="Times New Roman" w:cs="Times New Roman"/>
          <w:sz w:val="20"/>
          <w:szCs w:val="20"/>
        </w:rPr>
        <w:t>enhanced</w:t>
      </w:r>
      <w:r w:rsidR="00B809C9" w:rsidRPr="009459C6">
        <w:rPr>
          <w:rFonts w:ascii="Times New Roman" w:hAnsi="Times New Roman" w:cs="Times New Roman"/>
          <w:sz w:val="20"/>
          <w:szCs w:val="20"/>
        </w:rPr>
        <w:t xml:space="preserve"> military member adjustment</w:t>
      </w:r>
      <w:r w:rsidRPr="009459C6">
        <w:rPr>
          <w:rFonts w:ascii="Times New Roman" w:hAnsi="Times New Roman" w:cs="Times New Roman"/>
          <w:sz w:val="20"/>
          <w:szCs w:val="20"/>
        </w:rPr>
        <w:t>. This</w:t>
      </w:r>
      <w:r w:rsidR="00B809C9" w:rsidRPr="009459C6">
        <w:rPr>
          <w:rFonts w:ascii="Times New Roman" w:hAnsi="Times New Roman" w:cs="Times New Roman"/>
          <w:sz w:val="20"/>
          <w:szCs w:val="20"/>
        </w:rPr>
        <w:t xml:space="preserve"> concept </w:t>
      </w:r>
      <w:r w:rsidRPr="009459C6">
        <w:rPr>
          <w:rFonts w:ascii="Times New Roman" w:hAnsi="Times New Roman" w:cs="Times New Roman"/>
          <w:sz w:val="20"/>
          <w:szCs w:val="20"/>
        </w:rPr>
        <w:t>needs further exploration</w:t>
      </w:r>
      <w:r w:rsidR="008814CD" w:rsidRPr="009459C6">
        <w:rPr>
          <w:rFonts w:ascii="Times New Roman" w:hAnsi="Times New Roman" w:cs="Times New Roman"/>
          <w:sz w:val="20"/>
          <w:szCs w:val="20"/>
        </w:rPr>
        <w:t xml:space="preserve"> </w:t>
      </w:r>
      <w:r w:rsidR="008814CD" w:rsidRPr="009459C6">
        <w:rPr>
          <w:rFonts w:ascii="Times New Roman" w:hAnsi="Times New Roman" w:cs="Times New Roman"/>
          <w:color w:val="FF0000"/>
          <w:sz w:val="20"/>
          <w:szCs w:val="20"/>
        </w:rPr>
        <w:t>[19]</w:t>
      </w:r>
      <w:r w:rsidRPr="009459C6">
        <w:rPr>
          <w:rFonts w:ascii="Times New Roman" w:hAnsi="Times New Roman" w:cs="Times New Roman"/>
          <w:sz w:val="20"/>
          <w:szCs w:val="20"/>
        </w:rPr>
        <w:t>.</w:t>
      </w:r>
    </w:p>
    <w:p w14:paraId="306A4DE2" w14:textId="77777777" w:rsidR="00577B5E" w:rsidRPr="00C82474" w:rsidRDefault="00577B5E" w:rsidP="009459C6">
      <w:pPr>
        <w:spacing w:after="0" w:line="240" w:lineRule="auto"/>
        <w:contextualSpacing/>
        <w:mirrorIndents/>
        <w:jc w:val="both"/>
        <w:rPr>
          <w:rFonts w:ascii="Times New Roman" w:hAnsi="Times New Roman" w:cs="Times New Roman"/>
          <w:sz w:val="20"/>
          <w:szCs w:val="20"/>
        </w:rPr>
      </w:pPr>
    </w:p>
    <w:p w14:paraId="14696ED5" w14:textId="2512ADB1" w:rsidR="000E5F38" w:rsidRDefault="00CC48FD"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In military members with a history of deployment, 47.8% of them reported using tobacco cigarettes with 18% of them reporting heavy usage</w:t>
      </w:r>
      <w:r w:rsidR="00325D25" w:rsidRPr="009459C6">
        <w:rPr>
          <w:rFonts w:ascii="Times New Roman" w:hAnsi="Times New Roman" w:cs="Times New Roman"/>
          <w:sz w:val="20"/>
          <w:szCs w:val="20"/>
        </w:rPr>
        <w:t xml:space="preserve"> </w:t>
      </w:r>
      <w:r w:rsidR="00325D25" w:rsidRPr="009459C6">
        <w:rPr>
          <w:rFonts w:ascii="Times New Roman" w:hAnsi="Times New Roman" w:cs="Times New Roman"/>
          <w:color w:val="FF0000"/>
          <w:sz w:val="20"/>
          <w:szCs w:val="20"/>
        </w:rPr>
        <w:t>[</w:t>
      </w:r>
      <w:r w:rsidR="00CB2A39" w:rsidRPr="009459C6">
        <w:rPr>
          <w:rFonts w:ascii="Times New Roman" w:hAnsi="Times New Roman" w:cs="Times New Roman"/>
          <w:color w:val="FF0000"/>
          <w:sz w:val="20"/>
          <w:szCs w:val="20"/>
        </w:rPr>
        <w:t>17,18</w:t>
      </w:r>
      <w:r w:rsidR="00325D25"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CB2A39" w:rsidRPr="009459C6">
        <w:rPr>
          <w:rFonts w:ascii="Times New Roman" w:hAnsi="Times New Roman" w:cs="Times New Roman"/>
          <w:sz w:val="20"/>
          <w:szCs w:val="20"/>
        </w:rPr>
        <w:t xml:space="preserve"> </w:t>
      </w:r>
      <w:r w:rsidRPr="009459C6">
        <w:rPr>
          <w:rFonts w:ascii="Times New Roman" w:hAnsi="Times New Roman" w:cs="Times New Roman"/>
          <w:sz w:val="20"/>
          <w:szCs w:val="20"/>
        </w:rPr>
        <w:t>Deployment with combat experience predicts initiation of the use of tobacco cigarettes in younger and older military members, a higher rate of usage, and a higher relapse rate</w:t>
      </w:r>
      <w:r w:rsidR="009C1E69" w:rsidRPr="009459C6">
        <w:rPr>
          <w:rFonts w:ascii="Times New Roman" w:hAnsi="Times New Roman" w:cs="Times New Roman"/>
          <w:sz w:val="20"/>
          <w:szCs w:val="20"/>
        </w:rPr>
        <w:t xml:space="preserve"> </w:t>
      </w:r>
      <w:r w:rsidR="009C1E69" w:rsidRPr="009459C6">
        <w:rPr>
          <w:rFonts w:ascii="Times New Roman" w:hAnsi="Times New Roman" w:cs="Times New Roman"/>
          <w:color w:val="FF0000"/>
          <w:sz w:val="20"/>
          <w:szCs w:val="20"/>
        </w:rPr>
        <w:t>[</w:t>
      </w:r>
      <w:r w:rsidR="00A34D3F" w:rsidRPr="009459C6">
        <w:rPr>
          <w:rFonts w:ascii="Times New Roman" w:hAnsi="Times New Roman" w:cs="Times New Roman"/>
          <w:color w:val="FF0000"/>
          <w:sz w:val="20"/>
          <w:szCs w:val="20"/>
        </w:rPr>
        <w:t>14</w:t>
      </w:r>
      <w:r w:rsidR="009C1E69"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A34D3F" w:rsidRPr="009459C6">
        <w:rPr>
          <w:rFonts w:ascii="Times New Roman" w:hAnsi="Times New Roman" w:cs="Times New Roman"/>
          <w:sz w:val="20"/>
          <w:szCs w:val="20"/>
        </w:rPr>
        <w:t xml:space="preserve"> </w:t>
      </w:r>
      <w:r w:rsidRPr="009459C6">
        <w:rPr>
          <w:rFonts w:ascii="Times New Roman" w:hAnsi="Times New Roman" w:cs="Times New Roman"/>
          <w:sz w:val="20"/>
          <w:szCs w:val="20"/>
        </w:rPr>
        <w:t>Deployment, major life stressors, and use of tobacco cigarettes were attributed to the older military members</w:t>
      </w:r>
      <w:r w:rsidR="000E75E9" w:rsidRPr="009459C6">
        <w:rPr>
          <w:rFonts w:ascii="Times New Roman" w:hAnsi="Times New Roman" w:cs="Times New Roman"/>
          <w:sz w:val="20"/>
          <w:szCs w:val="20"/>
        </w:rPr>
        <w:t xml:space="preserve"> </w:t>
      </w:r>
      <w:r w:rsidR="000E75E9" w:rsidRPr="009459C6">
        <w:rPr>
          <w:rFonts w:ascii="Times New Roman" w:hAnsi="Times New Roman" w:cs="Times New Roman"/>
          <w:color w:val="FF0000"/>
          <w:sz w:val="20"/>
          <w:szCs w:val="20"/>
        </w:rPr>
        <w:t>[</w:t>
      </w:r>
      <w:r w:rsidR="007D3CF5" w:rsidRPr="009459C6">
        <w:rPr>
          <w:rFonts w:ascii="Times New Roman" w:hAnsi="Times New Roman" w:cs="Times New Roman"/>
          <w:color w:val="FF0000"/>
          <w:sz w:val="20"/>
          <w:szCs w:val="20"/>
        </w:rPr>
        <w:t>14,18</w:t>
      </w:r>
      <w:r w:rsidR="000E75E9"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p>
    <w:p w14:paraId="589E2BA7" w14:textId="77777777" w:rsidR="005D251F" w:rsidRPr="00C82474" w:rsidRDefault="005D251F" w:rsidP="009459C6">
      <w:pPr>
        <w:spacing w:after="0" w:line="240" w:lineRule="auto"/>
        <w:contextualSpacing/>
        <w:mirrorIndents/>
        <w:jc w:val="both"/>
        <w:rPr>
          <w:rFonts w:ascii="Times New Roman" w:hAnsi="Times New Roman" w:cs="Times New Roman"/>
          <w:sz w:val="20"/>
          <w:szCs w:val="20"/>
        </w:rPr>
      </w:pPr>
    </w:p>
    <w:p w14:paraId="13D74ECF" w14:textId="54A90E42" w:rsidR="00B809C9" w:rsidRPr="003613E6" w:rsidRDefault="00B809C9" w:rsidP="009459C6">
      <w:pPr>
        <w:spacing w:after="0" w:line="240" w:lineRule="auto"/>
        <w:contextualSpacing/>
        <w:mirrorIndents/>
        <w:jc w:val="both"/>
        <w:rPr>
          <w:rFonts w:ascii="Times New Roman" w:hAnsi="Times New Roman" w:cs="Times New Roman"/>
          <w:b/>
        </w:rPr>
      </w:pPr>
      <w:r w:rsidRPr="003613E6">
        <w:rPr>
          <w:rFonts w:ascii="Times New Roman" w:hAnsi="Times New Roman" w:cs="Times New Roman"/>
          <w:b/>
        </w:rPr>
        <w:t>E</w:t>
      </w:r>
      <w:r w:rsidR="00EC00A9" w:rsidRPr="003613E6">
        <w:rPr>
          <w:rFonts w:ascii="Times New Roman" w:hAnsi="Times New Roman" w:cs="Times New Roman"/>
          <w:b/>
        </w:rPr>
        <w:t xml:space="preserve">lectronic </w:t>
      </w:r>
      <w:r w:rsidRPr="003613E6">
        <w:rPr>
          <w:rFonts w:ascii="Times New Roman" w:hAnsi="Times New Roman" w:cs="Times New Roman"/>
          <w:b/>
        </w:rPr>
        <w:t>C</w:t>
      </w:r>
      <w:r w:rsidR="00EC00A9" w:rsidRPr="003613E6">
        <w:rPr>
          <w:rFonts w:ascii="Times New Roman" w:hAnsi="Times New Roman" w:cs="Times New Roman"/>
          <w:b/>
        </w:rPr>
        <w:t>igarettes</w:t>
      </w:r>
    </w:p>
    <w:p w14:paraId="631E17B4"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152F826D" w14:textId="79D1A75B" w:rsidR="00C332AB"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Electronic </w:t>
      </w:r>
      <w:r w:rsidR="00573D19" w:rsidRPr="009459C6">
        <w:rPr>
          <w:rFonts w:ascii="Times New Roman" w:hAnsi="Times New Roman" w:cs="Times New Roman"/>
          <w:sz w:val="20"/>
          <w:szCs w:val="20"/>
        </w:rPr>
        <w:t xml:space="preserve">Cigarettes </w:t>
      </w:r>
      <w:r w:rsidRPr="009459C6">
        <w:rPr>
          <w:rFonts w:ascii="Times New Roman" w:hAnsi="Times New Roman" w:cs="Times New Roman"/>
          <w:sz w:val="20"/>
          <w:szCs w:val="20"/>
        </w:rPr>
        <w:t>(ECIGs) are battery-operated devices that generally contain cartridges with nicotine, flavors, and other chemicals</w:t>
      </w:r>
      <w:r w:rsidR="00B24A91" w:rsidRPr="009459C6">
        <w:rPr>
          <w:rFonts w:ascii="Times New Roman" w:hAnsi="Times New Roman" w:cs="Times New Roman"/>
          <w:sz w:val="20"/>
          <w:szCs w:val="20"/>
        </w:rPr>
        <w:t xml:space="preserve"> </w:t>
      </w:r>
      <w:r w:rsidR="00B24A91" w:rsidRPr="009459C6">
        <w:rPr>
          <w:rFonts w:ascii="Times New Roman" w:hAnsi="Times New Roman" w:cs="Times New Roman"/>
          <w:color w:val="FF0000"/>
          <w:sz w:val="20"/>
          <w:szCs w:val="20"/>
        </w:rPr>
        <w:t>[</w:t>
      </w:r>
      <w:r w:rsidR="005A0A23" w:rsidRPr="009459C6">
        <w:rPr>
          <w:rFonts w:ascii="Times New Roman" w:hAnsi="Times New Roman" w:cs="Times New Roman"/>
          <w:color w:val="FF0000"/>
          <w:sz w:val="20"/>
          <w:szCs w:val="20"/>
        </w:rPr>
        <w:t>20</w:t>
      </w:r>
      <w:r w:rsidR="00B24A91"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5A0A23" w:rsidRPr="009459C6">
        <w:rPr>
          <w:rFonts w:ascii="Times New Roman" w:hAnsi="Times New Roman" w:cs="Times New Roman"/>
          <w:sz w:val="20"/>
          <w:szCs w:val="20"/>
        </w:rPr>
        <w:t xml:space="preserve"> </w:t>
      </w:r>
      <w:r w:rsidRPr="009459C6">
        <w:rPr>
          <w:rFonts w:ascii="Times New Roman" w:hAnsi="Times New Roman" w:cs="Times New Roman"/>
          <w:sz w:val="20"/>
          <w:szCs w:val="20"/>
        </w:rPr>
        <w:t>In the United States (U</w:t>
      </w:r>
      <w:r w:rsidR="000F514C" w:rsidRPr="009459C6">
        <w:rPr>
          <w:rFonts w:ascii="Times New Roman" w:hAnsi="Times New Roman" w:cs="Times New Roman"/>
          <w:sz w:val="20"/>
          <w:szCs w:val="20"/>
        </w:rPr>
        <w:t>.</w:t>
      </w:r>
      <w:r w:rsidRPr="009459C6">
        <w:rPr>
          <w:rFonts w:ascii="Times New Roman" w:hAnsi="Times New Roman" w:cs="Times New Roman"/>
          <w:sz w:val="20"/>
          <w:szCs w:val="20"/>
        </w:rPr>
        <w:t>S</w:t>
      </w:r>
      <w:r w:rsidR="000F514C" w:rsidRPr="009459C6">
        <w:rPr>
          <w:rFonts w:ascii="Times New Roman" w:hAnsi="Times New Roman" w:cs="Times New Roman"/>
          <w:sz w:val="20"/>
          <w:szCs w:val="20"/>
        </w:rPr>
        <w:t>.</w:t>
      </w:r>
      <w:r w:rsidRPr="009459C6">
        <w:rPr>
          <w:rFonts w:ascii="Times New Roman" w:hAnsi="Times New Roman" w:cs="Times New Roman"/>
          <w:sz w:val="20"/>
          <w:szCs w:val="20"/>
        </w:rPr>
        <w:t>), ECIG use is increasing in all populations</w:t>
      </w:r>
      <w:r w:rsidR="006B0314" w:rsidRPr="009459C6">
        <w:rPr>
          <w:rFonts w:ascii="Times New Roman" w:hAnsi="Times New Roman" w:cs="Times New Roman"/>
          <w:sz w:val="20"/>
          <w:szCs w:val="20"/>
        </w:rPr>
        <w:t xml:space="preserve"> </w:t>
      </w:r>
      <w:r w:rsidR="006B0314" w:rsidRPr="009459C6">
        <w:rPr>
          <w:rFonts w:ascii="Times New Roman" w:hAnsi="Times New Roman" w:cs="Times New Roman"/>
          <w:color w:val="FF0000"/>
          <w:sz w:val="20"/>
          <w:szCs w:val="20"/>
        </w:rPr>
        <w:t>[</w:t>
      </w:r>
      <w:r w:rsidR="00714DAF" w:rsidRPr="009459C6">
        <w:rPr>
          <w:rFonts w:ascii="Times New Roman" w:hAnsi="Times New Roman" w:cs="Times New Roman"/>
          <w:color w:val="FF0000"/>
          <w:sz w:val="20"/>
          <w:szCs w:val="20"/>
        </w:rPr>
        <w:t>4</w:t>
      </w:r>
      <w:r w:rsidR="006B0314"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714DAF" w:rsidRPr="009459C6">
        <w:rPr>
          <w:rFonts w:ascii="Times New Roman" w:hAnsi="Times New Roman" w:cs="Times New Roman"/>
          <w:sz w:val="20"/>
          <w:szCs w:val="20"/>
        </w:rPr>
        <w:t xml:space="preserve"> </w:t>
      </w:r>
      <w:r w:rsidRPr="009459C6">
        <w:rPr>
          <w:rFonts w:ascii="Times New Roman" w:hAnsi="Times New Roman" w:cs="Times New Roman"/>
          <w:sz w:val="20"/>
          <w:szCs w:val="20"/>
        </w:rPr>
        <w:t xml:space="preserve">In 2018, 14.9% of American adults reported trying ECIGs and </w:t>
      </w:r>
      <w:r w:rsidR="00E50182" w:rsidRPr="009459C6">
        <w:rPr>
          <w:rFonts w:ascii="Times New Roman" w:hAnsi="Times New Roman" w:cs="Times New Roman"/>
          <w:sz w:val="20"/>
          <w:szCs w:val="20"/>
        </w:rPr>
        <w:t>4.5</w:t>
      </w:r>
      <w:r w:rsidRPr="009459C6">
        <w:rPr>
          <w:rFonts w:ascii="Times New Roman" w:hAnsi="Times New Roman" w:cs="Times New Roman"/>
          <w:sz w:val="20"/>
          <w:szCs w:val="20"/>
        </w:rPr>
        <w:t>% reported using ECIGs daily</w:t>
      </w:r>
      <w:r w:rsidR="00F15210" w:rsidRPr="009459C6">
        <w:rPr>
          <w:rFonts w:ascii="Times New Roman" w:hAnsi="Times New Roman" w:cs="Times New Roman"/>
          <w:sz w:val="20"/>
          <w:szCs w:val="20"/>
        </w:rPr>
        <w:t xml:space="preserve"> </w:t>
      </w:r>
      <w:r w:rsidR="00F15210" w:rsidRPr="009459C6">
        <w:rPr>
          <w:rFonts w:ascii="Times New Roman" w:hAnsi="Times New Roman" w:cs="Times New Roman"/>
          <w:color w:val="FF0000"/>
          <w:sz w:val="20"/>
          <w:szCs w:val="20"/>
        </w:rPr>
        <w:t>[</w:t>
      </w:r>
      <w:r w:rsidR="00D15F63" w:rsidRPr="009459C6">
        <w:rPr>
          <w:rFonts w:ascii="Times New Roman" w:hAnsi="Times New Roman" w:cs="Times New Roman"/>
          <w:color w:val="FF0000"/>
          <w:sz w:val="20"/>
          <w:szCs w:val="20"/>
        </w:rPr>
        <w:t>21,22</w:t>
      </w:r>
      <w:r w:rsidR="00F15210"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D15F63" w:rsidRPr="009459C6">
        <w:rPr>
          <w:rFonts w:ascii="Times New Roman" w:hAnsi="Times New Roman" w:cs="Times New Roman"/>
          <w:sz w:val="20"/>
          <w:szCs w:val="20"/>
        </w:rPr>
        <w:t xml:space="preserve"> </w:t>
      </w:r>
      <w:r w:rsidRPr="009459C6">
        <w:rPr>
          <w:rFonts w:ascii="Times New Roman" w:hAnsi="Times New Roman" w:cs="Times New Roman"/>
          <w:sz w:val="20"/>
          <w:szCs w:val="20"/>
        </w:rPr>
        <w:t>However, 35.7% of military members reported trying ECIGs and 11.1% reported using ECIGs daily</w:t>
      </w:r>
      <w:r w:rsidR="007868DC" w:rsidRPr="009459C6">
        <w:rPr>
          <w:rFonts w:ascii="Times New Roman" w:hAnsi="Times New Roman" w:cs="Times New Roman"/>
          <w:sz w:val="20"/>
          <w:szCs w:val="20"/>
        </w:rPr>
        <w:t xml:space="preserve"> </w:t>
      </w:r>
      <w:r w:rsidR="007868DC" w:rsidRPr="009459C6">
        <w:rPr>
          <w:rFonts w:ascii="Times New Roman" w:hAnsi="Times New Roman" w:cs="Times New Roman"/>
          <w:color w:val="FF0000"/>
          <w:sz w:val="20"/>
          <w:szCs w:val="20"/>
        </w:rPr>
        <w:t>[</w:t>
      </w:r>
      <w:r w:rsidR="000F69D6" w:rsidRPr="009459C6">
        <w:rPr>
          <w:rFonts w:ascii="Times New Roman" w:hAnsi="Times New Roman" w:cs="Times New Roman"/>
          <w:color w:val="FF0000"/>
          <w:sz w:val="20"/>
          <w:szCs w:val="20"/>
        </w:rPr>
        <w:t>23</w:t>
      </w:r>
      <w:r w:rsidR="007868DC"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0F69D6" w:rsidRPr="009459C6">
        <w:rPr>
          <w:rFonts w:ascii="Times New Roman" w:hAnsi="Times New Roman" w:cs="Times New Roman"/>
          <w:sz w:val="20"/>
          <w:szCs w:val="20"/>
        </w:rPr>
        <w:t xml:space="preserve"> </w:t>
      </w:r>
      <w:r w:rsidRPr="009459C6">
        <w:rPr>
          <w:rFonts w:ascii="Times New Roman" w:hAnsi="Times New Roman" w:cs="Times New Roman"/>
          <w:sz w:val="20"/>
          <w:szCs w:val="20"/>
        </w:rPr>
        <w:t>Electronic cigarettes are an emerging product in all populations and the prevalence data is conflicting</w:t>
      </w:r>
      <w:r w:rsidR="00F44C8B" w:rsidRPr="009459C6">
        <w:rPr>
          <w:rFonts w:ascii="Times New Roman" w:hAnsi="Times New Roman" w:cs="Times New Roman"/>
          <w:sz w:val="20"/>
          <w:szCs w:val="20"/>
        </w:rPr>
        <w:t xml:space="preserve"> </w:t>
      </w:r>
      <w:r w:rsidR="00F44C8B" w:rsidRPr="009459C6">
        <w:rPr>
          <w:rFonts w:ascii="Times New Roman" w:hAnsi="Times New Roman" w:cs="Times New Roman"/>
          <w:color w:val="FF0000"/>
          <w:sz w:val="20"/>
          <w:szCs w:val="20"/>
        </w:rPr>
        <w:t>[</w:t>
      </w:r>
      <w:r w:rsidR="002776F4" w:rsidRPr="009459C6">
        <w:rPr>
          <w:rFonts w:ascii="Times New Roman" w:hAnsi="Times New Roman" w:cs="Times New Roman"/>
          <w:color w:val="FF0000"/>
          <w:sz w:val="20"/>
          <w:szCs w:val="20"/>
        </w:rPr>
        <w:t>4</w:t>
      </w:r>
      <w:r w:rsidR="00F44C8B"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2776F4" w:rsidRPr="009459C6">
        <w:rPr>
          <w:rFonts w:ascii="Times New Roman" w:hAnsi="Times New Roman" w:cs="Times New Roman"/>
          <w:sz w:val="20"/>
          <w:szCs w:val="20"/>
        </w:rPr>
        <w:t xml:space="preserve"> </w:t>
      </w:r>
      <w:r w:rsidRPr="009459C6">
        <w:rPr>
          <w:rFonts w:ascii="Times New Roman" w:hAnsi="Times New Roman" w:cs="Times New Roman"/>
          <w:sz w:val="20"/>
          <w:szCs w:val="20"/>
        </w:rPr>
        <w:t>There is a high prevalence of ECIG use in the military and it has increased in the last five years</w:t>
      </w:r>
      <w:r w:rsidR="0062726F" w:rsidRPr="009459C6">
        <w:rPr>
          <w:rFonts w:ascii="Times New Roman" w:hAnsi="Times New Roman" w:cs="Times New Roman"/>
          <w:sz w:val="20"/>
          <w:szCs w:val="20"/>
        </w:rPr>
        <w:t xml:space="preserve"> </w:t>
      </w:r>
      <w:r w:rsidR="0062726F" w:rsidRPr="009459C6">
        <w:rPr>
          <w:rFonts w:ascii="Times New Roman" w:hAnsi="Times New Roman" w:cs="Times New Roman"/>
          <w:color w:val="FF0000"/>
          <w:sz w:val="20"/>
          <w:szCs w:val="20"/>
        </w:rPr>
        <w:t>[</w:t>
      </w:r>
      <w:r w:rsidR="00B72875" w:rsidRPr="009459C6">
        <w:rPr>
          <w:rFonts w:ascii="Times New Roman" w:hAnsi="Times New Roman" w:cs="Times New Roman"/>
          <w:color w:val="FF0000"/>
          <w:sz w:val="20"/>
          <w:szCs w:val="20"/>
        </w:rPr>
        <w:t>15,24-27</w:t>
      </w:r>
      <w:r w:rsidR="0062726F"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p>
    <w:p w14:paraId="7B0E3FDF" w14:textId="77777777" w:rsidR="00230582" w:rsidRPr="00C82474" w:rsidRDefault="00230582" w:rsidP="009459C6">
      <w:pPr>
        <w:spacing w:after="0" w:line="240" w:lineRule="auto"/>
        <w:contextualSpacing/>
        <w:mirrorIndents/>
        <w:jc w:val="both"/>
        <w:rPr>
          <w:rFonts w:ascii="Times New Roman" w:hAnsi="Times New Roman" w:cs="Times New Roman"/>
          <w:sz w:val="20"/>
          <w:szCs w:val="20"/>
        </w:rPr>
      </w:pPr>
    </w:p>
    <w:p w14:paraId="0CBE2F70" w14:textId="77777777" w:rsidR="00E81144"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Despite this emerging trend in ECIGs, little is known about the factors associated with ECIG use. As the popularity of these devices increase, it is important to understand the factors associated with ECIGs use compared to tobacco use, dual use, and nonuse. The identification of these factors in military members using ECIGs will be guided by the</w:t>
      </w:r>
      <w:r w:rsidR="00964780" w:rsidRPr="009459C6">
        <w:rPr>
          <w:rFonts w:ascii="Times New Roman" w:hAnsi="Times New Roman" w:cs="Times New Roman"/>
          <w:sz w:val="20"/>
          <w:szCs w:val="20"/>
        </w:rPr>
        <w:t xml:space="preserve"> Theory of Reasoned Action (TRA) and</w:t>
      </w:r>
      <w:r w:rsidRPr="009459C6">
        <w:rPr>
          <w:rFonts w:ascii="Times New Roman" w:hAnsi="Times New Roman" w:cs="Times New Roman"/>
          <w:sz w:val="20"/>
          <w:szCs w:val="20"/>
        </w:rPr>
        <w:t xml:space="preserve"> Theory of Planned Behavior (TP</w:t>
      </w:r>
      <w:r w:rsidR="00964780" w:rsidRPr="009459C6">
        <w:rPr>
          <w:rFonts w:ascii="Times New Roman" w:hAnsi="Times New Roman" w:cs="Times New Roman"/>
          <w:sz w:val="20"/>
          <w:szCs w:val="20"/>
        </w:rPr>
        <w:t>B</w:t>
      </w:r>
      <w:r w:rsidRPr="009459C6">
        <w:rPr>
          <w:rFonts w:ascii="Times New Roman" w:hAnsi="Times New Roman" w:cs="Times New Roman"/>
          <w:sz w:val="20"/>
          <w:szCs w:val="20"/>
        </w:rPr>
        <w:t>)</w:t>
      </w:r>
      <w:r w:rsidR="00EE39B7" w:rsidRPr="009459C6">
        <w:rPr>
          <w:rFonts w:ascii="Times New Roman" w:hAnsi="Times New Roman" w:cs="Times New Roman"/>
          <w:sz w:val="20"/>
          <w:szCs w:val="20"/>
        </w:rPr>
        <w:t xml:space="preserve"> </w:t>
      </w:r>
      <w:r w:rsidR="00EE39B7" w:rsidRPr="009459C6">
        <w:rPr>
          <w:rFonts w:ascii="Times New Roman" w:hAnsi="Times New Roman" w:cs="Times New Roman"/>
          <w:color w:val="FF0000"/>
          <w:sz w:val="20"/>
          <w:szCs w:val="20"/>
        </w:rPr>
        <w:t>(Figure 1)</w:t>
      </w:r>
      <w:r w:rsidR="005A6389" w:rsidRPr="009459C6">
        <w:rPr>
          <w:rFonts w:ascii="Times New Roman" w:hAnsi="Times New Roman" w:cs="Times New Roman"/>
          <w:sz w:val="20"/>
          <w:szCs w:val="20"/>
        </w:rPr>
        <w:t xml:space="preserve"> </w:t>
      </w:r>
      <w:r w:rsidR="005A6389" w:rsidRPr="009459C6">
        <w:rPr>
          <w:rFonts w:ascii="Times New Roman" w:hAnsi="Times New Roman" w:cs="Times New Roman"/>
          <w:color w:val="FF0000"/>
          <w:sz w:val="20"/>
          <w:szCs w:val="20"/>
        </w:rPr>
        <w:t>[</w:t>
      </w:r>
      <w:r w:rsidR="002B4529" w:rsidRPr="009459C6">
        <w:rPr>
          <w:rFonts w:ascii="Times New Roman" w:hAnsi="Times New Roman" w:cs="Times New Roman"/>
          <w:color w:val="FF0000"/>
          <w:sz w:val="20"/>
          <w:szCs w:val="20"/>
        </w:rPr>
        <w:t>28</w:t>
      </w:r>
      <w:r w:rsidR="005A6389" w:rsidRPr="009459C6">
        <w:rPr>
          <w:rFonts w:ascii="Times New Roman" w:hAnsi="Times New Roman" w:cs="Times New Roman"/>
          <w:color w:val="FF0000"/>
          <w:sz w:val="20"/>
          <w:szCs w:val="20"/>
        </w:rPr>
        <w:t>]</w:t>
      </w:r>
      <w:r w:rsidR="00964780" w:rsidRPr="009459C6">
        <w:rPr>
          <w:rFonts w:ascii="Times New Roman" w:hAnsi="Times New Roman" w:cs="Times New Roman"/>
          <w:sz w:val="20"/>
          <w:szCs w:val="20"/>
        </w:rPr>
        <w:t>.</w:t>
      </w:r>
    </w:p>
    <w:p w14:paraId="52EEB0A2" w14:textId="77777777" w:rsidR="00E81144" w:rsidRPr="00C82474" w:rsidRDefault="00E81144" w:rsidP="009459C6">
      <w:pPr>
        <w:spacing w:after="0" w:line="240" w:lineRule="auto"/>
        <w:contextualSpacing/>
        <w:mirrorIndents/>
        <w:jc w:val="both"/>
        <w:rPr>
          <w:rFonts w:ascii="Times New Roman" w:hAnsi="Times New Roman" w:cs="Times New Roman"/>
          <w:sz w:val="20"/>
          <w:szCs w:val="20"/>
        </w:rPr>
      </w:pPr>
    </w:p>
    <w:p w14:paraId="31DE15D0" w14:textId="18592FDF" w:rsidR="00B809C9" w:rsidRPr="009B2CD6" w:rsidRDefault="00862D30" w:rsidP="009459C6">
      <w:pPr>
        <w:spacing w:after="0" w:line="240" w:lineRule="auto"/>
        <w:contextualSpacing/>
        <w:mirrorIndents/>
        <w:jc w:val="both"/>
        <w:rPr>
          <w:rFonts w:ascii="Times New Roman" w:hAnsi="Times New Roman" w:cs="Times New Roman"/>
          <w:b/>
        </w:rPr>
      </w:pPr>
      <w:r w:rsidRPr="009B2CD6">
        <w:rPr>
          <w:rFonts w:ascii="Times New Roman" w:hAnsi="Times New Roman" w:cs="Times New Roman"/>
          <w:b/>
        </w:rPr>
        <w:t>ECIG D</w:t>
      </w:r>
      <w:r w:rsidR="00B809C9" w:rsidRPr="009B2CD6">
        <w:rPr>
          <w:rFonts w:ascii="Times New Roman" w:hAnsi="Times New Roman" w:cs="Times New Roman"/>
          <w:b/>
        </w:rPr>
        <w:t>emographics</w:t>
      </w:r>
    </w:p>
    <w:p w14:paraId="285F4444"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2A98251C" w14:textId="77777777" w:rsidR="00E20B35" w:rsidRPr="009459C6" w:rsidRDefault="00E20B35" w:rsidP="00E20B35">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The Center for Disease Control and Prevention has determined the prevalence of ECIG smoking in the general population in men is 17.5% and 13.5% in women </w:t>
      </w:r>
      <w:r w:rsidRPr="009459C6">
        <w:rPr>
          <w:rFonts w:ascii="Times New Roman" w:hAnsi="Times New Roman" w:cs="Times New Roman"/>
          <w:color w:val="FF0000"/>
          <w:sz w:val="20"/>
          <w:szCs w:val="20"/>
        </w:rPr>
        <w:t>[3]</w:t>
      </w:r>
      <w:r w:rsidRPr="009459C6">
        <w:rPr>
          <w:rFonts w:ascii="Times New Roman" w:hAnsi="Times New Roman" w:cs="Times New Roman"/>
          <w:sz w:val="20"/>
          <w:szCs w:val="20"/>
        </w:rPr>
        <w:t xml:space="preserve">. The current ECIG use by gender in the military is 13.0% in men (11.6-14.4) and 9.2% (7.9-10.5) in women </w:t>
      </w:r>
      <w:r w:rsidRPr="009459C6">
        <w:rPr>
          <w:rFonts w:ascii="Times New Roman" w:hAnsi="Times New Roman" w:cs="Times New Roman"/>
          <w:color w:val="FF0000"/>
          <w:sz w:val="20"/>
          <w:szCs w:val="20"/>
        </w:rPr>
        <w:t>[6]</w:t>
      </w:r>
      <w:r w:rsidRPr="009459C6">
        <w:rPr>
          <w:rFonts w:ascii="Times New Roman" w:hAnsi="Times New Roman" w:cs="Times New Roman"/>
          <w:sz w:val="20"/>
          <w:szCs w:val="20"/>
        </w:rPr>
        <w:t>. The age of military members ranged from 18 to 54 years</w:t>
      </w:r>
      <w:r>
        <w:rPr>
          <w:rFonts w:ascii="Times New Roman" w:hAnsi="Times New Roman" w:cs="Times New Roman"/>
          <w:sz w:val="20"/>
          <w:szCs w:val="20"/>
        </w:rPr>
        <w:t xml:space="preserve"> in most studies</w:t>
      </w:r>
      <w:r w:rsidRPr="009459C6">
        <w:rPr>
          <w:rFonts w:ascii="Times New Roman" w:hAnsi="Times New Roman" w:cs="Times New Roman"/>
          <w:sz w:val="20"/>
          <w:szCs w:val="20"/>
        </w:rPr>
        <w:t xml:space="preserve"> </w:t>
      </w:r>
      <w:r w:rsidRPr="009459C6">
        <w:rPr>
          <w:rFonts w:ascii="Times New Roman" w:hAnsi="Times New Roman" w:cs="Times New Roman"/>
          <w:color w:val="FF0000"/>
          <w:sz w:val="20"/>
          <w:szCs w:val="20"/>
        </w:rPr>
        <w:t>[7,16,25-27]</w:t>
      </w:r>
      <w:r w:rsidRPr="009459C6">
        <w:rPr>
          <w:rFonts w:ascii="Times New Roman" w:hAnsi="Times New Roman" w:cs="Times New Roman"/>
          <w:sz w:val="20"/>
          <w:szCs w:val="20"/>
        </w:rPr>
        <w:t xml:space="preserve">. The current ECIG use </w:t>
      </w:r>
      <w:r>
        <w:rPr>
          <w:rFonts w:ascii="Times New Roman" w:hAnsi="Times New Roman" w:cs="Times New Roman"/>
          <w:sz w:val="20"/>
          <w:szCs w:val="20"/>
        </w:rPr>
        <w:t xml:space="preserve">in the military categorized </w:t>
      </w:r>
      <w:r w:rsidRPr="009459C6">
        <w:rPr>
          <w:rFonts w:ascii="Times New Roman" w:hAnsi="Times New Roman" w:cs="Times New Roman"/>
          <w:sz w:val="20"/>
          <w:szCs w:val="20"/>
        </w:rPr>
        <w:t xml:space="preserve">by age group is 22.8% for ages 17-24, 10.8% in ages 25-34, 5.4% for ages 35-44, and 2.5% for age 45 and older </w:t>
      </w:r>
      <w:r w:rsidRPr="009459C6">
        <w:rPr>
          <w:rFonts w:ascii="Times New Roman" w:hAnsi="Times New Roman" w:cs="Times New Roman"/>
          <w:color w:val="FF0000"/>
          <w:sz w:val="20"/>
          <w:szCs w:val="20"/>
        </w:rPr>
        <w:t>[6]</w:t>
      </w:r>
      <w:r w:rsidRPr="009459C6">
        <w:rPr>
          <w:rFonts w:ascii="Times New Roman" w:hAnsi="Times New Roman" w:cs="Times New Roman"/>
          <w:sz w:val="20"/>
          <w:szCs w:val="20"/>
        </w:rPr>
        <w:t xml:space="preserve">. </w:t>
      </w:r>
      <w:r>
        <w:rPr>
          <w:rFonts w:ascii="Times New Roman" w:hAnsi="Times New Roman" w:cs="Times New Roman"/>
          <w:sz w:val="20"/>
          <w:szCs w:val="20"/>
        </w:rPr>
        <w:t xml:space="preserve">However, </w:t>
      </w:r>
      <w:r w:rsidRPr="009459C6">
        <w:rPr>
          <w:rFonts w:ascii="Times New Roman" w:hAnsi="Times New Roman" w:cs="Times New Roman"/>
          <w:sz w:val="20"/>
          <w:szCs w:val="20"/>
        </w:rPr>
        <w:t>ECIG smoking in the general population</w:t>
      </w:r>
      <w:r>
        <w:rPr>
          <w:rFonts w:ascii="Times New Roman" w:hAnsi="Times New Roman" w:cs="Times New Roman"/>
          <w:sz w:val="20"/>
          <w:szCs w:val="20"/>
        </w:rPr>
        <w:t xml:space="preserve"> ranged from</w:t>
      </w:r>
      <w:r w:rsidRPr="009459C6">
        <w:rPr>
          <w:rFonts w:ascii="Times New Roman" w:hAnsi="Times New Roman" w:cs="Times New Roman"/>
          <w:sz w:val="20"/>
          <w:szCs w:val="20"/>
        </w:rPr>
        <w:t xml:space="preserve">, 13.1% for ages 18-24, 17.6% in ages 25-44, 18% in ages 45-64, and 8.8% for age 65 years and older </w:t>
      </w:r>
      <w:r w:rsidRPr="009459C6">
        <w:rPr>
          <w:rFonts w:ascii="Times New Roman" w:hAnsi="Times New Roman" w:cs="Times New Roman"/>
          <w:color w:val="FF0000"/>
          <w:sz w:val="20"/>
          <w:szCs w:val="20"/>
        </w:rPr>
        <w:t>[3]</w:t>
      </w:r>
      <w:r w:rsidRPr="009459C6">
        <w:rPr>
          <w:rFonts w:ascii="Times New Roman" w:hAnsi="Times New Roman" w:cs="Times New Roman"/>
          <w:sz w:val="20"/>
          <w:szCs w:val="20"/>
        </w:rPr>
        <w:t>.</w:t>
      </w:r>
    </w:p>
    <w:p w14:paraId="29D4791E" w14:textId="77777777" w:rsidR="00E20B35" w:rsidRPr="00C82474" w:rsidRDefault="00E20B35" w:rsidP="00E20B35">
      <w:pPr>
        <w:spacing w:after="0" w:line="240" w:lineRule="auto"/>
        <w:contextualSpacing/>
        <w:mirrorIndents/>
        <w:jc w:val="both"/>
        <w:rPr>
          <w:rFonts w:ascii="Times New Roman" w:hAnsi="Times New Roman" w:cs="Times New Roman"/>
          <w:sz w:val="20"/>
          <w:szCs w:val="20"/>
        </w:rPr>
      </w:pPr>
    </w:p>
    <w:p w14:paraId="5737347C" w14:textId="121D35E1" w:rsidR="00E20B35" w:rsidRPr="009459C6" w:rsidRDefault="00E20B35" w:rsidP="00E20B35">
      <w:pPr>
        <w:spacing w:after="0" w:line="240" w:lineRule="auto"/>
        <w:contextualSpacing/>
        <w:mirrorIndents/>
        <w:jc w:val="both"/>
        <w:rPr>
          <w:rFonts w:ascii="Times New Roman" w:eastAsiaTheme="minorEastAsia" w:hAnsi="Times New Roman" w:cs="Times New Roman"/>
          <w:bCs/>
          <w:color w:val="000000" w:themeColor="text1"/>
          <w:kern w:val="24"/>
          <w:sz w:val="20"/>
          <w:szCs w:val="20"/>
        </w:rPr>
      </w:pPr>
      <w:r>
        <w:rPr>
          <w:rFonts w:ascii="Times New Roman" w:eastAsiaTheme="minorEastAsia" w:hAnsi="Times New Roman" w:cs="Times New Roman"/>
          <w:bCs/>
          <w:color w:val="000000" w:themeColor="text1"/>
          <w:kern w:val="24"/>
          <w:sz w:val="20"/>
          <w:szCs w:val="20"/>
        </w:rPr>
        <w:t>T</w:t>
      </w:r>
      <w:r w:rsidRPr="009459C6">
        <w:rPr>
          <w:rFonts w:ascii="Times New Roman" w:eastAsiaTheme="minorEastAsia" w:hAnsi="Times New Roman" w:cs="Times New Roman"/>
          <w:bCs/>
          <w:color w:val="000000" w:themeColor="text1"/>
          <w:kern w:val="24"/>
          <w:sz w:val="20"/>
          <w:szCs w:val="20"/>
        </w:rPr>
        <w:t>obacco use</w:t>
      </w:r>
      <w:r>
        <w:rPr>
          <w:rFonts w:ascii="Times New Roman" w:eastAsiaTheme="minorEastAsia" w:hAnsi="Times New Roman" w:cs="Times New Roman"/>
          <w:bCs/>
          <w:color w:val="000000" w:themeColor="text1"/>
          <w:kern w:val="24"/>
          <w:sz w:val="20"/>
          <w:szCs w:val="20"/>
        </w:rPr>
        <w:t xml:space="preserve"> has been associated with race</w:t>
      </w:r>
      <w:r w:rsidRPr="009459C6">
        <w:rPr>
          <w:rFonts w:ascii="Times New Roman" w:eastAsiaTheme="minorEastAsia" w:hAnsi="Times New Roman" w:cs="Times New Roman"/>
          <w:bCs/>
          <w:color w:val="000000" w:themeColor="text1"/>
          <w:kern w:val="24"/>
          <w:sz w:val="20"/>
          <w:szCs w:val="20"/>
        </w:rPr>
        <w:t xml:space="preserve">. In the general population, Caucasians accounted for 16.6% of ECIG use and African Americans accounted for 16.5% of ECIG use </w:t>
      </w:r>
      <w:r w:rsidRPr="009459C6">
        <w:rPr>
          <w:rFonts w:ascii="Times New Roman" w:hAnsi="Times New Roman" w:cs="Times New Roman"/>
          <w:color w:val="FF0000"/>
          <w:sz w:val="20"/>
          <w:szCs w:val="20"/>
        </w:rPr>
        <w:t>[3]</w:t>
      </w:r>
      <w:r w:rsidRPr="009459C6">
        <w:rPr>
          <w:rFonts w:ascii="Times New Roman" w:eastAsiaTheme="minorEastAsia" w:hAnsi="Times New Roman" w:cs="Times New Roman"/>
          <w:bCs/>
          <w:color w:val="000000" w:themeColor="text1"/>
          <w:kern w:val="24"/>
          <w:sz w:val="20"/>
          <w:szCs w:val="20"/>
        </w:rPr>
        <w:t xml:space="preserve">. </w:t>
      </w:r>
      <w:r w:rsidRPr="009459C6">
        <w:rPr>
          <w:rFonts w:ascii="Times New Roman" w:hAnsi="Times New Roman" w:cs="Times New Roman"/>
          <w:sz w:val="20"/>
          <w:szCs w:val="20"/>
        </w:rPr>
        <w:t xml:space="preserve">The current ECIG use by race/ethnicity in the military is 12.4% (10.8-14) in Non-Hispanic Whites and 9.7% (6.4-13) in Non-Hispanic Blacks </w:t>
      </w:r>
      <w:r w:rsidRPr="009459C6">
        <w:rPr>
          <w:rFonts w:ascii="Times New Roman" w:hAnsi="Times New Roman" w:cs="Times New Roman"/>
          <w:color w:val="FF0000"/>
          <w:sz w:val="20"/>
          <w:szCs w:val="20"/>
        </w:rPr>
        <w:t>[6]</w:t>
      </w:r>
      <w:r>
        <w:rPr>
          <w:rFonts w:ascii="Times New Roman" w:hAnsi="Times New Roman" w:cs="Times New Roman"/>
          <w:sz w:val="20"/>
          <w:szCs w:val="20"/>
        </w:rPr>
        <w:t>.</w:t>
      </w:r>
      <w:r w:rsidRPr="009459C6">
        <w:rPr>
          <w:rFonts w:ascii="Times New Roman" w:hAnsi="Times New Roman" w:cs="Times New Roman"/>
          <w:sz w:val="20"/>
          <w:szCs w:val="20"/>
        </w:rPr>
        <w:t xml:space="preserve"> </w:t>
      </w:r>
      <w:r w:rsidRPr="009459C6">
        <w:rPr>
          <w:rFonts w:ascii="Times New Roman" w:eastAsiaTheme="minorEastAsia" w:hAnsi="Times New Roman" w:cs="Times New Roman"/>
          <w:bCs/>
          <w:color w:val="000000" w:themeColor="text1"/>
          <w:kern w:val="24"/>
          <w:sz w:val="20"/>
          <w:szCs w:val="20"/>
        </w:rPr>
        <w:t xml:space="preserve">Race was </w:t>
      </w:r>
      <w:r>
        <w:rPr>
          <w:rFonts w:ascii="Times New Roman" w:eastAsiaTheme="minorEastAsia" w:hAnsi="Times New Roman" w:cs="Times New Roman"/>
          <w:bCs/>
          <w:color w:val="000000" w:themeColor="text1"/>
          <w:kern w:val="24"/>
          <w:sz w:val="20"/>
          <w:szCs w:val="20"/>
        </w:rPr>
        <w:t xml:space="preserve">examined </w:t>
      </w:r>
      <w:r w:rsidRPr="009459C6">
        <w:rPr>
          <w:rFonts w:ascii="Times New Roman" w:eastAsiaTheme="minorEastAsia" w:hAnsi="Times New Roman" w:cs="Times New Roman"/>
          <w:bCs/>
          <w:color w:val="000000" w:themeColor="text1"/>
          <w:kern w:val="24"/>
          <w:sz w:val="20"/>
          <w:szCs w:val="20"/>
        </w:rPr>
        <w:t xml:space="preserve">in four other studies: 67% were African American </w:t>
      </w:r>
      <w:r w:rsidRPr="009459C6">
        <w:rPr>
          <w:rFonts w:ascii="Times New Roman" w:hAnsi="Times New Roman" w:cs="Times New Roman"/>
          <w:color w:val="FF0000"/>
          <w:sz w:val="20"/>
          <w:szCs w:val="20"/>
        </w:rPr>
        <w:t>[15]</w:t>
      </w:r>
      <w:r w:rsidRPr="009459C6">
        <w:rPr>
          <w:rFonts w:ascii="Times New Roman" w:eastAsiaTheme="minorEastAsia" w:hAnsi="Times New Roman" w:cs="Times New Roman"/>
          <w:bCs/>
          <w:color w:val="000000" w:themeColor="text1"/>
          <w:kern w:val="24"/>
          <w:sz w:val="20"/>
          <w:szCs w:val="20"/>
        </w:rPr>
        <w:t xml:space="preserve">, 32% were racial minority </w:t>
      </w:r>
      <w:r w:rsidRPr="009459C6">
        <w:rPr>
          <w:rFonts w:ascii="Times New Roman" w:hAnsi="Times New Roman" w:cs="Times New Roman"/>
          <w:color w:val="FF0000"/>
          <w:sz w:val="20"/>
          <w:szCs w:val="20"/>
        </w:rPr>
        <w:t>[27]</w:t>
      </w:r>
      <w:r w:rsidRPr="009459C6">
        <w:rPr>
          <w:rFonts w:ascii="Times New Roman" w:eastAsiaTheme="minorEastAsia" w:hAnsi="Times New Roman" w:cs="Times New Roman"/>
          <w:bCs/>
          <w:color w:val="000000" w:themeColor="text1"/>
          <w:kern w:val="24"/>
          <w:sz w:val="20"/>
          <w:szCs w:val="20"/>
        </w:rPr>
        <w:t xml:space="preserve">, 61.3% were Caucasian </w:t>
      </w:r>
      <w:r w:rsidRPr="009459C6">
        <w:rPr>
          <w:rFonts w:ascii="Times New Roman" w:hAnsi="Times New Roman" w:cs="Times New Roman"/>
          <w:color w:val="FF0000"/>
          <w:sz w:val="20"/>
          <w:szCs w:val="20"/>
        </w:rPr>
        <w:t>[27]</w:t>
      </w:r>
      <w:r w:rsidRPr="009459C6">
        <w:rPr>
          <w:rFonts w:ascii="Times New Roman" w:eastAsiaTheme="minorEastAsia" w:hAnsi="Times New Roman" w:cs="Times New Roman"/>
          <w:bCs/>
          <w:color w:val="000000" w:themeColor="text1"/>
          <w:kern w:val="24"/>
          <w:sz w:val="20"/>
          <w:szCs w:val="20"/>
        </w:rPr>
        <w:t xml:space="preserve"> and 54% Caucasian </w:t>
      </w:r>
      <w:r w:rsidRPr="009459C6">
        <w:rPr>
          <w:rFonts w:ascii="Times New Roman" w:hAnsi="Times New Roman" w:cs="Times New Roman"/>
          <w:color w:val="FF0000"/>
          <w:sz w:val="20"/>
          <w:szCs w:val="20"/>
        </w:rPr>
        <w:t>[16]</w:t>
      </w:r>
      <w:r w:rsidRPr="009459C6">
        <w:rPr>
          <w:rFonts w:ascii="Times New Roman" w:eastAsiaTheme="minorEastAsia" w:hAnsi="Times New Roman" w:cs="Times New Roman"/>
          <w:bCs/>
          <w:color w:val="000000" w:themeColor="text1"/>
          <w:kern w:val="24"/>
          <w:sz w:val="20"/>
          <w:szCs w:val="20"/>
        </w:rPr>
        <w:t>.</w:t>
      </w:r>
    </w:p>
    <w:p w14:paraId="7BE568E9" w14:textId="77777777" w:rsidR="00E20B35" w:rsidRPr="00C82474" w:rsidRDefault="00E20B35" w:rsidP="00E20B35">
      <w:pPr>
        <w:spacing w:after="0" w:line="240" w:lineRule="auto"/>
        <w:contextualSpacing/>
        <w:mirrorIndents/>
        <w:jc w:val="both"/>
        <w:rPr>
          <w:rFonts w:ascii="Times New Roman" w:hAnsi="Times New Roman" w:cs="Times New Roman"/>
          <w:sz w:val="20"/>
          <w:szCs w:val="20"/>
        </w:rPr>
      </w:pPr>
    </w:p>
    <w:p w14:paraId="2AF6BA1E" w14:textId="382FE532" w:rsidR="00E20B35" w:rsidRPr="009459C6" w:rsidRDefault="00E20B35" w:rsidP="00E20B35">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Education attainment has been </w:t>
      </w:r>
      <w:r>
        <w:rPr>
          <w:rFonts w:ascii="Times New Roman" w:hAnsi="Times New Roman" w:cs="Times New Roman"/>
          <w:sz w:val="20"/>
          <w:szCs w:val="20"/>
        </w:rPr>
        <w:t xml:space="preserve">associated </w:t>
      </w:r>
      <w:r w:rsidRPr="009459C6">
        <w:rPr>
          <w:rFonts w:ascii="Times New Roman" w:hAnsi="Times New Roman" w:cs="Times New Roman"/>
          <w:sz w:val="20"/>
          <w:szCs w:val="20"/>
        </w:rPr>
        <w:t xml:space="preserve">with health behaviors </w:t>
      </w:r>
      <w:r w:rsidRPr="009459C6">
        <w:rPr>
          <w:rFonts w:ascii="Times New Roman" w:hAnsi="Times New Roman" w:cs="Times New Roman"/>
          <w:color w:val="FF0000"/>
          <w:sz w:val="20"/>
          <w:szCs w:val="20"/>
        </w:rPr>
        <w:t>[24,26]</w:t>
      </w:r>
      <w:r w:rsidRPr="009459C6">
        <w:rPr>
          <w:rFonts w:ascii="Times New Roman" w:hAnsi="Times New Roman" w:cs="Times New Roman"/>
          <w:sz w:val="20"/>
          <w:szCs w:val="20"/>
        </w:rPr>
        <w:t xml:space="preserve">. </w:t>
      </w:r>
      <w:r>
        <w:rPr>
          <w:rFonts w:ascii="Times New Roman" w:hAnsi="Times New Roman" w:cs="Times New Roman"/>
          <w:sz w:val="20"/>
          <w:szCs w:val="20"/>
        </w:rPr>
        <w:t>F</w:t>
      </w:r>
      <w:r w:rsidRPr="009459C6">
        <w:rPr>
          <w:rFonts w:ascii="Times New Roman" w:hAnsi="Times New Roman" w:cs="Times New Roman"/>
          <w:sz w:val="20"/>
          <w:szCs w:val="20"/>
        </w:rPr>
        <w:t>or military members using ECIGs</w:t>
      </w:r>
      <w:r>
        <w:rPr>
          <w:rFonts w:ascii="Times New Roman" w:hAnsi="Times New Roman" w:cs="Times New Roman"/>
          <w:sz w:val="20"/>
          <w:szCs w:val="20"/>
        </w:rPr>
        <w:t>, educational attainment</w:t>
      </w:r>
      <w:r w:rsidRPr="009459C6">
        <w:rPr>
          <w:rFonts w:ascii="Times New Roman" w:hAnsi="Times New Roman" w:cs="Times New Roman"/>
          <w:sz w:val="20"/>
          <w:szCs w:val="20"/>
        </w:rPr>
        <w:t xml:space="preserve"> was identified as a potential factor for analysis; 62.1% high school </w:t>
      </w:r>
      <w:r w:rsidRPr="009459C6">
        <w:rPr>
          <w:rFonts w:ascii="Times New Roman" w:hAnsi="Times New Roman" w:cs="Times New Roman"/>
          <w:color w:val="FF0000"/>
          <w:sz w:val="20"/>
          <w:szCs w:val="20"/>
        </w:rPr>
        <w:t>[24]</w:t>
      </w:r>
      <w:r w:rsidRPr="009459C6">
        <w:rPr>
          <w:rFonts w:ascii="Times New Roman" w:hAnsi="Times New Roman" w:cs="Times New Roman"/>
          <w:sz w:val="20"/>
          <w:szCs w:val="20"/>
        </w:rPr>
        <w:t xml:space="preserve">; 63.6% high school </w:t>
      </w:r>
      <w:r w:rsidRPr="009459C6">
        <w:rPr>
          <w:rFonts w:ascii="Times New Roman" w:hAnsi="Times New Roman" w:cs="Times New Roman"/>
          <w:color w:val="FF0000"/>
          <w:sz w:val="20"/>
          <w:szCs w:val="20"/>
        </w:rPr>
        <w:t>[27]</w:t>
      </w:r>
      <w:r w:rsidRPr="009459C6">
        <w:rPr>
          <w:rFonts w:ascii="Times New Roman" w:hAnsi="Times New Roman" w:cs="Times New Roman"/>
          <w:sz w:val="20"/>
          <w:szCs w:val="20"/>
        </w:rPr>
        <w:t xml:space="preserve">; 43% high school </w:t>
      </w:r>
      <w:r w:rsidRPr="009459C6">
        <w:rPr>
          <w:rFonts w:ascii="Times New Roman" w:hAnsi="Times New Roman" w:cs="Times New Roman"/>
          <w:color w:val="FF0000"/>
          <w:sz w:val="20"/>
          <w:szCs w:val="20"/>
        </w:rPr>
        <w:t>[26]</w:t>
      </w:r>
      <w:r w:rsidRPr="009459C6">
        <w:rPr>
          <w:rFonts w:ascii="Times New Roman" w:hAnsi="Times New Roman" w:cs="Times New Roman"/>
          <w:sz w:val="20"/>
          <w:szCs w:val="20"/>
        </w:rPr>
        <w:t xml:space="preserve">; 66% high school </w:t>
      </w:r>
      <w:r w:rsidRPr="009459C6">
        <w:rPr>
          <w:rFonts w:ascii="Times New Roman" w:hAnsi="Times New Roman" w:cs="Times New Roman"/>
          <w:color w:val="FF0000"/>
          <w:sz w:val="20"/>
          <w:szCs w:val="20"/>
        </w:rPr>
        <w:t>[25]</w:t>
      </w:r>
      <w:r w:rsidRPr="009459C6">
        <w:rPr>
          <w:rFonts w:ascii="Times New Roman" w:hAnsi="Times New Roman" w:cs="Times New Roman"/>
          <w:sz w:val="20"/>
          <w:szCs w:val="20"/>
        </w:rPr>
        <w:t xml:space="preserve"> and 43.1% some college </w:t>
      </w:r>
      <w:r w:rsidRPr="009459C6">
        <w:rPr>
          <w:rFonts w:ascii="Times New Roman" w:hAnsi="Times New Roman" w:cs="Times New Roman"/>
          <w:color w:val="FF0000"/>
          <w:sz w:val="20"/>
          <w:szCs w:val="20"/>
        </w:rPr>
        <w:t>[27]</w:t>
      </w:r>
      <w:r w:rsidRPr="009459C6">
        <w:rPr>
          <w:rFonts w:ascii="Times New Roman" w:hAnsi="Times New Roman" w:cs="Times New Roman"/>
          <w:sz w:val="20"/>
          <w:szCs w:val="20"/>
        </w:rPr>
        <w:t xml:space="preserve">. </w:t>
      </w:r>
      <w:r>
        <w:rPr>
          <w:rFonts w:ascii="Times New Roman" w:hAnsi="Times New Roman" w:cs="Times New Roman"/>
          <w:sz w:val="20"/>
          <w:szCs w:val="20"/>
        </w:rPr>
        <w:t>C</w:t>
      </w:r>
      <w:r w:rsidRPr="009459C6">
        <w:rPr>
          <w:rFonts w:ascii="Times New Roman" w:hAnsi="Times New Roman" w:cs="Times New Roman"/>
          <w:sz w:val="20"/>
          <w:szCs w:val="20"/>
        </w:rPr>
        <w:t xml:space="preserve">urrent </w:t>
      </w:r>
      <w:r>
        <w:rPr>
          <w:rFonts w:ascii="Times New Roman" w:hAnsi="Times New Roman" w:cs="Times New Roman"/>
          <w:sz w:val="20"/>
          <w:szCs w:val="20"/>
        </w:rPr>
        <w:t xml:space="preserve">military </w:t>
      </w:r>
      <w:r w:rsidRPr="009459C6">
        <w:rPr>
          <w:rFonts w:ascii="Times New Roman" w:hAnsi="Times New Roman" w:cs="Times New Roman"/>
          <w:sz w:val="20"/>
          <w:szCs w:val="20"/>
        </w:rPr>
        <w:t xml:space="preserve">ECIG use by educational level is 23% for high school or less, 14.3% for some college, and 2.8% for a bachelor degree of more </w:t>
      </w:r>
      <w:r w:rsidRPr="009459C6">
        <w:rPr>
          <w:rFonts w:ascii="Times New Roman" w:hAnsi="Times New Roman" w:cs="Times New Roman"/>
          <w:color w:val="FF0000"/>
          <w:sz w:val="20"/>
          <w:szCs w:val="20"/>
        </w:rPr>
        <w:t>[6]</w:t>
      </w:r>
      <w:r w:rsidRPr="009459C6">
        <w:rPr>
          <w:rFonts w:ascii="Times New Roman" w:hAnsi="Times New Roman" w:cs="Times New Roman"/>
          <w:sz w:val="20"/>
          <w:szCs w:val="20"/>
        </w:rPr>
        <w:t xml:space="preserve">. The prevalence of ECIG use in the general population was 24.1% less than high school; 40.6% with GED; 19.7% high school graduate; 18.9% for some college; 16.8% for associate degree; 7.7% for undergraduate degree, and 4.5% for graduate degree </w:t>
      </w:r>
      <w:r w:rsidRPr="009459C6">
        <w:rPr>
          <w:rFonts w:ascii="Times New Roman" w:hAnsi="Times New Roman" w:cs="Times New Roman"/>
          <w:color w:val="FF0000"/>
          <w:sz w:val="20"/>
          <w:szCs w:val="20"/>
        </w:rPr>
        <w:t>[29]</w:t>
      </w:r>
      <w:r>
        <w:rPr>
          <w:rFonts w:ascii="Times New Roman" w:hAnsi="Times New Roman" w:cs="Times New Roman"/>
          <w:color w:val="FF0000"/>
          <w:sz w:val="20"/>
          <w:szCs w:val="20"/>
        </w:rPr>
        <w:t xml:space="preserve"> </w:t>
      </w:r>
      <w:r w:rsidRPr="00491F0D">
        <w:rPr>
          <w:rFonts w:ascii="Times New Roman" w:hAnsi="Times New Roman" w:cs="Times New Roman"/>
          <w:sz w:val="20"/>
          <w:szCs w:val="20"/>
        </w:rPr>
        <w:t xml:space="preserve">according to the CDC </w:t>
      </w:r>
      <w:r w:rsidR="00EB74CB" w:rsidRPr="00EB74CB">
        <w:rPr>
          <w:rFonts w:ascii="Times New Roman" w:hAnsi="Times New Roman" w:cs="Times New Roman"/>
          <w:color w:val="FF0000"/>
          <w:sz w:val="20"/>
          <w:szCs w:val="20"/>
        </w:rPr>
        <w:t>[17]</w:t>
      </w:r>
      <w:r w:rsidRPr="009459C6">
        <w:rPr>
          <w:rFonts w:ascii="Times New Roman" w:hAnsi="Times New Roman" w:cs="Times New Roman"/>
          <w:sz w:val="20"/>
          <w:szCs w:val="20"/>
        </w:rPr>
        <w:t xml:space="preserve">. </w:t>
      </w:r>
    </w:p>
    <w:p w14:paraId="564ED3F5" w14:textId="77777777" w:rsidR="00E20B35" w:rsidRPr="00C82474" w:rsidRDefault="00E20B35" w:rsidP="00E20B35">
      <w:pPr>
        <w:spacing w:after="0" w:line="240" w:lineRule="auto"/>
        <w:contextualSpacing/>
        <w:mirrorIndents/>
        <w:jc w:val="both"/>
        <w:rPr>
          <w:rFonts w:ascii="Times New Roman" w:hAnsi="Times New Roman" w:cs="Times New Roman"/>
          <w:sz w:val="20"/>
          <w:szCs w:val="20"/>
        </w:rPr>
      </w:pPr>
    </w:p>
    <w:p w14:paraId="29264DA6" w14:textId="45459569" w:rsidR="00E20B35" w:rsidRPr="009459C6" w:rsidRDefault="00E20B35" w:rsidP="00E20B35">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lastRenderedPageBreak/>
        <w:t xml:space="preserve">Demographics differences in ECIGs as compared to </w:t>
      </w:r>
      <w:r w:rsidRPr="009459C6">
        <w:rPr>
          <w:rStyle w:val="apple-style-span"/>
          <w:rFonts w:ascii="Times New Roman" w:hAnsi="Times New Roman" w:cs="Times New Roman"/>
          <w:color w:val="222222"/>
          <w:sz w:val="20"/>
          <w:szCs w:val="20"/>
        </w:rPr>
        <w:t>tobacco cigarettes</w:t>
      </w:r>
      <w:r w:rsidRPr="009459C6">
        <w:rPr>
          <w:rFonts w:ascii="Times New Roman" w:hAnsi="Times New Roman" w:cs="Times New Roman"/>
          <w:sz w:val="20"/>
          <w:szCs w:val="20"/>
        </w:rPr>
        <w:t xml:space="preserve"> provide mixed results. The ECIG use in the military</w:t>
      </w:r>
      <w:r w:rsidRPr="004D6F15">
        <w:rPr>
          <w:rFonts w:ascii="Times New Roman" w:hAnsi="Times New Roman" w:cs="Times New Roman"/>
          <w:sz w:val="20"/>
          <w:szCs w:val="20"/>
        </w:rPr>
        <w:t xml:space="preserve"> </w:t>
      </w:r>
      <w:r w:rsidRPr="009459C6">
        <w:rPr>
          <w:rFonts w:ascii="Times New Roman" w:hAnsi="Times New Roman" w:cs="Times New Roman"/>
          <w:sz w:val="20"/>
          <w:szCs w:val="20"/>
        </w:rPr>
        <w:t xml:space="preserve">by pay grade is E1-E4 (lowest income level): 19.2% (16.6-21.8), E5-E6: 10.8% (9.1-12.5); E7-E9: 6.1% (4.7-7.5); W1-W5: 3.4% (2.1-4.6); O1-O3: 2.2% (1.5-2.8), and O4-10 (highest income level): 0.9% (0.4-1.4) </w:t>
      </w:r>
      <w:r w:rsidRPr="009459C6">
        <w:rPr>
          <w:rFonts w:ascii="Times New Roman" w:hAnsi="Times New Roman" w:cs="Times New Roman"/>
          <w:color w:val="FF0000"/>
          <w:sz w:val="20"/>
          <w:szCs w:val="20"/>
        </w:rPr>
        <w:t>[6]</w:t>
      </w:r>
      <w:r w:rsidRPr="009459C6">
        <w:rPr>
          <w:rFonts w:ascii="Times New Roman" w:eastAsiaTheme="minorEastAsia" w:hAnsi="Times New Roman" w:cs="Times New Roman"/>
          <w:bCs/>
          <w:color w:val="000000" w:themeColor="text1"/>
          <w:kern w:val="24"/>
          <w:sz w:val="20"/>
          <w:szCs w:val="20"/>
        </w:rPr>
        <w:t xml:space="preserve">. </w:t>
      </w:r>
      <w:r>
        <w:rPr>
          <w:rFonts w:ascii="Times New Roman" w:hAnsi="Times New Roman" w:cs="Times New Roman"/>
          <w:sz w:val="20"/>
          <w:szCs w:val="20"/>
        </w:rPr>
        <w:t>L</w:t>
      </w:r>
      <w:r w:rsidRPr="009459C6">
        <w:rPr>
          <w:rFonts w:ascii="Times New Roman" w:hAnsi="Times New Roman" w:cs="Times New Roman"/>
          <w:sz w:val="20"/>
          <w:szCs w:val="20"/>
        </w:rPr>
        <w:t xml:space="preserve">ow-income military members </w:t>
      </w:r>
      <w:r>
        <w:rPr>
          <w:rFonts w:ascii="Times New Roman" w:hAnsi="Times New Roman" w:cs="Times New Roman"/>
          <w:sz w:val="20"/>
          <w:szCs w:val="20"/>
        </w:rPr>
        <w:t>reported</w:t>
      </w:r>
      <w:r w:rsidR="0079039C">
        <w:rPr>
          <w:rFonts w:ascii="Times New Roman" w:hAnsi="Times New Roman" w:cs="Times New Roman"/>
          <w:sz w:val="20"/>
          <w:szCs w:val="20"/>
        </w:rPr>
        <w:t xml:space="preserve"> </w:t>
      </w:r>
      <w:r>
        <w:rPr>
          <w:rFonts w:ascii="Times New Roman" w:hAnsi="Times New Roman" w:cs="Times New Roman"/>
          <w:sz w:val="20"/>
          <w:szCs w:val="20"/>
        </w:rPr>
        <w:t xml:space="preserve">that they were </w:t>
      </w:r>
      <w:r w:rsidRPr="009459C6">
        <w:rPr>
          <w:rFonts w:ascii="Times New Roman" w:hAnsi="Times New Roman" w:cs="Times New Roman"/>
          <w:sz w:val="20"/>
          <w:szCs w:val="20"/>
        </w:rPr>
        <w:t>less likely to use ECIGs than high-income military members in another study (</w:t>
      </w:r>
      <w:r w:rsidRPr="009459C6">
        <w:rPr>
          <w:rFonts w:ascii="Times New Roman" w:hAnsi="Times New Roman" w:cs="Times New Roman"/>
          <w:sz w:val="20"/>
          <w:szCs w:val="20"/>
          <w:lang w:val="en"/>
        </w:rPr>
        <w:t xml:space="preserve">OR [&lt;100% FPL vs. </w:t>
      </w:r>
      <w:r w:rsidRPr="009459C6">
        <w:rPr>
          <w:rFonts w:ascii="Times New Roman" w:hAnsi="Times New Roman" w:cs="Times New Roman"/>
          <w:color w:val="FF0000"/>
          <w:sz w:val="20"/>
          <w:szCs w:val="20"/>
          <w:lang w:val="en"/>
        </w:rPr>
        <w:t>≥</w:t>
      </w:r>
      <w:r w:rsidRPr="009459C6">
        <w:rPr>
          <w:rFonts w:ascii="Times New Roman" w:hAnsi="Times New Roman" w:cs="Times New Roman"/>
          <w:sz w:val="20"/>
          <w:szCs w:val="20"/>
          <w:lang w:val="en"/>
        </w:rPr>
        <w:t xml:space="preserve">200% FPL] = 0.48, 95% CI = 0.27 to 0.89) </w:t>
      </w:r>
      <w:r w:rsidRPr="009459C6">
        <w:rPr>
          <w:rFonts w:ascii="Times New Roman" w:hAnsi="Times New Roman" w:cs="Times New Roman"/>
          <w:color w:val="FF0000"/>
          <w:sz w:val="20"/>
          <w:szCs w:val="20"/>
        </w:rPr>
        <w:t>[30]</w:t>
      </w:r>
      <w:r w:rsidRPr="009459C6">
        <w:rPr>
          <w:rFonts w:ascii="Times New Roman" w:hAnsi="Times New Roman" w:cs="Times New Roman"/>
          <w:sz w:val="20"/>
          <w:szCs w:val="20"/>
        </w:rPr>
        <w:t xml:space="preserve">. </w:t>
      </w:r>
      <w:r>
        <w:rPr>
          <w:rFonts w:ascii="Times New Roman" w:hAnsi="Times New Roman" w:cs="Times New Roman"/>
          <w:sz w:val="20"/>
          <w:szCs w:val="20"/>
        </w:rPr>
        <w:t xml:space="preserve">Additional studies </w:t>
      </w:r>
      <w:r w:rsidRPr="009459C6">
        <w:rPr>
          <w:rFonts w:ascii="Times New Roman" w:hAnsi="Times New Roman" w:cs="Times New Roman"/>
          <w:sz w:val="20"/>
          <w:szCs w:val="20"/>
        </w:rPr>
        <w:t>should examin</w:t>
      </w:r>
      <w:r>
        <w:rPr>
          <w:rFonts w:ascii="Times New Roman" w:hAnsi="Times New Roman" w:cs="Times New Roman"/>
          <w:sz w:val="20"/>
          <w:szCs w:val="20"/>
        </w:rPr>
        <w:t>e</w:t>
      </w:r>
      <w:r w:rsidRPr="009459C6">
        <w:rPr>
          <w:rFonts w:ascii="Times New Roman" w:hAnsi="Times New Roman" w:cs="Times New Roman"/>
          <w:sz w:val="20"/>
          <w:szCs w:val="20"/>
        </w:rPr>
        <w:t xml:space="preserve"> </w:t>
      </w:r>
      <w:r>
        <w:rPr>
          <w:rFonts w:ascii="Times New Roman" w:hAnsi="Times New Roman" w:cs="Times New Roman"/>
          <w:sz w:val="20"/>
          <w:szCs w:val="20"/>
        </w:rPr>
        <w:t>these factors to</w:t>
      </w:r>
      <w:r w:rsidRPr="009459C6">
        <w:rPr>
          <w:rFonts w:ascii="Times New Roman" w:hAnsi="Times New Roman" w:cs="Times New Roman"/>
          <w:sz w:val="20"/>
          <w:szCs w:val="20"/>
        </w:rPr>
        <w:t xml:space="preserve"> determine if income influences </w:t>
      </w:r>
      <w:r>
        <w:rPr>
          <w:rFonts w:ascii="Times New Roman" w:hAnsi="Times New Roman" w:cs="Times New Roman"/>
          <w:sz w:val="20"/>
          <w:szCs w:val="20"/>
        </w:rPr>
        <w:t xml:space="preserve">are associated with </w:t>
      </w:r>
      <w:r w:rsidRPr="009459C6">
        <w:rPr>
          <w:rFonts w:ascii="Times New Roman" w:hAnsi="Times New Roman" w:cs="Times New Roman"/>
          <w:sz w:val="20"/>
          <w:szCs w:val="20"/>
        </w:rPr>
        <w:t>ECIG use in the military population.</w:t>
      </w:r>
    </w:p>
    <w:p w14:paraId="46819DE2" w14:textId="77777777" w:rsidR="00A46FAF" w:rsidRPr="00C82474" w:rsidRDefault="00A46FAF" w:rsidP="009459C6">
      <w:pPr>
        <w:spacing w:after="0" w:line="240" w:lineRule="auto"/>
        <w:contextualSpacing/>
        <w:mirrorIndents/>
        <w:jc w:val="both"/>
        <w:rPr>
          <w:rFonts w:ascii="Times New Roman" w:hAnsi="Times New Roman" w:cs="Times New Roman"/>
          <w:sz w:val="20"/>
          <w:szCs w:val="20"/>
        </w:rPr>
      </w:pPr>
    </w:p>
    <w:p w14:paraId="69F18598" w14:textId="74AD14B0" w:rsidR="00B809C9" w:rsidRPr="00D8277E" w:rsidRDefault="00B809C9" w:rsidP="009459C6">
      <w:pPr>
        <w:spacing w:after="0" w:line="240" w:lineRule="auto"/>
        <w:contextualSpacing/>
        <w:mirrorIndents/>
        <w:jc w:val="both"/>
        <w:rPr>
          <w:rFonts w:ascii="Times New Roman" w:hAnsi="Times New Roman" w:cs="Times New Roman"/>
          <w:b/>
        </w:rPr>
      </w:pPr>
      <w:r w:rsidRPr="00D8277E">
        <w:rPr>
          <w:rFonts w:ascii="Times New Roman" w:hAnsi="Times New Roman" w:cs="Times New Roman"/>
          <w:b/>
        </w:rPr>
        <w:t xml:space="preserve">ECIG </w:t>
      </w:r>
      <w:r w:rsidR="00613CC6" w:rsidRPr="00D8277E">
        <w:rPr>
          <w:rFonts w:ascii="Times New Roman" w:hAnsi="Times New Roman" w:cs="Times New Roman"/>
          <w:b/>
        </w:rPr>
        <w:t>Psychosocial Factors</w:t>
      </w:r>
    </w:p>
    <w:p w14:paraId="29442ADE"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bCs/>
          <w:color w:val="000000" w:themeColor="text1"/>
          <w:kern w:val="24"/>
          <w:sz w:val="20"/>
          <w:szCs w:val="20"/>
        </w:rPr>
      </w:pPr>
    </w:p>
    <w:p w14:paraId="61DE7876" w14:textId="604A0B25" w:rsidR="00C332AB" w:rsidRPr="009459C6" w:rsidRDefault="0026364C" w:rsidP="009459C6">
      <w:pPr>
        <w:spacing w:after="0" w:line="240" w:lineRule="auto"/>
        <w:contextualSpacing/>
        <w:mirrorIndents/>
        <w:jc w:val="both"/>
        <w:rPr>
          <w:rFonts w:ascii="Times New Roman" w:hAnsi="Times New Roman" w:cs="Times New Roman"/>
          <w:sz w:val="20"/>
          <w:szCs w:val="20"/>
        </w:rPr>
      </w:pPr>
      <w:r w:rsidRPr="009459C6">
        <w:rPr>
          <w:rFonts w:ascii="Times New Roman" w:eastAsiaTheme="minorEastAsia" w:hAnsi="Times New Roman" w:cs="Times New Roman"/>
          <w:bCs/>
          <w:color w:val="000000" w:themeColor="text1"/>
          <w:kern w:val="24"/>
          <w:sz w:val="20"/>
          <w:szCs w:val="20"/>
        </w:rPr>
        <w:t>P</w:t>
      </w:r>
      <w:r w:rsidR="00B809C9" w:rsidRPr="009459C6">
        <w:rPr>
          <w:rFonts w:ascii="Times New Roman" w:eastAsiaTheme="minorEastAsia" w:hAnsi="Times New Roman" w:cs="Times New Roman"/>
          <w:bCs/>
          <w:color w:val="000000" w:themeColor="text1"/>
          <w:kern w:val="24"/>
          <w:sz w:val="20"/>
          <w:szCs w:val="20"/>
        </w:rPr>
        <w:t>sychosocial factors</w:t>
      </w:r>
      <w:r w:rsidRPr="009459C6">
        <w:rPr>
          <w:rFonts w:ascii="Times New Roman" w:eastAsiaTheme="minorEastAsia" w:hAnsi="Times New Roman" w:cs="Times New Roman"/>
          <w:bCs/>
          <w:color w:val="000000" w:themeColor="text1"/>
          <w:kern w:val="24"/>
          <w:sz w:val="20"/>
          <w:szCs w:val="20"/>
        </w:rPr>
        <w:t xml:space="preserve"> and a mental health diagnosis has been associated with tobacco use and ECIG use</w:t>
      </w:r>
      <w:r w:rsidR="00B5428A" w:rsidRPr="009459C6">
        <w:rPr>
          <w:rFonts w:ascii="Times New Roman" w:eastAsiaTheme="minorEastAsia" w:hAnsi="Times New Roman" w:cs="Times New Roman"/>
          <w:bCs/>
          <w:color w:val="000000" w:themeColor="text1"/>
          <w:kern w:val="24"/>
          <w:sz w:val="20"/>
          <w:szCs w:val="20"/>
        </w:rPr>
        <w:t xml:space="preserve"> </w:t>
      </w:r>
      <w:r w:rsidR="00B5428A" w:rsidRPr="009459C6">
        <w:rPr>
          <w:rFonts w:ascii="Times New Roman" w:eastAsiaTheme="minorEastAsia" w:hAnsi="Times New Roman" w:cs="Times New Roman"/>
          <w:bCs/>
          <w:color w:val="FF0000"/>
          <w:kern w:val="24"/>
          <w:sz w:val="20"/>
          <w:szCs w:val="20"/>
        </w:rPr>
        <w:t>[15,16]</w:t>
      </w:r>
      <w:r w:rsidRPr="009459C6">
        <w:rPr>
          <w:rFonts w:ascii="Times New Roman" w:eastAsiaTheme="minorEastAsia" w:hAnsi="Times New Roman" w:cs="Times New Roman"/>
          <w:bCs/>
          <w:color w:val="000000" w:themeColor="text1"/>
          <w:kern w:val="24"/>
          <w:sz w:val="20"/>
          <w:szCs w:val="20"/>
        </w:rPr>
        <w:t>.</w:t>
      </w:r>
      <w:r w:rsidR="00B5428A" w:rsidRPr="009459C6">
        <w:rPr>
          <w:rFonts w:ascii="Times New Roman" w:eastAsiaTheme="minorEastAsia" w:hAnsi="Times New Roman" w:cs="Times New Roman"/>
          <w:bCs/>
          <w:color w:val="000000" w:themeColor="text1"/>
          <w:kern w:val="24"/>
          <w:sz w:val="20"/>
          <w:szCs w:val="20"/>
        </w:rPr>
        <w:t xml:space="preserve"> </w:t>
      </w:r>
      <w:r w:rsidR="00B809C9" w:rsidRPr="009459C6">
        <w:rPr>
          <w:rFonts w:ascii="Times New Roman" w:hAnsi="Times New Roman" w:cs="Times New Roman"/>
          <w:sz w:val="20"/>
          <w:szCs w:val="20"/>
        </w:rPr>
        <w:t>Military members with mental health disorders are more likely to use ECIGs</w:t>
      </w:r>
      <w:r w:rsidR="00233786" w:rsidRPr="009459C6">
        <w:rPr>
          <w:rFonts w:ascii="Times New Roman" w:hAnsi="Times New Roman" w:cs="Times New Roman"/>
          <w:sz w:val="20"/>
          <w:szCs w:val="20"/>
        </w:rPr>
        <w:t xml:space="preserve"> </w:t>
      </w:r>
      <w:r w:rsidR="00233786" w:rsidRPr="009459C6">
        <w:rPr>
          <w:rFonts w:ascii="Times New Roman" w:hAnsi="Times New Roman" w:cs="Times New Roman"/>
          <w:color w:val="FF0000"/>
          <w:sz w:val="20"/>
          <w:szCs w:val="20"/>
        </w:rPr>
        <w:t>[15,16]</w:t>
      </w:r>
      <w:r w:rsidR="00B809C9" w:rsidRPr="009459C6">
        <w:rPr>
          <w:rFonts w:ascii="Times New Roman" w:hAnsi="Times New Roman" w:cs="Times New Roman"/>
          <w:sz w:val="20"/>
          <w:szCs w:val="20"/>
        </w:rPr>
        <w:t>.</w:t>
      </w:r>
      <w:r w:rsidR="00431CC5" w:rsidRPr="009459C6">
        <w:rPr>
          <w:rFonts w:ascii="Times New Roman" w:hAnsi="Times New Roman" w:cs="Times New Roman"/>
          <w:sz w:val="20"/>
          <w:szCs w:val="20"/>
        </w:rPr>
        <w:t xml:space="preserve"> </w:t>
      </w:r>
      <w:r w:rsidR="00B809C9" w:rsidRPr="009459C6">
        <w:rPr>
          <w:rFonts w:ascii="Times New Roman" w:hAnsi="Times New Roman" w:cs="Times New Roman"/>
          <w:sz w:val="20"/>
          <w:szCs w:val="20"/>
        </w:rPr>
        <w:t>Hefner suggested about 39.7% of the military with a mental health diagnosis use ECIGs</w:t>
      </w:r>
      <w:r w:rsidR="00F402F3" w:rsidRPr="009459C6">
        <w:rPr>
          <w:rFonts w:ascii="Times New Roman" w:hAnsi="Times New Roman" w:cs="Times New Roman"/>
          <w:sz w:val="20"/>
          <w:szCs w:val="20"/>
        </w:rPr>
        <w:t xml:space="preserve"> </w:t>
      </w:r>
      <w:r w:rsidR="00F402F3" w:rsidRPr="009459C6">
        <w:rPr>
          <w:rFonts w:ascii="Times New Roman" w:hAnsi="Times New Roman" w:cs="Times New Roman"/>
          <w:color w:val="FF0000"/>
          <w:sz w:val="20"/>
          <w:szCs w:val="20"/>
        </w:rPr>
        <w:t>[16]</w:t>
      </w:r>
      <w:r w:rsidR="00B809C9" w:rsidRPr="009459C6">
        <w:rPr>
          <w:rFonts w:ascii="Times New Roman" w:hAnsi="Times New Roman" w:cs="Times New Roman"/>
          <w:sz w:val="20"/>
          <w:szCs w:val="20"/>
        </w:rPr>
        <w:t>.</w:t>
      </w:r>
    </w:p>
    <w:p w14:paraId="645FD0B5" w14:textId="77777777" w:rsidR="007F552F" w:rsidRPr="00C82474" w:rsidRDefault="007F552F" w:rsidP="009459C6">
      <w:pPr>
        <w:spacing w:after="0" w:line="240" w:lineRule="auto"/>
        <w:contextualSpacing/>
        <w:mirrorIndents/>
        <w:jc w:val="both"/>
        <w:rPr>
          <w:rFonts w:ascii="Times New Roman" w:hAnsi="Times New Roman" w:cs="Times New Roman"/>
          <w:sz w:val="20"/>
          <w:szCs w:val="20"/>
        </w:rPr>
      </w:pPr>
    </w:p>
    <w:p w14:paraId="7C50FD3E" w14:textId="77525EE5" w:rsidR="00B809C9"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Military members with previous mental health disorders and deployment may place military members at risk for smoking initiation and relapse</w:t>
      </w:r>
      <w:r w:rsidR="00557580" w:rsidRPr="009459C6">
        <w:rPr>
          <w:rFonts w:ascii="Times New Roman" w:hAnsi="Times New Roman" w:cs="Times New Roman"/>
          <w:sz w:val="20"/>
          <w:szCs w:val="20"/>
        </w:rPr>
        <w:t xml:space="preserve"> </w:t>
      </w:r>
      <w:r w:rsidR="00557580" w:rsidRPr="009459C6">
        <w:rPr>
          <w:rFonts w:ascii="Times New Roman" w:hAnsi="Times New Roman" w:cs="Times New Roman"/>
          <w:color w:val="FF0000"/>
          <w:sz w:val="20"/>
          <w:szCs w:val="20"/>
        </w:rPr>
        <w:t>[14]</w:t>
      </w:r>
      <w:r w:rsidRPr="009459C6">
        <w:rPr>
          <w:rFonts w:ascii="Times New Roman" w:hAnsi="Times New Roman" w:cs="Times New Roman"/>
          <w:sz w:val="20"/>
          <w:szCs w:val="20"/>
        </w:rPr>
        <w:t>.</w:t>
      </w:r>
      <w:r w:rsidR="005A6E4D" w:rsidRPr="009459C6">
        <w:rPr>
          <w:rFonts w:ascii="Times New Roman" w:hAnsi="Times New Roman" w:cs="Times New Roman"/>
          <w:sz w:val="20"/>
          <w:szCs w:val="20"/>
        </w:rPr>
        <w:t xml:space="preserve"> </w:t>
      </w:r>
      <w:r w:rsidRPr="009459C6">
        <w:rPr>
          <w:rFonts w:ascii="Times New Roman" w:eastAsiaTheme="minorEastAsia" w:hAnsi="Times New Roman" w:cs="Times New Roman"/>
          <w:bCs/>
          <w:color w:val="000000" w:themeColor="text1"/>
          <w:kern w:val="24"/>
          <w:sz w:val="20"/>
          <w:szCs w:val="20"/>
        </w:rPr>
        <w:t>Additional psychosocial factors for military members using ECIGs may include coping strategies from mental health symptoms, boredom, and stress reduction</w:t>
      </w:r>
      <w:r w:rsidR="00891487" w:rsidRPr="009459C6">
        <w:rPr>
          <w:rFonts w:ascii="Times New Roman" w:eastAsiaTheme="minorEastAsia" w:hAnsi="Times New Roman" w:cs="Times New Roman"/>
          <w:bCs/>
          <w:color w:val="000000" w:themeColor="text1"/>
          <w:kern w:val="24"/>
          <w:sz w:val="20"/>
          <w:szCs w:val="20"/>
        </w:rPr>
        <w:t xml:space="preserve"> </w:t>
      </w:r>
      <w:r w:rsidR="00891487" w:rsidRPr="009459C6">
        <w:rPr>
          <w:rFonts w:ascii="Times New Roman" w:hAnsi="Times New Roman" w:cs="Times New Roman"/>
          <w:color w:val="FF0000"/>
          <w:sz w:val="20"/>
          <w:szCs w:val="20"/>
        </w:rPr>
        <w:t>[</w:t>
      </w:r>
      <w:r w:rsidR="00DF6316" w:rsidRPr="009459C6">
        <w:rPr>
          <w:rFonts w:ascii="Times New Roman" w:hAnsi="Times New Roman" w:cs="Times New Roman"/>
          <w:color w:val="FF0000"/>
          <w:sz w:val="20"/>
          <w:szCs w:val="20"/>
        </w:rPr>
        <w:t>14</w:t>
      </w:r>
      <w:r w:rsidR="00891487" w:rsidRPr="009459C6">
        <w:rPr>
          <w:rFonts w:ascii="Times New Roman" w:hAnsi="Times New Roman" w:cs="Times New Roman"/>
          <w:color w:val="FF0000"/>
          <w:sz w:val="20"/>
          <w:szCs w:val="20"/>
        </w:rPr>
        <w:t>]</w:t>
      </w:r>
      <w:r w:rsidRPr="009459C6">
        <w:rPr>
          <w:rFonts w:ascii="Times New Roman" w:eastAsiaTheme="minorEastAsia" w:hAnsi="Times New Roman" w:cs="Times New Roman"/>
          <w:bCs/>
          <w:color w:val="000000" w:themeColor="text1"/>
          <w:kern w:val="24"/>
          <w:sz w:val="20"/>
          <w:szCs w:val="20"/>
        </w:rPr>
        <w:t>.</w:t>
      </w:r>
      <w:r w:rsidR="00DF6316" w:rsidRPr="009459C6">
        <w:rPr>
          <w:rFonts w:ascii="Times New Roman" w:eastAsiaTheme="minorEastAsia" w:hAnsi="Times New Roman" w:cs="Times New Roman"/>
          <w:bCs/>
          <w:color w:val="000000" w:themeColor="text1"/>
          <w:kern w:val="24"/>
          <w:sz w:val="20"/>
          <w:szCs w:val="20"/>
        </w:rPr>
        <w:t xml:space="preserve"> </w:t>
      </w:r>
      <w:r w:rsidRPr="009459C6">
        <w:rPr>
          <w:rFonts w:ascii="Times New Roman" w:hAnsi="Times New Roman" w:cs="Times New Roman"/>
          <w:sz w:val="20"/>
          <w:szCs w:val="20"/>
        </w:rPr>
        <w:t xml:space="preserve">Identifying which psychosocial factors contribute to ECIG use provides the author with a more comprehensive understanding of which military members are at risk for using ECIGs. </w:t>
      </w:r>
    </w:p>
    <w:p w14:paraId="1E3D3433"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340914F6" w14:textId="034FD4CB" w:rsidR="00C332AB"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Peers can encourage tobacco smoking behaviors and having peers that smoke is a reliable risk factor for smoking initiation</w:t>
      </w:r>
      <w:r w:rsidR="00AE6680" w:rsidRPr="009459C6">
        <w:rPr>
          <w:rFonts w:ascii="Times New Roman" w:hAnsi="Times New Roman" w:cs="Times New Roman"/>
          <w:sz w:val="20"/>
          <w:szCs w:val="20"/>
        </w:rPr>
        <w:t xml:space="preserve"> </w:t>
      </w:r>
      <w:r w:rsidR="00AE6680" w:rsidRPr="009459C6">
        <w:rPr>
          <w:rFonts w:ascii="Times New Roman" w:hAnsi="Times New Roman" w:cs="Times New Roman"/>
          <w:color w:val="FF0000"/>
          <w:sz w:val="20"/>
          <w:szCs w:val="20"/>
        </w:rPr>
        <w:t>[</w:t>
      </w:r>
      <w:r w:rsidR="00744869" w:rsidRPr="009459C6">
        <w:rPr>
          <w:rFonts w:ascii="Times New Roman" w:hAnsi="Times New Roman" w:cs="Times New Roman"/>
          <w:color w:val="FF0000"/>
          <w:sz w:val="20"/>
          <w:szCs w:val="20"/>
        </w:rPr>
        <w:t>31,32</w:t>
      </w:r>
      <w:r w:rsidR="00AE6680"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744869" w:rsidRPr="009459C6">
        <w:rPr>
          <w:rFonts w:ascii="Times New Roman" w:hAnsi="Times New Roman" w:cs="Times New Roman"/>
          <w:sz w:val="20"/>
          <w:szCs w:val="20"/>
        </w:rPr>
        <w:t xml:space="preserve"> </w:t>
      </w:r>
      <w:r w:rsidRPr="009459C6">
        <w:rPr>
          <w:rFonts w:ascii="Times New Roman" w:hAnsi="Times New Roman" w:cs="Times New Roman"/>
          <w:sz w:val="20"/>
          <w:szCs w:val="20"/>
        </w:rPr>
        <w:t xml:space="preserve">However, </w:t>
      </w:r>
      <w:r w:rsidR="0026364C" w:rsidRPr="009459C6">
        <w:rPr>
          <w:rFonts w:ascii="Times New Roman" w:hAnsi="Times New Roman" w:cs="Times New Roman"/>
          <w:sz w:val="20"/>
          <w:szCs w:val="20"/>
        </w:rPr>
        <w:t xml:space="preserve">ECIG use and peer interaction in the literature is limited. </w:t>
      </w:r>
      <w:r w:rsidRPr="009459C6">
        <w:rPr>
          <w:rFonts w:ascii="Times New Roman" w:hAnsi="Times New Roman" w:cs="Times New Roman"/>
          <w:sz w:val="20"/>
          <w:szCs w:val="20"/>
        </w:rPr>
        <w:t>The social environment is associated with a greater likelihood of susceptibility of using ECIGs</w:t>
      </w:r>
      <w:r w:rsidR="008B5A43" w:rsidRPr="009459C6">
        <w:rPr>
          <w:rFonts w:ascii="Times New Roman" w:hAnsi="Times New Roman" w:cs="Times New Roman"/>
          <w:sz w:val="20"/>
          <w:szCs w:val="20"/>
        </w:rPr>
        <w:t xml:space="preserve"> </w:t>
      </w:r>
      <w:r w:rsidR="008B5A43" w:rsidRPr="009459C6">
        <w:rPr>
          <w:rFonts w:ascii="Times New Roman" w:hAnsi="Times New Roman" w:cs="Times New Roman"/>
          <w:color w:val="FF0000"/>
          <w:sz w:val="20"/>
          <w:szCs w:val="20"/>
        </w:rPr>
        <w:t>[</w:t>
      </w:r>
      <w:r w:rsidR="00BE3434" w:rsidRPr="009459C6">
        <w:rPr>
          <w:rFonts w:ascii="Times New Roman" w:hAnsi="Times New Roman" w:cs="Times New Roman"/>
          <w:color w:val="FF0000"/>
          <w:sz w:val="20"/>
          <w:szCs w:val="20"/>
        </w:rPr>
        <w:t>14</w:t>
      </w:r>
      <w:r w:rsidR="008B5A43"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p>
    <w:p w14:paraId="28A318BC" w14:textId="77777777" w:rsidR="00BE3434" w:rsidRPr="00C82474" w:rsidRDefault="00BE3434" w:rsidP="009459C6">
      <w:pPr>
        <w:spacing w:after="0" w:line="240" w:lineRule="auto"/>
        <w:contextualSpacing/>
        <w:mirrorIndents/>
        <w:jc w:val="both"/>
        <w:rPr>
          <w:rFonts w:ascii="Times New Roman" w:eastAsiaTheme="minorEastAsia" w:hAnsi="Times New Roman" w:cs="Times New Roman"/>
          <w:bCs/>
          <w:color w:val="000000" w:themeColor="text1"/>
          <w:kern w:val="24"/>
          <w:sz w:val="20"/>
          <w:szCs w:val="20"/>
        </w:rPr>
      </w:pPr>
    </w:p>
    <w:p w14:paraId="6B9FECAD" w14:textId="7ECBF7F2" w:rsidR="00B809C9" w:rsidRPr="00BD1332" w:rsidRDefault="00B809C9" w:rsidP="009459C6">
      <w:pPr>
        <w:spacing w:after="0" w:line="240" w:lineRule="auto"/>
        <w:contextualSpacing/>
        <w:mirrorIndents/>
        <w:jc w:val="both"/>
        <w:rPr>
          <w:rFonts w:ascii="Times New Roman" w:hAnsi="Times New Roman" w:cs="Times New Roman"/>
          <w:b/>
        </w:rPr>
      </w:pPr>
      <w:r w:rsidRPr="00BD1332">
        <w:rPr>
          <w:rFonts w:ascii="Times New Roman" w:hAnsi="Times New Roman" w:cs="Times New Roman"/>
          <w:b/>
        </w:rPr>
        <w:t xml:space="preserve">ECIG </w:t>
      </w:r>
      <w:r w:rsidR="00C975EB" w:rsidRPr="00BD1332">
        <w:rPr>
          <w:rFonts w:ascii="Times New Roman" w:hAnsi="Times New Roman" w:cs="Times New Roman"/>
          <w:b/>
        </w:rPr>
        <w:t>Military Related Factors</w:t>
      </w:r>
    </w:p>
    <w:p w14:paraId="3C67EC91"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29C0103E" w14:textId="7BFB6135" w:rsidR="00160D59" w:rsidRPr="009459C6" w:rsidRDefault="00B809C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The U.S. military has unique characteristics that make them vulnerable to harmful behaviors such as smoking. </w:t>
      </w:r>
      <w:r w:rsidR="0026364C" w:rsidRPr="009459C6">
        <w:rPr>
          <w:rFonts w:ascii="Times New Roman" w:hAnsi="Times New Roman" w:cs="Times New Roman"/>
          <w:sz w:val="20"/>
          <w:szCs w:val="20"/>
        </w:rPr>
        <w:t>M</w:t>
      </w:r>
      <w:r w:rsidRPr="009459C6">
        <w:rPr>
          <w:rFonts w:ascii="Times New Roman" w:hAnsi="Times New Roman" w:cs="Times New Roman"/>
          <w:sz w:val="20"/>
          <w:szCs w:val="20"/>
        </w:rPr>
        <w:t xml:space="preserve">ilitary members that were current smokers, or ex-smokers </w:t>
      </w:r>
      <w:r w:rsidR="0026364C" w:rsidRPr="009459C6">
        <w:rPr>
          <w:rFonts w:ascii="Times New Roman" w:hAnsi="Times New Roman" w:cs="Times New Roman"/>
          <w:sz w:val="20"/>
          <w:szCs w:val="20"/>
        </w:rPr>
        <w:t>are</w:t>
      </w:r>
      <w:r w:rsidRPr="009459C6">
        <w:rPr>
          <w:rFonts w:ascii="Times New Roman" w:hAnsi="Times New Roman" w:cs="Times New Roman"/>
          <w:sz w:val="20"/>
          <w:szCs w:val="20"/>
        </w:rPr>
        <w:t xml:space="preserve"> more likely to use ECIGs</w:t>
      </w:r>
      <w:r w:rsidR="00947313" w:rsidRPr="009459C6">
        <w:rPr>
          <w:rFonts w:ascii="Times New Roman" w:hAnsi="Times New Roman" w:cs="Times New Roman"/>
          <w:sz w:val="20"/>
          <w:szCs w:val="20"/>
        </w:rPr>
        <w:t xml:space="preserve"> </w:t>
      </w:r>
      <w:r w:rsidR="00947313" w:rsidRPr="009459C6">
        <w:rPr>
          <w:rFonts w:ascii="Times New Roman" w:hAnsi="Times New Roman" w:cs="Times New Roman"/>
          <w:color w:val="FF0000"/>
          <w:sz w:val="20"/>
          <w:szCs w:val="20"/>
        </w:rPr>
        <w:t>[24-26,40]</w:t>
      </w:r>
      <w:r w:rsidRPr="009459C6">
        <w:rPr>
          <w:rFonts w:ascii="Times New Roman" w:hAnsi="Times New Roman" w:cs="Times New Roman"/>
          <w:sz w:val="20"/>
          <w:szCs w:val="20"/>
        </w:rPr>
        <w:t>. Deployment with combat experience demonstrated that younger, never smokers started using ECIGs at a higher rate than the older smokers (6.8 % vs 6.1%).</w:t>
      </w:r>
      <w:r w:rsidR="00892717" w:rsidRPr="009459C6">
        <w:rPr>
          <w:rFonts w:ascii="Times New Roman" w:hAnsi="Times New Roman" w:cs="Times New Roman"/>
          <w:sz w:val="20"/>
          <w:szCs w:val="20"/>
          <w:vertAlign w:val="superscript"/>
        </w:rPr>
        <w:t>14</w:t>
      </w:r>
      <w:r w:rsidRPr="009459C6">
        <w:rPr>
          <w:rFonts w:ascii="Times New Roman" w:hAnsi="Times New Roman" w:cs="Times New Roman"/>
          <w:sz w:val="20"/>
          <w:szCs w:val="20"/>
        </w:rPr>
        <w:t xml:space="preserve"> Current tobacco users have a much higher rate of ECIG use in all states</w:t>
      </w:r>
      <w:r w:rsidR="00D41956" w:rsidRPr="009459C6">
        <w:rPr>
          <w:rFonts w:ascii="Times New Roman" w:hAnsi="Times New Roman" w:cs="Times New Roman"/>
          <w:sz w:val="20"/>
          <w:szCs w:val="20"/>
        </w:rPr>
        <w:t xml:space="preserve"> </w:t>
      </w:r>
      <w:r w:rsidR="00D41956" w:rsidRPr="009459C6">
        <w:rPr>
          <w:rFonts w:ascii="Times New Roman" w:hAnsi="Times New Roman" w:cs="Times New Roman"/>
          <w:color w:val="FF0000"/>
          <w:sz w:val="20"/>
          <w:szCs w:val="20"/>
        </w:rPr>
        <w:t>[2]</w:t>
      </w:r>
      <w:r w:rsidRPr="009459C6">
        <w:rPr>
          <w:rFonts w:ascii="Times New Roman" w:hAnsi="Times New Roman" w:cs="Times New Roman"/>
          <w:sz w:val="20"/>
          <w:szCs w:val="20"/>
        </w:rPr>
        <w:t>.</w:t>
      </w:r>
    </w:p>
    <w:p w14:paraId="75CD33A0" w14:textId="77777777" w:rsidR="00354BF0" w:rsidRPr="00C82474" w:rsidRDefault="00354BF0" w:rsidP="009459C6">
      <w:pPr>
        <w:spacing w:after="0" w:line="240" w:lineRule="auto"/>
        <w:contextualSpacing/>
        <w:mirrorIndents/>
        <w:jc w:val="both"/>
        <w:rPr>
          <w:rFonts w:ascii="Times New Roman" w:hAnsi="Times New Roman" w:cs="Times New Roman"/>
          <w:sz w:val="20"/>
          <w:szCs w:val="20"/>
        </w:rPr>
      </w:pPr>
    </w:p>
    <w:p w14:paraId="62502A5F" w14:textId="4A61ECA3" w:rsidR="00B809C9" w:rsidRPr="00551F83" w:rsidRDefault="00B809C9" w:rsidP="009459C6">
      <w:pPr>
        <w:spacing w:after="0" w:line="240" w:lineRule="auto"/>
        <w:contextualSpacing/>
        <w:mirrorIndents/>
        <w:jc w:val="both"/>
        <w:rPr>
          <w:rFonts w:ascii="Times New Roman" w:hAnsi="Times New Roman" w:cs="Times New Roman"/>
          <w:b/>
        </w:rPr>
      </w:pPr>
      <w:r w:rsidRPr="00551F83">
        <w:rPr>
          <w:rFonts w:ascii="Times New Roman" w:hAnsi="Times New Roman" w:cs="Times New Roman"/>
          <w:b/>
        </w:rPr>
        <w:t>Perception of Harm</w:t>
      </w:r>
    </w:p>
    <w:p w14:paraId="5915F64A"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46EF805E" w14:textId="61AD0084" w:rsidR="00C332AB" w:rsidRPr="009459C6" w:rsidRDefault="0060067A" w:rsidP="009459C6">
      <w:pPr>
        <w:spacing w:after="0" w:line="240" w:lineRule="auto"/>
        <w:contextualSpacing/>
        <w:mirrorIndents/>
        <w:jc w:val="both"/>
        <w:rPr>
          <w:rFonts w:ascii="Times New Roman" w:hAnsi="Times New Roman" w:cs="Times New Roman"/>
          <w:color w:val="222222"/>
          <w:sz w:val="20"/>
          <w:szCs w:val="20"/>
        </w:rPr>
      </w:pPr>
      <w:r w:rsidRPr="009459C6">
        <w:rPr>
          <w:rFonts w:ascii="Times New Roman" w:hAnsi="Times New Roman" w:cs="Times New Roman"/>
          <w:sz w:val="20"/>
          <w:szCs w:val="20"/>
        </w:rPr>
        <w:t xml:space="preserve">In the literature, </w:t>
      </w:r>
      <w:r w:rsidR="00B809C9" w:rsidRPr="009459C6">
        <w:rPr>
          <w:rFonts w:ascii="Times New Roman" w:hAnsi="Times New Roman" w:cs="Times New Roman"/>
          <w:sz w:val="20"/>
          <w:szCs w:val="20"/>
        </w:rPr>
        <w:t>the perception of harm</w:t>
      </w:r>
      <w:r w:rsidRPr="009459C6">
        <w:rPr>
          <w:rFonts w:ascii="Times New Roman" w:hAnsi="Times New Roman" w:cs="Times New Roman"/>
          <w:sz w:val="20"/>
          <w:szCs w:val="20"/>
        </w:rPr>
        <w:t xml:space="preserve"> was reviewed</w:t>
      </w:r>
      <w:r w:rsidR="008C35B5" w:rsidRPr="009459C6">
        <w:rPr>
          <w:rFonts w:ascii="Times New Roman" w:hAnsi="Times New Roman" w:cs="Times New Roman"/>
          <w:sz w:val="20"/>
          <w:szCs w:val="20"/>
        </w:rPr>
        <w:t xml:space="preserve"> </w:t>
      </w:r>
      <w:r w:rsidR="008C35B5" w:rsidRPr="009459C6">
        <w:rPr>
          <w:rFonts w:ascii="Times New Roman" w:hAnsi="Times New Roman" w:cs="Times New Roman"/>
          <w:color w:val="FF0000"/>
          <w:sz w:val="20"/>
          <w:szCs w:val="20"/>
        </w:rPr>
        <w:t>[</w:t>
      </w:r>
      <w:r w:rsidR="004E5A5E" w:rsidRPr="009459C6">
        <w:rPr>
          <w:rFonts w:ascii="Times New Roman" w:hAnsi="Times New Roman" w:cs="Times New Roman"/>
          <w:color w:val="FF0000"/>
          <w:sz w:val="20"/>
          <w:szCs w:val="20"/>
        </w:rPr>
        <w:t>37,38</w:t>
      </w:r>
      <w:r w:rsidR="008C35B5" w:rsidRPr="009459C6">
        <w:rPr>
          <w:rFonts w:ascii="Times New Roman" w:hAnsi="Times New Roman" w:cs="Times New Roman"/>
          <w:color w:val="FF0000"/>
          <w:sz w:val="20"/>
          <w:szCs w:val="20"/>
        </w:rPr>
        <w:t>]</w:t>
      </w:r>
      <w:r w:rsidR="00B809C9" w:rsidRPr="009459C6">
        <w:rPr>
          <w:rFonts w:ascii="Times New Roman" w:hAnsi="Times New Roman" w:cs="Times New Roman"/>
          <w:sz w:val="20"/>
          <w:szCs w:val="20"/>
        </w:rPr>
        <w:t>.</w:t>
      </w:r>
      <w:r w:rsidR="004E5A5E" w:rsidRPr="009459C6">
        <w:rPr>
          <w:rFonts w:ascii="Times New Roman" w:hAnsi="Times New Roman" w:cs="Times New Roman"/>
          <w:sz w:val="20"/>
          <w:szCs w:val="20"/>
        </w:rPr>
        <w:t xml:space="preserve"> </w:t>
      </w:r>
      <w:r w:rsidR="00B809C9" w:rsidRPr="009459C6">
        <w:rPr>
          <w:rFonts w:ascii="Times New Roman" w:hAnsi="Times New Roman" w:cs="Times New Roman"/>
          <w:sz w:val="20"/>
          <w:szCs w:val="20"/>
        </w:rPr>
        <w:t>Military members under the age of 30 believed that ECIGs were less harmful than tobacco products</w:t>
      </w:r>
      <w:r w:rsidR="002E7418" w:rsidRPr="009459C6">
        <w:rPr>
          <w:rFonts w:ascii="Times New Roman" w:hAnsi="Times New Roman" w:cs="Times New Roman"/>
          <w:sz w:val="20"/>
          <w:szCs w:val="20"/>
        </w:rPr>
        <w:t xml:space="preserve"> </w:t>
      </w:r>
      <w:r w:rsidR="002E7418" w:rsidRPr="009459C6">
        <w:rPr>
          <w:rFonts w:ascii="Times New Roman" w:hAnsi="Times New Roman" w:cs="Times New Roman"/>
          <w:color w:val="FF0000"/>
          <w:sz w:val="20"/>
          <w:szCs w:val="20"/>
        </w:rPr>
        <w:t>[</w:t>
      </w:r>
      <w:r w:rsidR="00031BB2" w:rsidRPr="009459C6">
        <w:rPr>
          <w:rFonts w:ascii="Times New Roman" w:hAnsi="Times New Roman" w:cs="Times New Roman"/>
          <w:color w:val="FF0000"/>
          <w:sz w:val="20"/>
          <w:szCs w:val="20"/>
        </w:rPr>
        <w:t>24</w:t>
      </w:r>
      <w:r w:rsidR="002E7418" w:rsidRPr="009459C6">
        <w:rPr>
          <w:rFonts w:ascii="Times New Roman" w:hAnsi="Times New Roman" w:cs="Times New Roman"/>
          <w:color w:val="FF0000"/>
          <w:sz w:val="20"/>
          <w:szCs w:val="20"/>
        </w:rPr>
        <w:t>]</w:t>
      </w:r>
      <w:r w:rsidR="00B809C9" w:rsidRPr="009459C6">
        <w:rPr>
          <w:rFonts w:ascii="Times New Roman" w:hAnsi="Times New Roman" w:cs="Times New Roman"/>
          <w:sz w:val="20"/>
          <w:szCs w:val="20"/>
        </w:rPr>
        <w:t>. A common misperception about ECIG’s is they release only water-based vapors</w:t>
      </w:r>
      <w:r w:rsidR="00797627" w:rsidRPr="009459C6">
        <w:rPr>
          <w:rFonts w:ascii="Times New Roman" w:hAnsi="Times New Roman" w:cs="Times New Roman"/>
          <w:sz w:val="20"/>
          <w:szCs w:val="20"/>
        </w:rPr>
        <w:t xml:space="preserve"> </w:t>
      </w:r>
      <w:r w:rsidR="00797627" w:rsidRPr="009459C6">
        <w:rPr>
          <w:rFonts w:ascii="Times New Roman" w:hAnsi="Times New Roman" w:cs="Times New Roman"/>
          <w:color w:val="FF0000"/>
          <w:sz w:val="20"/>
          <w:szCs w:val="20"/>
        </w:rPr>
        <w:t>[</w:t>
      </w:r>
      <w:r w:rsidR="006C3919" w:rsidRPr="009459C6">
        <w:rPr>
          <w:rFonts w:ascii="Times New Roman" w:hAnsi="Times New Roman" w:cs="Times New Roman"/>
          <w:color w:val="FF0000"/>
          <w:sz w:val="20"/>
          <w:szCs w:val="20"/>
        </w:rPr>
        <w:t>38</w:t>
      </w:r>
      <w:r w:rsidR="00797627" w:rsidRPr="009459C6">
        <w:rPr>
          <w:rFonts w:ascii="Times New Roman" w:hAnsi="Times New Roman" w:cs="Times New Roman"/>
          <w:color w:val="FF0000"/>
          <w:sz w:val="20"/>
          <w:szCs w:val="20"/>
        </w:rPr>
        <w:t>]</w:t>
      </w:r>
      <w:r w:rsidR="00B809C9" w:rsidRPr="009459C6">
        <w:rPr>
          <w:rFonts w:ascii="Times New Roman" w:hAnsi="Times New Roman" w:cs="Times New Roman"/>
          <w:sz w:val="20"/>
          <w:szCs w:val="20"/>
        </w:rPr>
        <w:t>.</w:t>
      </w:r>
      <w:r w:rsidR="006C3919" w:rsidRPr="009459C6">
        <w:rPr>
          <w:rFonts w:ascii="Times New Roman" w:hAnsi="Times New Roman" w:cs="Times New Roman"/>
          <w:sz w:val="20"/>
          <w:szCs w:val="20"/>
        </w:rPr>
        <w:t xml:space="preserve"> </w:t>
      </w:r>
      <w:r w:rsidR="00B809C9" w:rsidRPr="009459C6">
        <w:rPr>
          <w:rFonts w:ascii="Times New Roman" w:hAnsi="Times New Roman" w:cs="Times New Roman"/>
          <w:sz w:val="20"/>
          <w:szCs w:val="20"/>
        </w:rPr>
        <w:t xml:space="preserve">Saying that ECIGs are safer than </w:t>
      </w:r>
      <w:r w:rsidR="00B809C9" w:rsidRPr="009459C6">
        <w:rPr>
          <w:rStyle w:val="apple-style-span"/>
          <w:rFonts w:ascii="Times New Roman" w:hAnsi="Times New Roman" w:cs="Times New Roman"/>
          <w:color w:val="222222"/>
          <w:sz w:val="20"/>
          <w:szCs w:val="20"/>
        </w:rPr>
        <w:t>tobacco cigarettes</w:t>
      </w:r>
      <w:r w:rsidR="00B809C9" w:rsidRPr="009459C6" w:rsidDel="00C61559">
        <w:rPr>
          <w:rFonts w:ascii="Times New Roman" w:hAnsi="Times New Roman" w:cs="Times New Roman"/>
          <w:sz w:val="20"/>
          <w:szCs w:val="20"/>
        </w:rPr>
        <w:t xml:space="preserve"> </w:t>
      </w:r>
      <w:r w:rsidR="00B809C9" w:rsidRPr="009459C6">
        <w:rPr>
          <w:rFonts w:ascii="Times New Roman" w:hAnsi="Times New Roman" w:cs="Times New Roman"/>
          <w:sz w:val="20"/>
          <w:szCs w:val="20"/>
        </w:rPr>
        <w:t>does not mean they are risk free</w:t>
      </w:r>
      <w:r w:rsidR="001235D6" w:rsidRPr="009459C6">
        <w:rPr>
          <w:rFonts w:ascii="Times New Roman" w:hAnsi="Times New Roman" w:cs="Times New Roman"/>
          <w:sz w:val="20"/>
          <w:szCs w:val="20"/>
        </w:rPr>
        <w:t xml:space="preserve"> </w:t>
      </w:r>
      <w:r w:rsidR="001235D6" w:rsidRPr="009459C6">
        <w:rPr>
          <w:rFonts w:ascii="Times New Roman" w:hAnsi="Times New Roman" w:cs="Times New Roman"/>
          <w:color w:val="FF0000"/>
          <w:sz w:val="20"/>
          <w:szCs w:val="20"/>
        </w:rPr>
        <w:t>[</w:t>
      </w:r>
      <w:r w:rsidR="00A4138F" w:rsidRPr="009459C6">
        <w:rPr>
          <w:rFonts w:ascii="Times New Roman" w:hAnsi="Times New Roman" w:cs="Times New Roman"/>
          <w:color w:val="FF0000"/>
          <w:sz w:val="20"/>
          <w:szCs w:val="20"/>
        </w:rPr>
        <w:t>37</w:t>
      </w:r>
      <w:r w:rsidR="001235D6" w:rsidRPr="009459C6">
        <w:rPr>
          <w:rFonts w:ascii="Times New Roman" w:hAnsi="Times New Roman" w:cs="Times New Roman"/>
          <w:color w:val="FF0000"/>
          <w:sz w:val="20"/>
          <w:szCs w:val="20"/>
        </w:rPr>
        <w:t>]</w:t>
      </w:r>
      <w:r w:rsidR="00B809C9" w:rsidRPr="009459C6">
        <w:rPr>
          <w:rFonts w:ascii="Times New Roman" w:hAnsi="Times New Roman" w:cs="Times New Roman"/>
          <w:sz w:val="20"/>
          <w:szCs w:val="20"/>
        </w:rPr>
        <w:t>. A positive attitude about ECIGs may explain the belief that they reduce harm and a negative attitude about ECIGs may explain the belief about the uncertainty of ECIG health effects which is congruent with our T</w:t>
      </w:r>
      <w:r w:rsidR="008F1B1E" w:rsidRPr="009459C6">
        <w:rPr>
          <w:rFonts w:ascii="Times New Roman" w:hAnsi="Times New Roman" w:cs="Times New Roman"/>
          <w:sz w:val="20"/>
          <w:szCs w:val="20"/>
        </w:rPr>
        <w:t xml:space="preserve">RA and TPB </w:t>
      </w:r>
      <w:r w:rsidR="00B809C9" w:rsidRPr="009459C6">
        <w:rPr>
          <w:rFonts w:ascii="Times New Roman" w:hAnsi="Times New Roman" w:cs="Times New Roman"/>
          <w:sz w:val="20"/>
          <w:szCs w:val="20"/>
        </w:rPr>
        <w:t>framework</w:t>
      </w:r>
      <w:r w:rsidR="00D16E2E" w:rsidRPr="009459C6">
        <w:rPr>
          <w:rFonts w:ascii="Times New Roman" w:hAnsi="Times New Roman" w:cs="Times New Roman"/>
          <w:sz w:val="20"/>
          <w:szCs w:val="20"/>
        </w:rPr>
        <w:t xml:space="preserve"> </w:t>
      </w:r>
      <w:r w:rsidR="00D16E2E" w:rsidRPr="009459C6">
        <w:rPr>
          <w:rFonts w:ascii="Times New Roman" w:hAnsi="Times New Roman" w:cs="Times New Roman"/>
          <w:color w:val="FF0000"/>
          <w:sz w:val="20"/>
          <w:szCs w:val="20"/>
        </w:rPr>
        <w:t>[</w:t>
      </w:r>
      <w:r w:rsidR="00956C74" w:rsidRPr="009459C6">
        <w:rPr>
          <w:rFonts w:ascii="Times New Roman" w:hAnsi="Times New Roman" w:cs="Times New Roman"/>
          <w:color w:val="FF0000"/>
          <w:sz w:val="20"/>
          <w:szCs w:val="20"/>
        </w:rPr>
        <w:t>28</w:t>
      </w:r>
      <w:r w:rsidR="00D16E2E" w:rsidRPr="009459C6">
        <w:rPr>
          <w:rFonts w:ascii="Times New Roman" w:hAnsi="Times New Roman" w:cs="Times New Roman"/>
          <w:color w:val="FF0000"/>
          <w:sz w:val="20"/>
          <w:szCs w:val="20"/>
        </w:rPr>
        <w:t>]</w:t>
      </w:r>
      <w:r w:rsidR="00B809C9" w:rsidRPr="009459C6">
        <w:rPr>
          <w:rFonts w:ascii="Times New Roman" w:hAnsi="Times New Roman" w:cs="Times New Roman"/>
          <w:color w:val="222222"/>
          <w:sz w:val="20"/>
          <w:szCs w:val="20"/>
        </w:rPr>
        <w:t>.</w:t>
      </w:r>
    </w:p>
    <w:p w14:paraId="44F9B44D" w14:textId="77777777" w:rsidR="00956C74" w:rsidRPr="00C82474" w:rsidRDefault="00956C74" w:rsidP="009459C6">
      <w:pPr>
        <w:spacing w:after="0" w:line="240" w:lineRule="auto"/>
        <w:contextualSpacing/>
        <w:mirrorIndents/>
        <w:jc w:val="both"/>
        <w:rPr>
          <w:rFonts w:ascii="Times New Roman" w:hAnsi="Times New Roman" w:cs="Times New Roman"/>
          <w:sz w:val="20"/>
          <w:szCs w:val="20"/>
        </w:rPr>
      </w:pPr>
    </w:p>
    <w:p w14:paraId="148DF570" w14:textId="70073A26" w:rsidR="00B45F69" w:rsidRPr="00B913CF" w:rsidRDefault="00B45F69" w:rsidP="009459C6">
      <w:pPr>
        <w:spacing w:after="0" w:line="240" w:lineRule="auto"/>
        <w:contextualSpacing/>
        <w:mirrorIndents/>
        <w:jc w:val="both"/>
        <w:rPr>
          <w:rFonts w:ascii="Times New Roman" w:hAnsi="Times New Roman" w:cs="Times New Roman"/>
          <w:b/>
        </w:rPr>
      </w:pPr>
      <w:r w:rsidRPr="00B913CF">
        <w:rPr>
          <w:rFonts w:ascii="Times New Roman" w:hAnsi="Times New Roman" w:cs="Times New Roman"/>
          <w:b/>
        </w:rPr>
        <w:t xml:space="preserve">Significance </w:t>
      </w:r>
      <w:r w:rsidR="00763A18" w:rsidRPr="00B913CF">
        <w:rPr>
          <w:rFonts w:ascii="Times New Roman" w:hAnsi="Times New Roman" w:cs="Times New Roman"/>
          <w:b/>
        </w:rPr>
        <w:t>of Study</w:t>
      </w:r>
    </w:p>
    <w:p w14:paraId="099CC86D"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668C0BB9" w14:textId="440AE448" w:rsidR="00EE63C0" w:rsidRDefault="009B48D6"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After more than a decade of ECIG use, there are many unanswered questions about the safety</w:t>
      </w:r>
      <w:r w:rsidR="006F2781" w:rsidRPr="009459C6">
        <w:rPr>
          <w:rFonts w:ascii="Times New Roman" w:hAnsi="Times New Roman" w:cs="Times New Roman"/>
          <w:sz w:val="20"/>
          <w:szCs w:val="20"/>
        </w:rPr>
        <w:t xml:space="preserve"> of ECIGs</w:t>
      </w:r>
      <w:r w:rsidR="00934A10" w:rsidRPr="009459C6">
        <w:rPr>
          <w:rFonts w:ascii="Times New Roman" w:hAnsi="Times New Roman" w:cs="Times New Roman"/>
          <w:sz w:val="20"/>
          <w:szCs w:val="20"/>
        </w:rPr>
        <w:t xml:space="preserve"> </w:t>
      </w:r>
      <w:r w:rsidR="00934A10" w:rsidRPr="009459C6">
        <w:rPr>
          <w:rFonts w:ascii="Times New Roman" w:hAnsi="Times New Roman" w:cs="Times New Roman"/>
          <w:color w:val="FF0000"/>
          <w:sz w:val="20"/>
          <w:szCs w:val="20"/>
        </w:rPr>
        <w:t>[</w:t>
      </w:r>
      <w:r w:rsidR="00306559" w:rsidRPr="009459C6">
        <w:rPr>
          <w:rFonts w:ascii="Times New Roman" w:hAnsi="Times New Roman" w:cs="Times New Roman"/>
          <w:color w:val="FF0000"/>
          <w:sz w:val="20"/>
          <w:szCs w:val="20"/>
        </w:rPr>
        <w:t>33</w:t>
      </w:r>
      <w:r w:rsidR="00934A10"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r w:rsidR="00306559" w:rsidRPr="009459C6">
        <w:rPr>
          <w:rFonts w:ascii="Times New Roman" w:hAnsi="Times New Roman" w:cs="Times New Roman"/>
          <w:sz w:val="20"/>
          <w:szCs w:val="20"/>
        </w:rPr>
        <w:t xml:space="preserve"> </w:t>
      </w:r>
      <w:r w:rsidR="002273A7" w:rsidRPr="009459C6">
        <w:rPr>
          <w:rFonts w:ascii="Times New Roman" w:hAnsi="Times New Roman" w:cs="Times New Roman"/>
          <w:sz w:val="20"/>
          <w:szCs w:val="20"/>
        </w:rPr>
        <w:t xml:space="preserve">Electronic cigarettes are </w:t>
      </w:r>
      <w:r w:rsidR="00D03CBB" w:rsidRPr="009459C6">
        <w:rPr>
          <w:rFonts w:ascii="Times New Roman" w:hAnsi="Times New Roman" w:cs="Times New Roman"/>
          <w:sz w:val="20"/>
          <w:szCs w:val="20"/>
        </w:rPr>
        <w:t xml:space="preserve">frequently </w:t>
      </w:r>
      <w:r w:rsidR="002273A7" w:rsidRPr="009459C6">
        <w:rPr>
          <w:rFonts w:ascii="Times New Roman" w:hAnsi="Times New Roman" w:cs="Times New Roman"/>
          <w:sz w:val="20"/>
          <w:szCs w:val="20"/>
        </w:rPr>
        <w:t xml:space="preserve">marketed as a healthier alternative to </w:t>
      </w:r>
      <w:r w:rsidR="001938BA" w:rsidRPr="009459C6">
        <w:rPr>
          <w:rFonts w:ascii="Times New Roman" w:hAnsi="Times New Roman" w:cs="Times New Roman"/>
          <w:sz w:val="20"/>
          <w:szCs w:val="20"/>
        </w:rPr>
        <w:t>tobacco cigarettes</w:t>
      </w:r>
      <w:r w:rsidR="00B15C67" w:rsidRPr="009459C6">
        <w:rPr>
          <w:rFonts w:ascii="Times New Roman" w:hAnsi="Times New Roman" w:cs="Times New Roman"/>
          <w:sz w:val="20"/>
          <w:szCs w:val="20"/>
        </w:rPr>
        <w:t xml:space="preserve"> </w:t>
      </w:r>
      <w:r w:rsidR="00B15C67" w:rsidRPr="009459C6">
        <w:rPr>
          <w:rFonts w:ascii="Times New Roman" w:hAnsi="Times New Roman" w:cs="Times New Roman"/>
          <w:color w:val="FF0000"/>
          <w:sz w:val="20"/>
          <w:szCs w:val="20"/>
        </w:rPr>
        <w:t>[</w:t>
      </w:r>
      <w:r w:rsidR="004B258B" w:rsidRPr="009459C6">
        <w:rPr>
          <w:rFonts w:ascii="Times New Roman" w:hAnsi="Times New Roman" w:cs="Times New Roman"/>
          <w:color w:val="FF0000"/>
          <w:sz w:val="20"/>
          <w:szCs w:val="20"/>
        </w:rPr>
        <w:t>33</w:t>
      </w:r>
      <w:r w:rsidR="00B15C67" w:rsidRPr="009459C6">
        <w:rPr>
          <w:rFonts w:ascii="Times New Roman" w:hAnsi="Times New Roman" w:cs="Times New Roman"/>
          <w:color w:val="FF0000"/>
          <w:sz w:val="20"/>
          <w:szCs w:val="20"/>
        </w:rPr>
        <w:t>]</w:t>
      </w:r>
      <w:r w:rsidR="002273A7" w:rsidRPr="009459C6">
        <w:rPr>
          <w:rFonts w:ascii="Times New Roman" w:hAnsi="Times New Roman" w:cs="Times New Roman"/>
          <w:sz w:val="20"/>
          <w:szCs w:val="20"/>
        </w:rPr>
        <w:t>.</w:t>
      </w:r>
      <w:r w:rsidR="004B258B" w:rsidRPr="009459C6">
        <w:rPr>
          <w:rFonts w:ascii="Times New Roman" w:hAnsi="Times New Roman" w:cs="Times New Roman"/>
          <w:sz w:val="20"/>
          <w:szCs w:val="20"/>
        </w:rPr>
        <w:t xml:space="preserve"> </w:t>
      </w:r>
      <w:r w:rsidR="002E024D" w:rsidRPr="009459C6">
        <w:rPr>
          <w:rFonts w:ascii="Times New Roman" w:hAnsi="Times New Roman" w:cs="Times New Roman"/>
          <w:sz w:val="20"/>
          <w:szCs w:val="20"/>
        </w:rPr>
        <w:t>This</w:t>
      </w:r>
      <w:r w:rsidR="00DE5EE0" w:rsidRPr="009459C6">
        <w:rPr>
          <w:rFonts w:ascii="Times New Roman" w:hAnsi="Times New Roman" w:cs="Times New Roman"/>
          <w:sz w:val="20"/>
          <w:szCs w:val="20"/>
        </w:rPr>
        <w:t xml:space="preserve"> </w:t>
      </w:r>
      <w:r w:rsidR="00596587" w:rsidRPr="009459C6">
        <w:rPr>
          <w:rFonts w:ascii="Times New Roman" w:hAnsi="Times New Roman" w:cs="Times New Roman"/>
          <w:sz w:val="20"/>
          <w:szCs w:val="20"/>
        </w:rPr>
        <w:t xml:space="preserve">marketing of ECIGs </w:t>
      </w:r>
      <w:r w:rsidR="00E2373A" w:rsidRPr="009459C6">
        <w:rPr>
          <w:rFonts w:ascii="Times New Roman" w:hAnsi="Times New Roman" w:cs="Times New Roman"/>
          <w:sz w:val="20"/>
          <w:szCs w:val="20"/>
        </w:rPr>
        <w:t xml:space="preserve">may mislead </w:t>
      </w:r>
      <w:r w:rsidR="00DC619A" w:rsidRPr="009459C6">
        <w:rPr>
          <w:rFonts w:ascii="Times New Roman" w:hAnsi="Times New Roman" w:cs="Times New Roman"/>
          <w:sz w:val="20"/>
          <w:szCs w:val="20"/>
        </w:rPr>
        <w:t>the public</w:t>
      </w:r>
      <w:r w:rsidR="00E2373A" w:rsidRPr="009459C6">
        <w:rPr>
          <w:rFonts w:ascii="Times New Roman" w:hAnsi="Times New Roman" w:cs="Times New Roman"/>
          <w:sz w:val="20"/>
          <w:szCs w:val="20"/>
        </w:rPr>
        <w:t xml:space="preserve"> </w:t>
      </w:r>
      <w:r w:rsidR="00DE5EE0" w:rsidRPr="009459C6">
        <w:rPr>
          <w:rFonts w:ascii="Times New Roman" w:hAnsi="Times New Roman" w:cs="Times New Roman"/>
          <w:sz w:val="20"/>
          <w:szCs w:val="20"/>
        </w:rPr>
        <w:t xml:space="preserve">into thinking they are safe and acceptable to use </w:t>
      </w:r>
      <w:r w:rsidR="002E024D" w:rsidRPr="009459C6">
        <w:rPr>
          <w:rFonts w:ascii="Times New Roman" w:hAnsi="Times New Roman" w:cs="Times New Roman"/>
          <w:sz w:val="20"/>
          <w:szCs w:val="20"/>
        </w:rPr>
        <w:t xml:space="preserve">but additional evidence </w:t>
      </w:r>
      <w:r w:rsidR="0028611D" w:rsidRPr="009459C6">
        <w:rPr>
          <w:rFonts w:ascii="Times New Roman" w:hAnsi="Times New Roman" w:cs="Times New Roman"/>
          <w:sz w:val="20"/>
          <w:szCs w:val="20"/>
        </w:rPr>
        <w:t>is needed</w:t>
      </w:r>
      <w:r w:rsidR="00DB655E" w:rsidRPr="009459C6">
        <w:rPr>
          <w:rFonts w:ascii="Times New Roman" w:hAnsi="Times New Roman" w:cs="Times New Roman"/>
          <w:sz w:val="20"/>
          <w:szCs w:val="20"/>
        </w:rPr>
        <w:t xml:space="preserve"> </w:t>
      </w:r>
      <w:r w:rsidR="00DB655E" w:rsidRPr="009459C6">
        <w:rPr>
          <w:rFonts w:ascii="Times New Roman" w:hAnsi="Times New Roman" w:cs="Times New Roman"/>
          <w:color w:val="FF0000"/>
          <w:sz w:val="20"/>
          <w:szCs w:val="20"/>
        </w:rPr>
        <w:t>[</w:t>
      </w:r>
      <w:r w:rsidR="00F61F71" w:rsidRPr="009459C6">
        <w:rPr>
          <w:rFonts w:ascii="Times New Roman" w:hAnsi="Times New Roman" w:cs="Times New Roman"/>
          <w:color w:val="FF0000"/>
          <w:sz w:val="20"/>
          <w:szCs w:val="20"/>
        </w:rPr>
        <w:t>33</w:t>
      </w:r>
      <w:r w:rsidR="00DB655E" w:rsidRPr="009459C6">
        <w:rPr>
          <w:rFonts w:ascii="Times New Roman" w:hAnsi="Times New Roman" w:cs="Times New Roman"/>
          <w:color w:val="FF0000"/>
          <w:sz w:val="20"/>
          <w:szCs w:val="20"/>
        </w:rPr>
        <w:t>]</w:t>
      </w:r>
      <w:r w:rsidR="00DE5EE0" w:rsidRPr="009459C6">
        <w:rPr>
          <w:rFonts w:ascii="Times New Roman" w:hAnsi="Times New Roman" w:cs="Times New Roman"/>
          <w:sz w:val="20"/>
          <w:szCs w:val="20"/>
        </w:rPr>
        <w:t>.</w:t>
      </w:r>
      <w:r w:rsidR="00F61F71" w:rsidRPr="009459C6">
        <w:rPr>
          <w:rFonts w:ascii="Times New Roman" w:hAnsi="Times New Roman" w:cs="Times New Roman"/>
          <w:sz w:val="20"/>
          <w:szCs w:val="20"/>
        </w:rPr>
        <w:t xml:space="preserve"> </w:t>
      </w:r>
      <w:r w:rsidR="004519C5" w:rsidRPr="009459C6">
        <w:rPr>
          <w:rFonts w:ascii="Times New Roman" w:hAnsi="Times New Roman" w:cs="Times New Roman"/>
          <w:sz w:val="20"/>
          <w:szCs w:val="20"/>
        </w:rPr>
        <w:t>Studies have suggested through electronic liquid chemical analysis that ECIGs may contain carcinogens, metals,</w:t>
      </w:r>
      <w:r w:rsidR="006F2781" w:rsidRPr="009459C6">
        <w:rPr>
          <w:rFonts w:ascii="Times New Roman" w:hAnsi="Times New Roman" w:cs="Times New Roman"/>
          <w:sz w:val="20"/>
          <w:szCs w:val="20"/>
        </w:rPr>
        <w:t xml:space="preserve"> and other harmful compounds</w:t>
      </w:r>
      <w:r w:rsidR="00BF5A95" w:rsidRPr="009459C6">
        <w:rPr>
          <w:rFonts w:ascii="Times New Roman" w:hAnsi="Times New Roman" w:cs="Times New Roman"/>
          <w:sz w:val="20"/>
          <w:szCs w:val="20"/>
        </w:rPr>
        <w:t xml:space="preserve"> </w:t>
      </w:r>
      <w:r w:rsidR="00BF5A95" w:rsidRPr="009459C6">
        <w:rPr>
          <w:rFonts w:ascii="Times New Roman" w:hAnsi="Times New Roman" w:cs="Times New Roman"/>
          <w:color w:val="FF0000"/>
          <w:sz w:val="20"/>
          <w:szCs w:val="20"/>
        </w:rPr>
        <w:t>[</w:t>
      </w:r>
      <w:r w:rsidR="00EE63C0" w:rsidRPr="009459C6">
        <w:rPr>
          <w:rFonts w:ascii="Times New Roman" w:hAnsi="Times New Roman" w:cs="Times New Roman"/>
          <w:color w:val="FF0000"/>
          <w:sz w:val="20"/>
          <w:szCs w:val="20"/>
        </w:rPr>
        <w:t>34</w:t>
      </w:r>
      <w:r w:rsidR="00BF5A95" w:rsidRPr="009459C6">
        <w:rPr>
          <w:rFonts w:ascii="Times New Roman" w:hAnsi="Times New Roman" w:cs="Times New Roman"/>
          <w:color w:val="FF0000"/>
          <w:sz w:val="20"/>
          <w:szCs w:val="20"/>
        </w:rPr>
        <w:t>]</w:t>
      </w:r>
      <w:r w:rsidR="004519C5" w:rsidRPr="009459C6">
        <w:rPr>
          <w:rFonts w:ascii="Times New Roman" w:hAnsi="Times New Roman" w:cs="Times New Roman"/>
          <w:sz w:val="20"/>
          <w:szCs w:val="20"/>
        </w:rPr>
        <w:t>.</w:t>
      </w:r>
    </w:p>
    <w:p w14:paraId="70E466FC" w14:textId="77777777" w:rsidR="00B913CF" w:rsidRPr="00C82474" w:rsidRDefault="00B913CF" w:rsidP="009459C6">
      <w:pPr>
        <w:spacing w:after="0" w:line="240" w:lineRule="auto"/>
        <w:contextualSpacing/>
        <w:mirrorIndents/>
        <w:jc w:val="both"/>
        <w:rPr>
          <w:rFonts w:ascii="Times New Roman" w:hAnsi="Times New Roman" w:cs="Times New Roman"/>
          <w:sz w:val="20"/>
          <w:szCs w:val="20"/>
        </w:rPr>
      </w:pPr>
    </w:p>
    <w:p w14:paraId="10203619" w14:textId="5003B3D2" w:rsidR="00D530E4" w:rsidRPr="009459C6" w:rsidRDefault="00615B59"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The</w:t>
      </w:r>
      <w:r w:rsidR="00A3314B" w:rsidRPr="009459C6">
        <w:rPr>
          <w:rFonts w:ascii="Times New Roman" w:hAnsi="Times New Roman" w:cs="Times New Roman"/>
          <w:sz w:val="20"/>
          <w:szCs w:val="20"/>
        </w:rPr>
        <w:t xml:space="preserve"> influences </w:t>
      </w:r>
      <w:r w:rsidRPr="009459C6">
        <w:rPr>
          <w:rFonts w:ascii="Times New Roman" w:hAnsi="Times New Roman" w:cs="Times New Roman"/>
          <w:sz w:val="20"/>
          <w:szCs w:val="20"/>
        </w:rPr>
        <w:t xml:space="preserve">and impact </w:t>
      </w:r>
      <w:r w:rsidR="00A3314B" w:rsidRPr="009459C6">
        <w:rPr>
          <w:rFonts w:ascii="Times New Roman" w:hAnsi="Times New Roman" w:cs="Times New Roman"/>
          <w:sz w:val="20"/>
          <w:szCs w:val="20"/>
        </w:rPr>
        <w:t xml:space="preserve">associated with ECIG use in the </w:t>
      </w:r>
      <w:r w:rsidR="0028611D" w:rsidRPr="009459C6">
        <w:rPr>
          <w:rFonts w:ascii="Times New Roman" w:hAnsi="Times New Roman" w:cs="Times New Roman"/>
          <w:sz w:val="20"/>
          <w:szCs w:val="20"/>
        </w:rPr>
        <w:t>2.</w:t>
      </w:r>
      <w:r w:rsidR="00476764" w:rsidRPr="009459C6">
        <w:rPr>
          <w:rFonts w:ascii="Times New Roman" w:hAnsi="Times New Roman" w:cs="Times New Roman"/>
          <w:sz w:val="20"/>
          <w:szCs w:val="20"/>
        </w:rPr>
        <w:t>1</w:t>
      </w:r>
      <w:r w:rsidR="00331C88" w:rsidRPr="009459C6">
        <w:rPr>
          <w:rFonts w:ascii="Times New Roman" w:hAnsi="Times New Roman" w:cs="Times New Roman"/>
          <w:sz w:val="20"/>
          <w:szCs w:val="20"/>
        </w:rPr>
        <w:t xml:space="preserve"> million </w:t>
      </w:r>
      <w:r w:rsidR="00A3314B" w:rsidRPr="009459C6">
        <w:rPr>
          <w:rFonts w:ascii="Times New Roman" w:hAnsi="Times New Roman" w:cs="Times New Roman"/>
          <w:sz w:val="20"/>
          <w:szCs w:val="20"/>
        </w:rPr>
        <w:t xml:space="preserve">military </w:t>
      </w:r>
      <w:r w:rsidR="00331C88" w:rsidRPr="009459C6">
        <w:rPr>
          <w:rFonts w:ascii="Times New Roman" w:hAnsi="Times New Roman" w:cs="Times New Roman"/>
          <w:sz w:val="20"/>
          <w:szCs w:val="20"/>
        </w:rPr>
        <w:t xml:space="preserve">members </w:t>
      </w:r>
      <w:r w:rsidR="006F2781" w:rsidRPr="009459C6">
        <w:rPr>
          <w:rFonts w:ascii="Times New Roman" w:hAnsi="Times New Roman" w:cs="Times New Roman"/>
          <w:sz w:val="20"/>
          <w:szCs w:val="20"/>
        </w:rPr>
        <w:t>are unknown</w:t>
      </w:r>
      <w:r w:rsidR="0044711A" w:rsidRPr="009459C6">
        <w:rPr>
          <w:rFonts w:ascii="Times New Roman" w:hAnsi="Times New Roman" w:cs="Times New Roman"/>
          <w:sz w:val="20"/>
          <w:szCs w:val="20"/>
        </w:rPr>
        <w:t xml:space="preserve"> </w:t>
      </w:r>
      <w:r w:rsidR="0044711A" w:rsidRPr="009459C6">
        <w:rPr>
          <w:rFonts w:ascii="Times New Roman" w:hAnsi="Times New Roman" w:cs="Times New Roman"/>
          <w:color w:val="FF0000"/>
          <w:sz w:val="20"/>
          <w:szCs w:val="20"/>
        </w:rPr>
        <w:t>[</w:t>
      </w:r>
      <w:r w:rsidR="00672865" w:rsidRPr="009459C6">
        <w:rPr>
          <w:rFonts w:ascii="Times New Roman" w:hAnsi="Times New Roman" w:cs="Times New Roman"/>
          <w:color w:val="FF0000"/>
          <w:sz w:val="20"/>
          <w:szCs w:val="20"/>
        </w:rPr>
        <w:t>33,35</w:t>
      </w:r>
      <w:r w:rsidR="0044711A" w:rsidRPr="009459C6">
        <w:rPr>
          <w:rFonts w:ascii="Times New Roman" w:hAnsi="Times New Roman" w:cs="Times New Roman"/>
          <w:color w:val="FF0000"/>
          <w:sz w:val="20"/>
          <w:szCs w:val="20"/>
        </w:rPr>
        <w:t>]</w:t>
      </w:r>
      <w:r w:rsidR="00D530E4" w:rsidRPr="009459C6">
        <w:rPr>
          <w:rFonts w:ascii="Times New Roman" w:hAnsi="Times New Roman" w:cs="Times New Roman"/>
          <w:sz w:val="20"/>
          <w:szCs w:val="20"/>
        </w:rPr>
        <w:t>.</w:t>
      </w:r>
      <w:r w:rsidR="00672865" w:rsidRPr="009459C6">
        <w:rPr>
          <w:rFonts w:ascii="Times New Roman" w:hAnsi="Times New Roman" w:cs="Times New Roman"/>
          <w:sz w:val="20"/>
          <w:szCs w:val="20"/>
        </w:rPr>
        <w:t xml:space="preserve"> </w:t>
      </w:r>
      <w:r w:rsidR="005A7B4F" w:rsidRPr="009459C6">
        <w:rPr>
          <w:rFonts w:ascii="Times New Roman" w:hAnsi="Times New Roman" w:cs="Times New Roman"/>
          <w:sz w:val="20"/>
          <w:szCs w:val="20"/>
        </w:rPr>
        <w:t>It is unclear if</w:t>
      </w:r>
      <w:r w:rsidR="002A0CEC" w:rsidRPr="009459C6">
        <w:rPr>
          <w:rFonts w:ascii="Times New Roman" w:hAnsi="Times New Roman" w:cs="Times New Roman"/>
          <w:sz w:val="20"/>
          <w:szCs w:val="20"/>
        </w:rPr>
        <w:t xml:space="preserve"> traditional </w:t>
      </w:r>
      <w:r w:rsidR="00EF3062" w:rsidRPr="009459C6">
        <w:rPr>
          <w:rFonts w:ascii="Times New Roman" w:hAnsi="Times New Roman" w:cs="Times New Roman"/>
          <w:sz w:val="20"/>
          <w:szCs w:val="20"/>
        </w:rPr>
        <w:t>risk factors</w:t>
      </w:r>
      <w:r w:rsidR="002A0CEC" w:rsidRPr="009459C6">
        <w:rPr>
          <w:rFonts w:ascii="Times New Roman" w:hAnsi="Times New Roman" w:cs="Times New Roman"/>
          <w:sz w:val="20"/>
          <w:szCs w:val="20"/>
        </w:rPr>
        <w:t xml:space="preserve"> for tobacco use</w:t>
      </w:r>
      <w:r w:rsidR="009C1CD7" w:rsidRPr="009459C6">
        <w:rPr>
          <w:rFonts w:ascii="Times New Roman" w:hAnsi="Times New Roman" w:cs="Times New Roman"/>
          <w:sz w:val="20"/>
          <w:szCs w:val="20"/>
        </w:rPr>
        <w:t xml:space="preserve"> </w:t>
      </w:r>
      <w:r w:rsidR="00EF3062" w:rsidRPr="009459C6">
        <w:rPr>
          <w:rFonts w:ascii="Times New Roman" w:hAnsi="Times New Roman" w:cs="Times New Roman"/>
          <w:sz w:val="20"/>
          <w:szCs w:val="20"/>
        </w:rPr>
        <w:t>are associated with ECIG use</w:t>
      </w:r>
      <w:r w:rsidR="00380804" w:rsidRPr="009459C6">
        <w:rPr>
          <w:rFonts w:ascii="Times New Roman" w:hAnsi="Times New Roman" w:cs="Times New Roman"/>
          <w:sz w:val="20"/>
          <w:szCs w:val="20"/>
        </w:rPr>
        <w:t xml:space="preserve"> in the military population</w:t>
      </w:r>
      <w:r w:rsidR="00C6676E" w:rsidRPr="009459C6">
        <w:rPr>
          <w:rFonts w:ascii="Times New Roman" w:hAnsi="Times New Roman" w:cs="Times New Roman"/>
          <w:sz w:val="20"/>
          <w:szCs w:val="20"/>
        </w:rPr>
        <w:t xml:space="preserve">. </w:t>
      </w:r>
      <w:r w:rsidR="00680A49" w:rsidRPr="009459C6">
        <w:rPr>
          <w:rFonts w:ascii="Times New Roman" w:hAnsi="Times New Roman" w:cs="Times New Roman"/>
          <w:sz w:val="20"/>
          <w:szCs w:val="20"/>
        </w:rPr>
        <w:t>Unlike the general population, t</w:t>
      </w:r>
      <w:r w:rsidR="00C6676E" w:rsidRPr="009459C6">
        <w:rPr>
          <w:rFonts w:ascii="Times New Roman" w:hAnsi="Times New Roman" w:cs="Times New Roman"/>
          <w:sz w:val="20"/>
          <w:szCs w:val="20"/>
        </w:rPr>
        <w:t xml:space="preserve">here may be </w:t>
      </w:r>
      <w:r w:rsidR="00EA42F7" w:rsidRPr="009459C6">
        <w:rPr>
          <w:rFonts w:ascii="Times New Roman" w:hAnsi="Times New Roman" w:cs="Times New Roman"/>
          <w:sz w:val="20"/>
          <w:szCs w:val="20"/>
        </w:rPr>
        <w:t xml:space="preserve">additional </w:t>
      </w:r>
      <w:r w:rsidR="00C6676E" w:rsidRPr="009459C6">
        <w:rPr>
          <w:rFonts w:ascii="Times New Roman" w:hAnsi="Times New Roman" w:cs="Times New Roman"/>
          <w:sz w:val="20"/>
          <w:szCs w:val="20"/>
        </w:rPr>
        <w:t>m</w:t>
      </w:r>
      <w:r w:rsidR="00133E3E" w:rsidRPr="009459C6">
        <w:rPr>
          <w:rFonts w:ascii="Times New Roman" w:hAnsi="Times New Roman" w:cs="Times New Roman"/>
          <w:sz w:val="20"/>
          <w:szCs w:val="20"/>
        </w:rPr>
        <w:t xml:space="preserve">ilitary-related factors </w:t>
      </w:r>
      <w:r w:rsidR="00EF3062" w:rsidRPr="009459C6">
        <w:rPr>
          <w:rFonts w:ascii="Times New Roman" w:hAnsi="Times New Roman" w:cs="Times New Roman"/>
          <w:sz w:val="20"/>
          <w:szCs w:val="20"/>
        </w:rPr>
        <w:t>associated with ECIG use</w:t>
      </w:r>
      <w:r w:rsidR="00C6676E" w:rsidRPr="009459C6">
        <w:rPr>
          <w:rFonts w:ascii="Times New Roman" w:hAnsi="Times New Roman" w:cs="Times New Roman"/>
          <w:sz w:val="20"/>
          <w:szCs w:val="20"/>
        </w:rPr>
        <w:t xml:space="preserve"> in the military population</w:t>
      </w:r>
      <w:r w:rsidR="00574C02" w:rsidRPr="009459C6">
        <w:rPr>
          <w:rFonts w:ascii="Times New Roman" w:hAnsi="Times New Roman" w:cs="Times New Roman"/>
          <w:sz w:val="20"/>
          <w:szCs w:val="20"/>
        </w:rPr>
        <w:t xml:space="preserve"> that </w:t>
      </w:r>
      <w:r w:rsidR="00872353" w:rsidRPr="009459C6">
        <w:rPr>
          <w:rFonts w:ascii="Times New Roman" w:hAnsi="Times New Roman" w:cs="Times New Roman"/>
          <w:sz w:val="20"/>
          <w:szCs w:val="20"/>
        </w:rPr>
        <w:t>has</w:t>
      </w:r>
      <w:r w:rsidR="00574C02" w:rsidRPr="009459C6">
        <w:rPr>
          <w:rFonts w:ascii="Times New Roman" w:hAnsi="Times New Roman" w:cs="Times New Roman"/>
          <w:sz w:val="20"/>
          <w:szCs w:val="20"/>
        </w:rPr>
        <w:t xml:space="preserve"> not been explored</w:t>
      </w:r>
      <w:r w:rsidR="003B7AB5" w:rsidRPr="009459C6">
        <w:rPr>
          <w:rFonts w:ascii="Times New Roman" w:hAnsi="Times New Roman" w:cs="Times New Roman"/>
          <w:sz w:val="20"/>
          <w:szCs w:val="20"/>
        </w:rPr>
        <w:t xml:space="preserve"> in the literature</w:t>
      </w:r>
      <w:r w:rsidR="00696170" w:rsidRPr="009459C6">
        <w:rPr>
          <w:rFonts w:ascii="Times New Roman" w:hAnsi="Times New Roman" w:cs="Times New Roman"/>
          <w:sz w:val="20"/>
          <w:szCs w:val="20"/>
        </w:rPr>
        <w:t>.</w:t>
      </w:r>
      <w:r w:rsidR="00EF3062" w:rsidRPr="009459C6">
        <w:rPr>
          <w:rFonts w:ascii="Times New Roman" w:hAnsi="Times New Roman" w:cs="Times New Roman"/>
          <w:sz w:val="20"/>
          <w:szCs w:val="20"/>
        </w:rPr>
        <w:t xml:space="preserve"> </w:t>
      </w:r>
    </w:p>
    <w:p w14:paraId="192499FF"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1E945414" w14:textId="2C34931F" w:rsidR="00395DA0" w:rsidRPr="009459C6" w:rsidRDefault="00A8578D"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I</w:t>
      </w:r>
      <w:r w:rsidR="00157CE0" w:rsidRPr="009459C6">
        <w:rPr>
          <w:rFonts w:ascii="Times New Roman" w:hAnsi="Times New Roman" w:cs="Times New Roman"/>
          <w:sz w:val="20"/>
          <w:szCs w:val="20"/>
        </w:rPr>
        <w:t xml:space="preserve">dentifying </w:t>
      </w:r>
      <w:r w:rsidR="00C57A1E" w:rsidRPr="009459C6">
        <w:rPr>
          <w:rFonts w:ascii="Times New Roman" w:hAnsi="Times New Roman" w:cs="Times New Roman"/>
          <w:sz w:val="20"/>
          <w:szCs w:val="20"/>
        </w:rPr>
        <w:t>demographic</w:t>
      </w:r>
      <w:r w:rsidR="00157CE0" w:rsidRPr="009459C6">
        <w:rPr>
          <w:rFonts w:ascii="Times New Roman" w:hAnsi="Times New Roman" w:cs="Times New Roman"/>
          <w:sz w:val="20"/>
          <w:szCs w:val="20"/>
        </w:rPr>
        <w:t xml:space="preserve"> characteristics, psychosocial factors</w:t>
      </w:r>
      <w:r w:rsidRPr="009459C6">
        <w:rPr>
          <w:rFonts w:ascii="Times New Roman" w:hAnsi="Times New Roman" w:cs="Times New Roman"/>
          <w:sz w:val="20"/>
          <w:szCs w:val="20"/>
        </w:rPr>
        <w:t>,</w:t>
      </w:r>
      <w:r w:rsidR="00157CE0" w:rsidRPr="009459C6">
        <w:rPr>
          <w:rFonts w:ascii="Times New Roman" w:hAnsi="Times New Roman" w:cs="Times New Roman"/>
          <w:sz w:val="20"/>
          <w:szCs w:val="20"/>
        </w:rPr>
        <w:t xml:space="preserve"> and </w:t>
      </w:r>
      <w:r w:rsidR="00C57A1E" w:rsidRPr="009459C6">
        <w:rPr>
          <w:rFonts w:ascii="Times New Roman" w:hAnsi="Times New Roman" w:cs="Times New Roman"/>
          <w:sz w:val="20"/>
          <w:szCs w:val="20"/>
        </w:rPr>
        <w:t xml:space="preserve">military related </w:t>
      </w:r>
      <w:r w:rsidR="00157CE0" w:rsidRPr="009459C6">
        <w:rPr>
          <w:rFonts w:ascii="Times New Roman" w:hAnsi="Times New Roman" w:cs="Times New Roman"/>
          <w:sz w:val="20"/>
          <w:szCs w:val="20"/>
        </w:rPr>
        <w:t xml:space="preserve">factors </w:t>
      </w:r>
      <w:r w:rsidR="009D53C6" w:rsidRPr="009459C6">
        <w:rPr>
          <w:rFonts w:ascii="Times New Roman" w:hAnsi="Times New Roman" w:cs="Times New Roman"/>
          <w:sz w:val="20"/>
          <w:szCs w:val="20"/>
        </w:rPr>
        <w:t>contributing to ECIG use behaviors</w:t>
      </w:r>
      <w:r w:rsidR="0097015F" w:rsidRPr="009459C6">
        <w:rPr>
          <w:rFonts w:ascii="Times New Roman" w:hAnsi="Times New Roman" w:cs="Times New Roman"/>
          <w:sz w:val="20"/>
          <w:szCs w:val="20"/>
        </w:rPr>
        <w:t xml:space="preserve"> as compared to tobacco use, dual use, and nonuse</w:t>
      </w:r>
      <w:r w:rsidR="009D53C6" w:rsidRPr="009459C6">
        <w:rPr>
          <w:rFonts w:ascii="Times New Roman" w:hAnsi="Times New Roman" w:cs="Times New Roman"/>
          <w:sz w:val="20"/>
          <w:szCs w:val="20"/>
        </w:rPr>
        <w:t xml:space="preserve"> is a knowledge gap in the current </w:t>
      </w:r>
      <w:r w:rsidR="00A14015" w:rsidRPr="009459C6">
        <w:rPr>
          <w:rFonts w:ascii="Times New Roman" w:hAnsi="Times New Roman" w:cs="Times New Roman"/>
          <w:sz w:val="20"/>
          <w:szCs w:val="20"/>
        </w:rPr>
        <w:t>literature.</w:t>
      </w:r>
      <w:r w:rsidR="004522AC" w:rsidRPr="009459C6">
        <w:rPr>
          <w:rFonts w:ascii="Times New Roman" w:hAnsi="Times New Roman" w:cs="Times New Roman"/>
          <w:sz w:val="20"/>
          <w:szCs w:val="20"/>
        </w:rPr>
        <w:t xml:space="preserve"> </w:t>
      </w:r>
      <w:r w:rsidR="00E203C6" w:rsidRPr="009459C6">
        <w:rPr>
          <w:rFonts w:ascii="Times New Roman" w:hAnsi="Times New Roman" w:cs="Times New Roman"/>
          <w:sz w:val="20"/>
          <w:szCs w:val="20"/>
        </w:rPr>
        <w:t xml:space="preserve">The purpose of this </w:t>
      </w:r>
      <w:r w:rsidR="00AB5254" w:rsidRPr="009459C6">
        <w:rPr>
          <w:rFonts w:ascii="Times New Roman" w:hAnsi="Times New Roman" w:cs="Times New Roman"/>
          <w:sz w:val="20"/>
          <w:szCs w:val="20"/>
        </w:rPr>
        <w:t>research study was</w:t>
      </w:r>
      <w:r w:rsidR="00E203C6" w:rsidRPr="009459C6">
        <w:rPr>
          <w:rFonts w:ascii="Times New Roman" w:hAnsi="Times New Roman" w:cs="Times New Roman"/>
          <w:sz w:val="20"/>
          <w:szCs w:val="20"/>
        </w:rPr>
        <w:t xml:space="preserve"> to determine factors associated with military members ECIG use behaviors compared to tobacco use, dual use, and nonuse</w:t>
      </w:r>
      <w:r w:rsidR="00885131" w:rsidRPr="009459C6">
        <w:rPr>
          <w:rFonts w:ascii="Times New Roman" w:hAnsi="Times New Roman" w:cs="Times New Roman"/>
          <w:sz w:val="20"/>
          <w:szCs w:val="20"/>
        </w:rPr>
        <w:t>.</w:t>
      </w:r>
    </w:p>
    <w:p w14:paraId="77FCCAAD"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3B6A3ADD" w14:textId="1FC77646" w:rsidR="00DE5DEB" w:rsidRPr="00B913CF" w:rsidRDefault="00DE5DEB" w:rsidP="009459C6">
      <w:pPr>
        <w:spacing w:after="0" w:line="240" w:lineRule="auto"/>
        <w:contextualSpacing/>
        <w:mirrorIndents/>
        <w:jc w:val="both"/>
        <w:rPr>
          <w:rFonts w:ascii="Times New Roman" w:hAnsi="Times New Roman" w:cs="Times New Roman"/>
          <w:b/>
        </w:rPr>
      </w:pPr>
      <w:r w:rsidRPr="00B913CF">
        <w:rPr>
          <w:rFonts w:ascii="Times New Roman" w:hAnsi="Times New Roman" w:cs="Times New Roman"/>
          <w:b/>
        </w:rPr>
        <w:t>Methods</w:t>
      </w:r>
    </w:p>
    <w:p w14:paraId="4801054E"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076024A4" w14:textId="77777777" w:rsidR="000420DB" w:rsidRDefault="000420DB" w:rsidP="000420DB">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This was a cross-sectional, correlational study used convenience sampling to describe and examine the demographic characteristics, psychosocial factors, and military related factors in military members using ECIGs </w:t>
      </w:r>
      <w:r w:rsidRPr="009459C6">
        <w:rPr>
          <w:rFonts w:ascii="Times New Roman" w:hAnsi="Times New Roman" w:cs="Times New Roman"/>
          <w:bCs/>
          <w:sz w:val="20"/>
          <w:szCs w:val="20"/>
        </w:rPr>
        <w:t>compared to tobacco use, dual use, and nonuse</w:t>
      </w:r>
      <w:r w:rsidRPr="009459C6">
        <w:rPr>
          <w:rFonts w:ascii="Times New Roman" w:hAnsi="Times New Roman" w:cs="Times New Roman"/>
          <w:sz w:val="20"/>
          <w:szCs w:val="20"/>
        </w:rPr>
        <w:t xml:space="preserve">. The setting was all United States military members. </w:t>
      </w:r>
      <w:r>
        <w:rPr>
          <w:rFonts w:ascii="Times New Roman" w:hAnsi="Times New Roman" w:cs="Times New Roman"/>
          <w:sz w:val="20"/>
          <w:szCs w:val="20"/>
        </w:rPr>
        <w:t>According to the Department of Defense,</w:t>
      </w:r>
      <w:r w:rsidRPr="009459C6">
        <w:rPr>
          <w:rFonts w:ascii="Times New Roman" w:hAnsi="Times New Roman" w:cs="Times New Roman"/>
          <w:sz w:val="20"/>
          <w:szCs w:val="20"/>
        </w:rPr>
        <w:t xml:space="preserve"> </w:t>
      </w:r>
      <w:r>
        <w:rPr>
          <w:rFonts w:ascii="Times New Roman" w:hAnsi="Times New Roman" w:cs="Times New Roman"/>
          <w:sz w:val="20"/>
          <w:szCs w:val="20"/>
        </w:rPr>
        <w:t>t</w:t>
      </w:r>
      <w:r w:rsidRPr="009459C6">
        <w:rPr>
          <w:rFonts w:ascii="Times New Roman" w:hAnsi="Times New Roman" w:cs="Times New Roman"/>
          <w:sz w:val="20"/>
          <w:szCs w:val="20"/>
        </w:rPr>
        <w:t>here are 2.1 million military members in the United States</w:t>
      </w:r>
      <w:r>
        <w:rPr>
          <w:rFonts w:ascii="Times New Roman" w:hAnsi="Times New Roman" w:cs="Times New Roman"/>
          <w:sz w:val="20"/>
          <w:szCs w:val="20"/>
        </w:rPr>
        <w:t xml:space="preserve"> </w:t>
      </w:r>
      <w:r w:rsidRPr="009459C6">
        <w:rPr>
          <w:rFonts w:ascii="Times New Roman" w:hAnsi="Times New Roman" w:cs="Times New Roman"/>
          <w:color w:val="FF0000"/>
          <w:sz w:val="20"/>
          <w:szCs w:val="20"/>
        </w:rPr>
        <w:t>[35]</w:t>
      </w:r>
      <w:r w:rsidRPr="009459C6">
        <w:rPr>
          <w:rFonts w:ascii="Times New Roman" w:hAnsi="Times New Roman" w:cs="Times New Roman"/>
          <w:sz w:val="20"/>
          <w:szCs w:val="20"/>
        </w:rPr>
        <w:t>.</w:t>
      </w:r>
    </w:p>
    <w:p w14:paraId="0E6A49F9" w14:textId="77777777" w:rsidR="000420DB" w:rsidRPr="009459C6" w:rsidRDefault="000420DB" w:rsidP="000420DB">
      <w:pPr>
        <w:spacing w:after="0" w:line="240" w:lineRule="auto"/>
        <w:contextualSpacing/>
        <w:mirrorIndents/>
        <w:jc w:val="both"/>
        <w:rPr>
          <w:rFonts w:ascii="Times New Roman" w:hAnsi="Times New Roman" w:cs="Times New Roman"/>
          <w:sz w:val="20"/>
          <w:szCs w:val="20"/>
        </w:rPr>
      </w:pPr>
    </w:p>
    <w:p w14:paraId="1EA4973F" w14:textId="77777777" w:rsidR="000420DB" w:rsidRPr="009459C6" w:rsidRDefault="000420DB" w:rsidP="000420DB">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The sample size was performed using G* Power statistical analysis. For this study, 220 participants are needed for chi square test with a medium effect size of .30, a power of 0.95, two tailed test, an error probability of 0.05 </w:t>
      </w:r>
      <w:r w:rsidRPr="009459C6">
        <w:rPr>
          <w:rFonts w:ascii="Times New Roman" w:hAnsi="Times New Roman" w:cs="Times New Roman"/>
          <w:color w:val="FF0000"/>
          <w:sz w:val="20"/>
          <w:szCs w:val="20"/>
        </w:rPr>
        <w:t>[36]</w:t>
      </w:r>
      <w:r w:rsidRPr="009459C6">
        <w:rPr>
          <w:rFonts w:ascii="Times New Roman" w:hAnsi="Times New Roman" w:cs="Times New Roman"/>
          <w:sz w:val="20"/>
          <w:szCs w:val="20"/>
        </w:rPr>
        <w:t>.</w:t>
      </w:r>
    </w:p>
    <w:p w14:paraId="4E252C3E" w14:textId="77777777" w:rsidR="00392B9D" w:rsidRPr="00C82474" w:rsidRDefault="00392B9D" w:rsidP="009459C6">
      <w:pPr>
        <w:spacing w:after="0" w:line="240" w:lineRule="auto"/>
        <w:contextualSpacing/>
        <w:mirrorIndents/>
        <w:jc w:val="both"/>
        <w:rPr>
          <w:rFonts w:ascii="Times New Roman" w:hAnsi="Times New Roman" w:cs="Times New Roman"/>
          <w:sz w:val="20"/>
          <w:szCs w:val="20"/>
        </w:rPr>
      </w:pPr>
    </w:p>
    <w:p w14:paraId="5F154B5B" w14:textId="77777777" w:rsidR="006D2B01" w:rsidRPr="009459C6" w:rsidRDefault="00D1491E"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Th</w:t>
      </w:r>
      <w:r w:rsidR="00A37484" w:rsidRPr="009459C6">
        <w:rPr>
          <w:rFonts w:ascii="Times New Roman" w:hAnsi="Times New Roman" w:cs="Times New Roman"/>
          <w:sz w:val="20"/>
          <w:szCs w:val="20"/>
        </w:rPr>
        <w:t>e</w:t>
      </w:r>
      <w:r w:rsidRPr="009459C6">
        <w:rPr>
          <w:rFonts w:ascii="Times New Roman" w:hAnsi="Times New Roman" w:cs="Times New Roman"/>
          <w:sz w:val="20"/>
          <w:szCs w:val="20"/>
        </w:rPr>
        <w:t xml:space="preserve"> </w:t>
      </w:r>
      <w:r w:rsidR="008F2577" w:rsidRPr="009459C6">
        <w:rPr>
          <w:rFonts w:ascii="Times New Roman" w:hAnsi="Times New Roman" w:cs="Times New Roman"/>
          <w:sz w:val="20"/>
          <w:szCs w:val="20"/>
        </w:rPr>
        <w:t>Research Electronic Data Capture (REDCap) 2019</w:t>
      </w:r>
      <w:r w:rsidR="004827A7" w:rsidRPr="009459C6">
        <w:rPr>
          <w:rFonts w:ascii="Times New Roman" w:hAnsi="Times New Roman" w:cs="Times New Roman"/>
          <w:sz w:val="20"/>
          <w:szCs w:val="20"/>
        </w:rPr>
        <w:t xml:space="preserve"> </w:t>
      </w:r>
      <w:r w:rsidRPr="009459C6">
        <w:rPr>
          <w:rFonts w:ascii="Times New Roman" w:hAnsi="Times New Roman" w:cs="Times New Roman"/>
          <w:sz w:val="20"/>
          <w:szCs w:val="20"/>
        </w:rPr>
        <w:t>web-based survey</w:t>
      </w:r>
      <w:r w:rsidR="00A37484" w:rsidRPr="009459C6">
        <w:rPr>
          <w:rFonts w:ascii="Times New Roman" w:hAnsi="Times New Roman" w:cs="Times New Roman"/>
          <w:sz w:val="20"/>
          <w:szCs w:val="20"/>
        </w:rPr>
        <w:t xml:space="preserve"> was used to conduct this study</w:t>
      </w:r>
      <w:r w:rsidR="00196BEE" w:rsidRPr="009459C6">
        <w:rPr>
          <w:rFonts w:ascii="Times New Roman" w:hAnsi="Times New Roman" w:cs="Times New Roman"/>
          <w:sz w:val="20"/>
          <w:szCs w:val="20"/>
        </w:rPr>
        <w:t xml:space="preserve"> </w:t>
      </w:r>
      <w:r w:rsidR="00196BEE" w:rsidRPr="009459C6">
        <w:rPr>
          <w:rFonts w:ascii="Times New Roman" w:hAnsi="Times New Roman" w:cs="Times New Roman"/>
          <w:color w:val="FF0000"/>
          <w:sz w:val="20"/>
          <w:szCs w:val="20"/>
        </w:rPr>
        <w:t>[</w:t>
      </w:r>
      <w:r w:rsidR="006D2B01" w:rsidRPr="009459C6">
        <w:rPr>
          <w:rFonts w:ascii="Times New Roman" w:hAnsi="Times New Roman" w:cs="Times New Roman"/>
          <w:color w:val="FF0000"/>
          <w:sz w:val="20"/>
          <w:szCs w:val="20"/>
        </w:rPr>
        <w:t>40</w:t>
      </w:r>
      <w:r w:rsidR="00196BEE" w:rsidRPr="009459C6">
        <w:rPr>
          <w:rFonts w:ascii="Times New Roman" w:hAnsi="Times New Roman" w:cs="Times New Roman"/>
          <w:color w:val="FF0000"/>
          <w:sz w:val="20"/>
          <w:szCs w:val="20"/>
        </w:rPr>
        <w:t>]</w:t>
      </w:r>
      <w:r w:rsidRPr="009459C6">
        <w:rPr>
          <w:rFonts w:ascii="Times New Roman" w:hAnsi="Times New Roman" w:cs="Times New Roman"/>
          <w:sz w:val="20"/>
          <w:szCs w:val="20"/>
        </w:rPr>
        <w:t>.</w:t>
      </w:r>
    </w:p>
    <w:p w14:paraId="51A40972" w14:textId="034CB6F4" w:rsidR="00D1491E" w:rsidRPr="009459C6" w:rsidRDefault="008F2577"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This secure, web-based software platform allows branching logic so only questions particular to the previously answered questions are asked</w:t>
      </w:r>
      <w:r w:rsidR="00716400" w:rsidRPr="009459C6">
        <w:rPr>
          <w:rFonts w:ascii="Times New Roman" w:hAnsi="Times New Roman" w:cs="Times New Roman"/>
          <w:sz w:val="20"/>
          <w:szCs w:val="20"/>
        </w:rPr>
        <w:t>. For example,</w:t>
      </w:r>
      <w:r w:rsidRPr="009459C6">
        <w:rPr>
          <w:rFonts w:ascii="Times New Roman" w:hAnsi="Times New Roman" w:cs="Times New Roman"/>
          <w:sz w:val="20"/>
          <w:szCs w:val="20"/>
        </w:rPr>
        <w:t xml:space="preserve"> if the person </w:t>
      </w:r>
      <w:r w:rsidR="00BC7091" w:rsidRPr="009459C6">
        <w:rPr>
          <w:rFonts w:ascii="Times New Roman" w:hAnsi="Times New Roman" w:cs="Times New Roman"/>
          <w:sz w:val="20"/>
          <w:szCs w:val="20"/>
        </w:rPr>
        <w:t xml:space="preserve">answers “yes” to </w:t>
      </w:r>
      <w:r w:rsidRPr="009459C6">
        <w:rPr>
          <w:rFonts w:ascii="Times New Roman" w:hAnsi="Times New Roman" w:cs="Times New Roman"/>
          <w:sz w:val="20"/>
          <w:szCs w:val="20"/>
        </w:rPr>
        <w:t>us</w:t>
      </w:r>
      <w:r w:rsidR="00BC7091" w:rsidRPr="009459C6">
        <w:rPr>
          <w:rFonts w:ascii="Times New Roman" w:hAnsi="Times New Roman" w:cs="Times New Roman"/>
          <w:sz w:val="20"/>
          <w:szCs w:val="20"/>
        </w:rPr>
        <w:t>ing</w:t>
      </w:r>
      <w:r w:rsidRPr="009459C6">
        <w:rPr>
          <w:rFonts w:ascii="Times New Roman" w:hAnsi="Times New Roman" w:cs="Times New Roman"/>
          <w:sz w:val="20"/>
          <w:szCs w:val="20"/>
        </w:rPr>
        <w:t xml:space="preserve"> tobacco cigarettes, additional questions are asked about tobacco cigarettes such as how many </w:t>
      </w:r>
      <w:r w:rsidR="00026A5D" w:rsidRPr="009459C6">
        <w:rPr>
          <w:rFonts w:ascii="Times New Roman" w:hAnsi="Times New Roman" w:cs="Times New Roman"/>
          <w:sz w:val="20"/>
          <w:szCs w:val="20"/>
        </w:rPr>
        <w:t>“</w:t>
      </w:r>
      <w:r w:rsidRPr="009459C6">
        <w:rPr>
          <w:rFonts w:ascii="Times New Roman" w:hAnsi="Times New Roman" w:cs="Times New Roman"/>
          <w:sz w:val="20"/>
          <w:szCs w:val="20"/>
        </w:rPr>
        <w:t>do you smoke</w:t>
      </w:r>
      <w:r w:rsidR="006A5026" w:rsidRPr="009459C6">
        <w:rPr>
          <w:rFonts w:ascii="Times New Roman" w:hAnsi="Times New Roman" w:cs="Times New Roman"/>
          <w:sz w:val="20"/>
          <w:szCs w:val="20"/>
        </w:rPr>
        <w:t>.</w:t>
      </w:r>
      <w:r w:rsidR="00026A5D" w:rsidRPr="009459C6">
        <w:rPr>
          <w:rFonts w:ascii="Times New Roman" w:hAnsi="Times New Roman" w:cs="Times New Roman"/>
          <w:sz w:val="20"/>
          <w:szCs w:val="20"/>
        </w:rPr>
        <w:t>”</w:t>
      </w:r>
      <w:r w:rsidRPr="009459C6">
        <w:rPr>
          <w:rFonts w:ascii="Times New Roman" w:hAnsi="Times New Roman" w:cs="Times New Roman"/>
          <w:sz w:val="20"/>
          <w:szCs w:val="20"/>
        </w:rPr>
        <w:t xml:space="preserve"> However, if the person answers “no” to tobacco cigarettes than questions related to tobacco use are skipped. </w:t>
      </w:r>
      <w:r w:rsidR="00D1491E" w:rsidRPr="009459C6">
        <w:rPr>
          <w:rFonts w:ascii="Times New Roman" w:hAnsi="Times New Roman" w:cs="Times New Roman"/>
          <w:sz w:val="20"/>
          <w:szCs w:val="20"/>
        </w:rPr>
        <w:t xml:space="preserve">The 32 </w:t>
      </w:r>
      <w:r w:rsidR="00F66F40">
        <w:rPr>
          <w:rFonts w:ascii="Times New Roman" w:hAnsi="Times New Roman" w:cs="Times New Roman"/>
          <w:sz w:val="20"/>
          <w:szCs w:val="20"/>
        </w:rPr>
        <w:t>-</w:t>
      </w:r>
      <w:r w:rsidR="00D1491E" w:rsidRPr="009459C6">
        <w:rPr>
          <w:rFonts w:ascii="Times New Roman" w:hAnsi="Times New Roman" w:cs="Times New Roman"/>
          <w:sz w:val="20"/>
          <w:szCs w:val="20"/>
        </w:rPr>
        <w:t xml:space="preserve"> 60 item </w:t>
      </w:r>
      <w:r w:rsidR="00710167" w:rsidRPr="009459C6">
        <w:rPr>
          <w:rFonts w:ascii="Times New Roman" w:hAnsi="Times New Roman" w:cs="Times New Roman"/>
          <w:sz w:val="20"/>
          <w:szCs w:val="20"/>
        </w:rPr>
        <w:t xml:space="preserve">survey used </w:t>
      </w:r>
      <w:r w:rsidR="0089007E" w:rsidRPr="009459C6">
        <w:rPr>
          <w:rFonts w:ascii="Times New Roman" w:hAnsi="Times New Roman" w:cs="Times New Roman"/>
          <w:sz w:val="20"/>
          <w:szCs w:val="20"/>
        </w:rPr>
        <w:t>Behavioral Risk Factor Surveillance System (B</w:t>
      </w:r>
      <w:r w:rsidR="00710167" w:rsidRPr="009459C6">
        <w:rPr>
          <w:rFonts w:ascii="Times New Roman" w:hAnsi="Times New Roman" w:cs="Times New Roman"/>
          <w:sz w:val="20"/>
          <w:szCs w:val="20"/>
        </w:rPr>
        <w:t>RFSS</w:t>
      </w:r>
      <w:r w:rsidR="0089007E" w:rsidRPr="009459C6">
        <w:rPr>
          <w:rFonts w:ascii="Times New Roman" w:hAnsi="Times New Roman" w:cs="Times New Roman"/>
          <w:sz w:val="20"/>
          <w:szCs w:val="20"/>
        </w:rPr>
        <w:t>)</w:t>
      </w:r>
      <w:r w:rsidR="00427C09" w:rsidRPr="009459C6">
        <w:rPr>
          <w:rFonts w:ascii="Times New Roman" w:hAnsi="Times New Roman" w:cs="Times New Roman"/>
          <w:sz w:val="20"/>
          <w:szCs w:val="20"/>
        </w:rPr>
        <w:t xml:space="preserve"> </w:t>
      </w:r>
      <w:r w:rsidR="00D1491E" w:rsidRPr="009459C6">
        <w:rPr>
          <w:rFonts w:ascii="Times New Roman" w:hAnsi="Times New Roman" w:cs="Times New Roman"/>
          <w:sz w:val="20"/>
          <w:szCs w:val="20"/>
        </w:rPr>
        <w:t>and military related questions</w:t>
      </w:r>
      <w:r w:rsidR="0016605A" w:rsidRPr="009459C6">
        <w:rPr>
          <w:rFonts w:ascii="Times New Roman" w:hAnsi="Times New Roman" w:cs="Times New Roman"/>
          <w:sz w:val="20"/>
          <w:szCs w:val="20"/>
        </w:rPr>
        <w:t xml:space="preserve"> </w:t>
      </w:r>
      <w:r w:rsidR="0016605A" w:rsidRPr="009459C6">
        <w:rPr>
          <w:rFonts w:ascii="Times New Roman" w:hAnsi="Times New Roman" w:cs="Times New Roman"/>
          <w:color w:val="FF0000"/>
          <w:sz w:val="20"/>
          <w:szCs w:val="20"/>
        </w:rPr>
        <w:t>[</w:t>
      </w:r>
      <w:r w:rsidR="009D3961" w:rsidRPr="009459C6">
        <w:rPr>
          <w:rFonts w:ascii="Times New Roman" w:hAnsi="Times New Roman" w:cs="Times New Roman"/>
          <w:color w:val="FF0000"/>
          <w:sz w:val="20"/>
          <w:szCs w:val="20"/>
        </w:rPr>
        <w:t>3</w:t>
      </w:r>
      <w:r w:rsidR="0016605A" w:rsidRPr="009459C6">
        <w:rPr>
          <w:rFonts w:ascii="Times New Roman" w:hAnsi="Times New Roman" w:cs="Times New Roman"/>
          <w:color w:val="FF0000"/>
          <w:sz w:val="20"/>
          <w:szCs w:val="20"/>
        </w:rPr>
        <w:t>]</w:t>
      </w:r>
      <w:r w:rsidR="00637FE8" w:rsidRPr="009459C6">
        <w:rPr>
          <w:rFonts w:ascii="Times New Roman" w:hAnsi="Times New Roman" w:cs="Times New Roman"/>
          <w:sz w:val="20"/>
          <w:szCs w:val="20"/>
        </w:rPr>
        <w:t>.</w:t>
      </w:r>
      <w:r w:rsidR="009D3961" w:rsidRPr="009459C6">
        <w:rPr>
          <w:rFonts w:ascii="Times New Roman" w:hAnsi="Times New Roman" w:cs="Times New Roman"/>
          <w:sz w:val="20"/>
          <w:szCs w:val="20"/>
        </w:rPr>
        <w:t xml:space="preserve"> </w:t>
      </w:r>
      <w:r w:rsidR="00D1491E" w:rsidRPr="009459C6">
        <w:rPr>
          <w:rFonts w:ascii="Times New Roman" w:hAnsi="Times New Roman" w:cs="Times New Roman"/>
          <w:sz w:val="20"/>
          <w:szCs w:val="20"/>
        </w:rPr>
        <w:t xml:space="preserve">The dependent variables were ECIG use, tobacco use, dual use, </w:t>
      </w:r>
      <w:r w:rsidR="00D5794E" w:rsidRPr="009459C6">
        <w:rPr>
          <w:rFonts w:ascii="Times New Roman" w:hAnsi="Times New Roman" w:cs="Times New Roman"/>
          <w:sz w:val="20"/>
          <w:szCs w:val="20"/>
        </w:rPr>
        <w:t>and</w:t>
      </w:r>
      <w:r w:rsidR="00D1491E" w:rsidRPr="009459C6">
        <w:rPr>
          <w:rFonts w:ascii="Times New Roman" w:hAnsi="Times New Roman" w:cs="Times New Roman"/>
          <w:sz w:val="20"/>
          <w:szCs w:val="20"/>
        </w:rPr>
        <w:t xml:space="preserve"> nonuse. A few of the independent variable include the following: </w:t>
      </w:r>
      <w:r w:rsidR="00D5794E" w:rsidRPr="009459C6">
        <w:rPr>
          <w:rFonts w:ascii="Times New Roman" w:hAnsi="Times New Roman" w:cs="Times New Roman"/>
          <w:sz w:val="20"/>
          <w:szCs w:val="20"/>
        </w:rPr>
        <w:t xml:space="preserve">1) demographics; </w:t>
      </w:r>
      <w:r w:rsidR="00D1491E" w:rsidRPr="009459C6">
        <w:rPr>
          <w:rFonts w:ascii="Times New Roman" w:hAnsi="Times New Roman" w:cs="Times New Roman"/>
          <w:sz w:val="20"/>
          <w:szCs w:val="20"/>
        </w:rPr>
        <w:t>gender,</w:t>
      </w:r>
      <w:r w:rsidR="006A5026" w:rsidRPr="009459C6">
        <w:rPr>
          <w:rFonts w:ascii="Times New Roman" w:hAnsi="Times New Roman" w:cs="Times New Roman"/>
          <w:sz w:val="20"/>
          <w:szCs w:val="20"/>
        </w:rPr>
        <w:t xml:space="preserve"> race,</w:t>
      </w:r>
      <w:r w:rsidR="00D1491E" w:rsidRPr="009459C6">
        <w:rPr>
          <w:rFonts w:ascii="Times New Roman" w:hAnsi="Times New Roman" w:cs="Times New Roman"/>
          <w:sz w:val="20"/>
          <w:szCs w:val="20"/>
        </w:rPr>
        <w:t xml:space="preserve"> age, </w:t>
      </w:r>
      <w:r w:rsidR="006A5026" w:rsidRPr="009459C6">
        <w:rPr>
          <w:rFonts w:ascii="Times New Roman" w:hAnsi="Times New Roman" w:cs="Times New Roman"/>
          <w:sz w:val="20"/>
          <w:szCs w:val="20"/>
        </w:rPr>
        <w:t xml:space="preserve">employment, income, housing, </w:t>
      </w:r>
      <w:r w:rsidR="00D1491E" w:rsidRPr="009459C6">
        <w:rPr>
          <w:rFonts w:ascii="Times New Roman" w:hAnsi="Times New Roman" w:cs="Times New Roman"/>
          <w:sz w:val="20"/>
          <w:szCs w:val="20"/>
        </w:rPr>
        <w:t>education, marital status</w:t>
      </w:r>
      <w:r w:rsidR="006A5026" w:rsidRPr="009459C6">
        <w:rPr>
          <w:rFonts w:ascii="Times New Roman" w:hAnsi="Times New Roman" w:cs="Times New Roman"/>
          <w:sz w:val="20"/>
          <w:szCs w:val="20"/>
        </w:rPr>
        <w:t>, children</w:t>
      </w:r>
      <w:r w:rsidR="00D1491E" w:rsidRPr="009459C6">
        <w:rPr>
          <w:rFonts w:ascii="Times New Roman" w:hAnsi="Times New Roman" w:cs="Times New Roman"/>
          <w:sz w:val="20"/>
          <w:szCs w:val="20"/>
        </w:rPr>
        <w:t xml:space="preserve">, </w:t>
      </w:r>
      <w:r w:rsidR="00D5794E" w:rsidRPr="009459C6">
        <w:rPr>
          <w:rFonts w:ascii="Times New Roman" w:hAnsi="Times New Roman" w:cs="Times New Roman"/>
          <w:sz w:val="20"/>
          <w:szCs w:val="20"/>
        </w:rPr>
        <w:t xml:space="preserve">2) psychosocial factors; </w:t>
      </w:r>
      <w:r w:rsidR="00D1491E" w:rsidRPr="009459C6">
        <w:rPr>
          <w:rFonts w:ascii="Times New Roman" w:hAnsi="Times New Roman" w:cs="Times New Roman"/>
          <w:sz w:val="20"/>
          <w:szCs w:val="20"/>
        </w:rPr>
        <w:t xml:space="preserve">general health, stress, depression, worry, </w:t>
      </w:r>
      <w:r w:rsidR="00B82FDA" w:rsidRPr="009459C6">
        <w:rPr>
          <w:rFonts w:ascii="Times New Roman" w:hAnsi="Times New Roman" w:cs="Times New Roman"/>
          <w:sz w:val="20"/>
          <w:szCs w:val="20"/>
        </w:rPr>
        <w:t xml:space="preserve">anxiety, sleep, </w:t>
      </w:r>
      <w:r w:rsidR="005465D1" w:rsidRPr="009459C6">
        <w:rPr>
          <w:rFonts w:ascii="Times New Roman" w:hAnsi="Times New Roman" w:cs="Times New Roman"/>
          <w:sz w:val="20"/>
          <w:szCs w:val="20"/>
        </w:rPr>
        <w:t xml:space="preserve">and </w:t>
      </w:r>
      <w:r w:rsidR="00D1491E" w:rsidRPr="009459C6">
        <w:rPr>
          <w:rFonts w:ascii="Times New Roman" w:hAnsi="Times New Roman" w:cs="Times New Roman"/>
          <w:sz w:val="20"/>
          <w:szCs w:val="20"/>
        </w:rPr>
        <w:t xml:space="preserve">friends, family, coworkers, </w:t>
      </w:r>
      <w:r w:rsidR="005465D1" w:rsidRPr="009459C6">
        <w:rPr>
          <w:rFonts w:ascii="Times New Roman" w:hAnsi="Times New Roman" w:cs="Times New Roman"/>
          <w:sz w:val="20"/>
          <w:szCs w:val="20"/>
        </w:rPr>
        <w:t xml:space="preserve">or </w:t>
      </w:r>
      <w:r w:rsidR="00D1491E" w:rsidRPr="009459C6">
        <w:rPr>
          <w:rFonts w:ascii="Times New Roman" w:hAnsi="Times New Roman" w:cs="Times New Roman"/>
          <w:sz w:val="20"/>
          <w:szCs w:val="20"/>
        </w:rPr>
        <w:t>boss</w:t>
      </w:r>
      <w:r w:rsidR="005465D1" w:rsidRPr="009459C6">
        <w:rPr>
          <w:rFonts w:ascii="Times New Roman" w:hAnsi="Times New Roman" w:cs="Times New Roman"/>
          <w:sz w:val="20"/>
          <w:szCs w:val="20"/>
        </w:rPr>
        <w:t xml:space="preserve"> using ECIGs, tobacco or dual products</w:t>
      </w:r>
      <w:r w:rsidR="00D1491E" w:rsidRPr="009459C6">
        <w:rPr>
          <w:rFonts w:ascii="Times New Roman" w:hAnsi="Times New Roman" w:cs="Times New Roman"/>
          <w:sz w:val="20"/>
          <w:szCs w:val="20"/>
        </w:rPr>
        <w:t xml:space="preserve">, </w:t>
      </w:r>
      <w:r w:rsidR="00D5794E" w:rsidRPr="009459C6">
        <w:rPr>
          <w:rFonts w:ascii="Times New Roman" w:hAnsi="Times New Roman" w:cs="Times New Roman"/>
          <w:sz w:val="20"/>
          <w:szCs w:val="20"/>
        </w:rPr>
        <w:t xml:space="preserve">3) military related factors; military branch, </w:t>
      </w:r>
      <w:r w:rsidR="00D1491E" w:rsidRPr="009459C6">
        <w:rPr>
          <w:rFonts w:ascii="Times New Roman" w:hAnsi="Times New Roman" w:cs="Times New Roman"/>
          <w:sz w:val="20"/>
          <w:szCs w:val="20"/>
        </w:rPr>
        <w:t>deployment, combat zone</w:t>
      </w:r>
      <w:r w:rsidR="006A5026" w:rsidRPr="009459C6">
        <w:rPr>
          <w:rFonts w:ascii="Times New Roman" w:hAnsi="Times New Roman" w:cs="Times New Roman"/>
          <w:sz w:val="20"/>
          <w:szCs w:val="20"/>
        </w:rPr>
        <w:t>, tobacco use before and after joining the military, ECIG use before and after joining the military</w:t>
      </w:r>
      <w:r w:rsidR="00D1491E" w:rsidRPr="009459C6">
        <w:rPr>
          <w:rFonts w:ascii="Times New Roman" w:hAnsi="Times New Roman" w:cs="Times New Roman"/>
          <w:sz w:val="20"/>
          <w:szCs w:val="20"/>
        </w:rPr>
        <w:t>. We examined the relationships between the dependent variables and each of the independent variables (a) demographics, (b) psychosocial factors, and (c) military related factors in military members.</w:t>
      </w:r>
    </w:p>
    <w:p w14:paraId="1676E0C6"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30E5430E" w14:textId="64D6FFEE" w:rsidR="00D1491E" w:rsidRPr="00B913CF" w:rsidRDefault="00D1491E" w:rsidP="009459C6">
      <w:pPr>
        <w:spacing w:after="0" w:line="240" w:lineRule="auto"/>
        <w:contextualSpacing/>
        <w:mirrorIndents/>
        <w:jc w:val="both"/>
        <w:rPr>
          <w:rFonts w:ascii="Times New Roman" w:hAnsi="Times New Roman" w:cs="Times New Roman"/>
          <w:b/>
        </w:rPr>
      </w:pPr>
      <w:r w:rsidRPr="00B913CF">
        <w:rPr>
          <w:rFonts w:ascii="Times New Roman" w:hAnsi="Times New Roman" w:cs="Times New Roman"/>
          <w:b/>
        </w:rPr>
        <w:t>Inclusion Criteria</w:t>
      </w:r>
    </w:p>
    <w:p w14:paraId="4BCF1941" w14:textId="77777777" w:rsidR="00C332AB" w:rsidRPr="00C82474" w:rsidRDefault="00C332AB" w:rsidP="009459C6">
      <w:pPr>
        <w:spacing w:after="0" w:line="240" w:lineRule="auto"/>
        <w:contextualSpacing/>
        <w:mirrorIndents/>
        <w:jc w:val="both"/>
        <w:rPr>
          <w:rFonts w:ascii="Times New Roman" w:eastAsia="Times New Roman" w:hAnsi="Times New Roman" w:cs="Times New Roman"/>
          <w:sz w:val="20"/>
          <w:szCs w:val="20"/>
          <w:u w:val="single"/>
        </w:rPr>
      </w:pPr>
    </w:p>
    <w:p w14:paraId="7E0B25B0" w14:textId="5DED2C0E" w:rsidR="00BF7DF5" w:rsidRPr="009459C6" w:rsidRDefault="00BF7DF5" w:rsidP="009459C6">
      <w:pPr>
        <w:spacing w:after="0" w:line="240" w:lineRule="auto"/>
        <w:contextualSpacing/>
        <w:mirrorIndents/>
        <w:jc w:val="both"/>
        <w:rPr>
          <w:rFonts w:ascii="Times New Roman" w:eastAsia="Times New Roman" w:hAnsi="Times New Roman" w:cs="Times New Roman"/>
          <w:kern w:val="24"/>
          <w:sz w:val="20"/>
          <w:szCs w:val="20"/>
        </w:rPr>
      </w:pPr>
      <w:r w:rsidRPr="009459C6">
        <w:rPr>
          <w:rFonts w:ascii="Times New Roman" w:eastAsia="Times New Roman" w:hAnsi="Times New Roman" w:cs="Times New Roman"/>
          <w:b/>
          <w:sz w:val="20"/>
          <w:szCs w:val="20"/>
        </w:rPr>
        <w:t xml:space="preserve">Inclusion </w:t>
      </w:r>
      <w:r w:rsidR="00F91CC7" w:rsidRPr="009459C6">
        <w:rPr>
          <w:rFonts w:ascii="Times New Roman" w:eastAsia="Times New Roman" w:hAnsi="Times New Roman" w:cs="Times New Roman"/>
          <w:b/>
          <w:sz w:val="20"/>
          <w:szCs w:val="20"/>
        </w:rPr>
        <w:t>Criteria:</w:t>
      </w:r>
      <w:r w:rsidRPr="009459C6">
        <w:rPr>
          <w:rFonts w:ascii="Times New Roman" w:eastAsia="Times New Roman" w:hAnsi="Times New Roman" w:cs="Times New Roman"/>
          <w:sz w:val="20"/>
          <w:szCs w:val="20"/>
        </w:rPr>
        <w:t xml:space="preserve"> 1) U</w:t>
      </w:r>
      <w:r w:rsidR="00C118E7" w:rsidRPr="009459C6">
        <w:rPr>
          <w:rFonts w:ascii="Times New Roman" w:eastAsia="Times New Roman" w:hAnsi="Times New Roman" w:cs="Times New Roman"/>
          <w:sz w:val="20"/>
          <w:szCs w:val="20"/>
        </w:rPr>
        <w:t>.S.</w:t>
      </w:r>
      <w:r w:rsidRPr="009459C6">
        <w:rPr>
          <w:rFonts w:ascii="Times New Roman" w:eastAsia="Times New Roman" w:hAnsi="Times New Roman" w:cs="Times New Roman"/>
          <w:sz w:val="20"/>
          <w:szCs w:val="20"/>
        </w:rPr>
        <w:t xml:space="preserve"> </w:t>
      </w:r>
      <w:r w:rsidRPr="009459C6">
        <w:rPr>
          <w:rFonts w:ascii="Times New Roman" w:eastAsia="Times New Roman" w:hAnsi="Times New Roman" w:cs="Times New Roman"/>
          <w:kern w:val="24"/>
          <w:sz w:val="20"/>
          <w:szCs w:val="20"/>
        </w:rPr>
        <w:t xml:space="preserve">military members; 2) ability to read English, 3) age </w:t>
      </w:r>
      <w:r w:rsidRPr="009459C6">
        <w:rPr>
          <w:rFonts w:ascii="Times New Roman" w:eastAsia="Times New Roman" w:hAnsi="Times New Roman" w:cs="Times New Roman"/>
          <w:color w:val="FF0000"/>
          <w:kern w:val="24"/>
          <w:sz w:val="20"/>
          <w:szCs w:val="20"/>
          <w:u w:val="single"/>
        </w:rPr>
        <w:t>&gt;</w:t>
      </w:r>
      <w:r w:rsidRPr="009459C6">
        <w:rPr>
          <w:rFonts w:ascii="Times New Roman" w:eastAsia="Times New Roman" w:hAnsi="Times New Roman" w:cs="Times New Roman"/>
          <w:kern w:val="24"/>
          <w:sz w:val="20"/>
          <w:szCs w:val="20"/>
        </w:rPr>
        <w:t xml:space="preserve"> 18 years; 4) internet, computer, phone access.</w:t>
      </w:r>
    </w:p>
    <w:p w14:paraId="5D14E399" w14:textId="77777777" w:rsidR="00C332AB" w:rsidRPr="00C82474" w:rsidRDefault="00C332AB" w:rsidP="009459C6">
      <w:pPr>
        <w:spacing w:after="0" w:line="240" w:lineRule="auto"/>
        <w:contextualSpacing/>
        <w:mirrorIndents/>
        <w:jc w:val="both"/>
        <w:rPr>
          <w:rFonts w:ascii="Times New Roman" w:eastAsia="Times New Roman" w:hAnsi="Times New Roman" w:cs="Times New Roman"/>
          <w:kern w:val="24"/>
          <w:sz w:val="20"/>
          <w:szCs w:val="20"/>
          <w:u w:val="single"/>
        </w:rPr>
      </w:pPr>
    </w:p>
    <w:p w14:paraId="196F6FDE" w14:textId="77777777" w:rsidR="00BF7DF5" w:rsidRPr="00B913CF" w:rsidRDefault="00D1491E" w:rsidP="009459C6">
      <w:pPr>
        <w:spacing w:after="0" w:line="240" w:lineRule="auto"/>
        <w:contextualSpacing/>
        <w:mirrorIndents/>
        <w:jc w:val="both"/>
        <w:rPr>
          <w:rFonts w:ascii="Times New Roman" w:hAnsi="Times New Roman" w:cs="Times New Roman"/>
          <w:b/>
        </w:rPr>
      </w:pPr>
      <w:r w:rsidRPr="00B913CF">
        <w:rPr>
          <w:rFonts w:ascii="Times New Roman" w:hAnsi="Times New Roman" w:cs="Times New Roman"/>
          <w:b/>
        </w:rPr>
        <w:t>Exclusion Criteria</w:t>
      </w:r>
    </w:p>
    <w:p w14:paraId="27134AD8" w14:textId="77777777" w:rsidR="00C332AB" w:rsidRPr="00C82474" w:rsidRDefault="00C332AB" w:rsidP="009459C6">
      <w:pPr>
        <w:spacing w:after="0" w:line="240" w:lineRule="auto"/>
        <w:contextualSpacing/>
        <w:mirrorIndents/>
        <w:jc w:val="both"/>
        <w:rPr>
          <w:rFonts w:ascii="Times New Roman" w:eastAsia="Times New Roman" w:hAnsi="Times New Roman" w:cs="Times New Roman"/>
          <w:kern w:val="24"/>
          <w:sz w:val="20"/>
          <w:szCs w:val="20"/>
          <w:u w:val="single"/>
        </w:rPr>
      </w:pPr>
    </w:p>
    <w:p w14:paraId="61CF257C" w14:textId="7434F07C" w:rsidR="00BF7DF5" w:rsidRPr="009459C6" w:rsidRDefault="00BF7DF5" w:rsidP="009459C6">
      <w:pPr>
        <w:spacing w:after="0" w:line="240" w:lineRule="auto"/>
        <w:contextualSpacing/>
        <w:mirrorIndents/>
        <w:jc w:val="both"/>
        <w:rPr>
          <w:rFonts w:ascii="Times New Roman" w:eastAsia="Times New Roman" w:hAnsi="Times New Roman" w:cs="Times New Roman"/>
          <w:kern w:val="24"/>
          <w:sz w:val="20"/>
          <w:szCs w:val="20"/>
        </w:rPr>
      </w:pPr>
      <w:r w:rsidRPr="009459C6">
        <w:rPr>
          <w:rFonts w:ascii="Times New Roman" w:eastAsia="Times New Roman" w:hAnsi="Times New Roman" w:cs="Times New Roman"/>
          <w:b/>
          <w:kern w:val="24"/>
          <w:sz w:val="20"/>
          <w:szCs w:val="20"/>
        </w:rPr>
        <w:t xml:space="preserve">Exclusion </w:t>
      </w:r>
      <w:r w:rsidR="003C3DF6" w:rsidRPr="009459C6">
        <w:rPr>
          <w:rFonts w:ascii="Times New Roman" w:eastAsia="Times New Roman" w:hAnsi="Times New Roman" w:cs="Times New Roman"/>
          <w:b/>
          <w:kern w:val="24"/>
          <w:sz w:val="20"/>
          <w:szCs w:val="20"/>
        </w:rPr>
        <w:t>Criteria:</w:t>
      </w:r>
      <w:r w:rsidRPr="009459C6">
        <w:rPr>
          <w:rFonts w:ascii="Times New Roman" w:eastAsia="Times New Roman" w:hAnsi="Times New Roman" w:cs="Times New Roman"/>
          <w:kern w:val="24"/>
          <w:sz w:val="20"/>
          <w:szCs w:val="20"/>
        </w:rPr>
        <w:t xml:space="preserve"> 1) non-U</w:t>
      </w:r>
      <w:r w:rsidR="00C118E7" w:rsidRPr="009459C6">
        <w:rPr>
          <w:rFonts w:ascii="Times New Roman" w:eastAsia="Times New Roman" w:hAnsi="Times New Roman" w:cs="Times New Roman"/>
          <w:kern w:val="24"/>
          <w:sz w:val="20"/>
          <w:szCs w:val="20"/>
        </w:rPr>
        <w:t>.S.</w:t>
      </w:r>
      <w:r w:rsidRPr="009459C6">
        <w:rPr>
          <w:rFonts w:ascii="Times New Roman" w:eastAsia="Times New Roman" w:hAnsi="Times New Roman" w:cs="Times New Roman"/>
          <w:kern w:val="24"/>
          <w:sz w:val="20"/>
          <w:szCs w:val="20"/>
        </w:rPr>
        <w:t xml:space="preserve"> military members; 2) age &lt; 18 years; 3) military members who have already completed the questionnaire.</w:t>
      </w:r>
    </w:p>
    <w:p w14:paraId="50C2CFB6"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sz w:val="20"/>
          <w:szCs w:val="20"/>
        </w:rPr>
      </w:pPr>
    </w:p>
    <w:p w14:paraId="544E25FE" w14:textId="632351A4" w:rsidR="00437046" w:rsidRPr="00B913CF" w:rsidRDefault="00437046" w:rsidP="009459C6">
      <w:pPr>
        <w:spacing w:after="0" w:line="240" w:lineRule="auto"/>
        <w:contextualSpacing/>
        <w:mirrorIndents/>
        <w:jc w:val="both"/>
        <w:rPr>
          <w:rFonts w:ascii="Times New Roman" w:hAnsi="Times New Roman" w:cs="Times New Roman"/>
          <w:b/>
        </w:rPr>
      </w:pPr>
      <w:r w:rsidRPr="00B913CF">
        <w:rPr>
          <w:rFonts w:ascii="Times New Roman" w:hAnsi="Times New Roman" w:cs="Times New Roman"/>
          <w:b/>
        </w:rPr>
        <w:t>Instrument</w:t>
      </w:r>
    </w:p>
    <w:p w14:paraId="187FC5B0" w14:textId="77777777" w:rsidR="00C332AB" w:rsidRPr="00C82474" w:rsidRDefault="00C332AB" w:rsidP="009459C6">
      <w:pPr>
        <w:spacing w:after="0" w:line="240" w:lineRule="auto"/>
        <w:contextualSpacing/>
        <w:mirrorIndents/>
        <w:jc w:val="both"/>
        <w:rPr>
          <w:rFonts w:ascii="Times New Roman" w:eastAsia="Times New Roman" w:hAnsi="Times New Roman" w:cs="Times New Roman"/>
          <w:sz w:val="20"/>
          <w:szCs w:val="20"/>
        </w:rPr>
      </w:pPr>
    </w:p>
    <w:p w14:paraId="555E3494" w14:textId="50B58249" w:rsidR="00C332AB" w:rsidRDefault="003A73F6" w:rsidP="009459C6">
      <w:pPr>
        <w:spacing w:after="0" w:line="240" w:lineRule="auto"/>
        <w:contextualSpacing/>
        <w:mirrorIndents/>
        <w:jc w:val="both"/>
        <w:rPr>
          <w:rFonts w:ascii="Times New Roman" w:eastAsia="Times New Roman" w:hAnsi="Times New Roman" w:cs="Times New Roman"/>
          <w:sz w:val="20"/>
          <w:szCs w:val="20"/>
        </w:rPr>
      </w:pPr>
      <w:r w:rsidRPr="009459C6">
        <w:rPr>
          <w:rFonts w:ascii="Times New Roman" w:eastAsia="Times New Roman" w:hAnsi="Times New Roman" w:cs="Times New Roman"/>
          <w:sz w:val="20"/>
          <w:szCs w:val="20"/>
        </w:rPr>
        <w:t xml:space="preserve">The </w:t>
      </w:r>
      <w:r w:rsidRPr="009459C6">
        <w:rPr>
          <w:rFonts w:ascii="Times New Roman" w:hAnsi="Times New Roman" w:cs="Times New Roman"/>
          <w:sz w:val="20"/>
          <w:szCs w:val="20"/>
        </w:rPr>
        <w:t xml:space="preserve">Behavioral Risk Factor Surveillance System </w:t>
      </w:r>
      <w:r>
        <w:rPr>
          <w:rFonts w:ascii="Times New Roman" w:hAnsi="Times New Roman" w:cs="Times New Roman"/>
          <w:sz w:val="20"/>
          <w:szCs w:val="20"/>
        </w:rPr>
        <w:t>(</w:t>
      </w:r>
      <w:r w:rsidRPr="009459C6">
        <w:rPr>
          <w:rFonts w:ascii="Times New Roman" w:eastAsia="Times New Roman" w:hAnsi="Times New Roman" w:cs="Times New Roman"/>
          <w:sz w:val="20"/>
          <w:szCs w:val="20"/>
        </w:rPr>
        <w:t>BRFSS</w:t>
      </w:r>
      <w:r>
        <w:rPr>
          <w:rFonts w:ascii="Times New Roman" w:eastAsia="Times New Roman" w:hAnsi="Times New Roman" w:cs="Times New Roman"/>
          <w:sz w:val="20"/>
          <w:szCs w:val="20"/>
        </w:rPr>
        <w:t>)</w:t>
      </w:r>
      <w:r w:rsidRPr="009459C6">
        <w:rPr>
          <w:rFonts w:ascii="Times New Roman" w:eastAsia="Times New Roman" w:hAnsi="Times New Roman" w:cs="Times New Roman"/>
          <w:sz w:val="20"/>
          <w:szCs w:val="20"/>
        </w:rPr>
        <w:t xml:space="preserve"> is a national tool used for health-related risk behaviors </w:t>
      </w:r>
      <w:r w:rsidRPr="009459C6">
        <w:rPr>
          <w:rFonts w:ascii="Times New Roman" w:hAnsi="Times New Roman" w:cs="Times New Roman"/>
          <w:color w:val="FF0000"/>
          <w:sz w:val="20"/>
          <w:szCs w:val="20"/>
        </w:rPr>
        <w:t>[3]</w:t>
      </w:r>
      <w:r w:rsidRPr="009459C6">
        <w:rPr>
          <w:rFonts w:ascii="Times New Roman" w:eastAsia="Times New Roman" w:hAnsi="Times New Roman" w:cs="Times New Roman"/>
          <w:sz w:val="20"/>
          <w:szCs w:val="20"/>
        </w:rPr>
        <w:t xml:space="preserve">. The BRFSS is used to interview over 500,000 adults each year making it the largest health survey in the world </w:t>
      </w:r>
      <w:r w:rsidRPr="009459C6">
        <w:rPr>
          <w:rFonts w:ascii="Times New Roman" w:hAnsi="Times New Roman" w:cs="Times New Roman"/>
          <w:color w:val="FF0000"/>
          <w:sz w:val="20"/>
          <w:szCs w:val="20"/>
        </w:rPr>
        <w:t>[3]</w:t>
      </w:r>
      <w:r w:rsidRPr="009459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Since </w:t>
      </w:r>
      <w:r w:rsidRPr="009459C6">
        <w:rPr>
          <w:rFonts w:ascii="Times New Roman" w:eastAsia="Times New Roman" w:hAnsi="Times New Roman" w:cs="Times New Roman"/>
          <w:sz w:val="20"/>
          <w:szCs w:val="20"/>
        </w:rPr>
        <w:t>1984</w:t>
      </w:r>
      <w:r>
        <w:rPr>
          <w:rFonts w:ascii="Times New Roman" w:eastAsia="Times New Roman" w:hAnsi="Times New Roman" w:cs="Times New Roman"/>
          <w:sz w:val="20"/>
          <w:szCs w:val="20"/>
        </w:rPr>
        <w:t>, the survey has been used</w:t>
      </w:r>
      <w:r w:rsidRPr="009459C6">
        <w:rPr>
          <w:rFonts w:ascii="Times New Roman" w:eastAsia="Times New Roman" w:hAnsi="Times New Roman" w:cs="Times New Roman"/>
          <w:sz w:val="20"/>
          <w:szCs w:val="20"/>
        </w:rPr>
        <w:t xml:space="preserve"> examined the reliability and validity of the BRFSS </w:t>
      </w:r>
      <w:r w:rsidRPr="009459C6">
        <w:rPr>
          <w:rFonts w:ascii="Times New Roman" w:hAnsi="Times New Roman" w:cs="Times New Roman"/>
          <w:color w:val="FF0000"/>
          <w:sz w:val="20"/>
          <w:szCs w:val="20"/>
        </w:rPr>
        <w:t>[3]</w:t>
      </w:r>
      <w:r w:rsidRPr="009459C6">
        <w:rPr>
          <w:rFonts w:ascii="Times New Roman" w:eastAsia="Times New Roman" w:hAnsi="Times New Roman" w:cs="Times New Roman"/>
          <w:sz w:val="20"/>
          <w:szCs w:val="20"/>
        </w:rPr>
        <w:t xml:space="preserve">. </w:t>
      </w:r>
      <w:r w:rsidRPr="009459C6">
        <w:rPr>
          <w:rFonts w:ascii="Times New Roman" w:eastAsia="Times New Roman" w:hAnsi="Times New Roman" w:cs="Times New Roman"/>
          <w:kern w:val="24"/>
          <w:sz w:val="20"/>
          <w:szCs w:val="20"/>
        </w:rPr>
        <w:t xml:space="preserve">Questions from the BRFSS and military related questions were used for this study </w:t>
      </w:r>
      <w:r w:rsidRPr="009459C6">
        <w:rPr>
          <w:rFonts w:ascii="Times New Roman" w:hAnsi="Times New Roman" w:cs="Times New Roman"/>
          <w:color w:val="FF0000"/>
          <w:sz w:val="20"/>
          <w:szCs w:val="20"/>
        </w:rPr>
        <w:t>[3]</w:t>
      </w:r>
      <w:r w:rsidRPr="009459C6">
        <w:rPr>
          <w:rFonts w:ascii="Times New Roman" w:eastAsia="Times New Roman" w:hAnsi="Times New Roman" w:cs="Times New Roman"/>
          <w:kern w:val="24"/>
          <w:sz w:val="20"/>
          <w:szCs w:val="20"/>
        </w:rPr>
        <w:t xml:space="preserve">. </w:t>
      </w:r>
      <w:r w:rsidRPr="009459C6">
        <w:rPr>
          <w:rFonts w:ascii="Times New Roman" w:eastAsia="Times New Roman" w:hAnsi="Times New Roman" w:cs="Times New Roman"/>
          <w:sz w:val="20"/>
          <w:szCs w:val="20"/>
        </w:rPr>
        <w:t>Demographic characteristics, psychosocial factors, and military related factors were examined to determine if there were any associations being ECIG use, compared to tobacco use, dual use, and nonuse. This instrument has not been used exclusively in a military population study and has not been used in the web-based format making this study innovative.</w:t>
      </w:r>
    </w:p>
    <w:p w14:paraId="5E540927" w14:textId="77777777" w:rsidR="0018395C" w:rsidRPr="00C82474" w:rsidRDefault="0018395C" w:rsidP="009459C6">
      <w:pPr>
        <w:spacing w:after="0" w:line="240" w:lineRule="auto"/>
        <w:contextualSpacing/>
        <w:mirrorIndents/>
        <w:jc w:val="both"/>
        <w:rPr>
          <w:rFonts w:ascii="Times New Roman" w:eastAsia="Times New Roman" w:hAnsi="Times New Roman" w:cs="Times New Roman"/>
          <w:sz w:val="20"/>
          <w:szCs w:val="20"/>
        </w:rPr>
      </w:pPr>
    </w:p>
    <w:p w14:paraId="6D9DFB5A" w14:textId="61DB37DF" w:rsidR="00C23D84" w:rsidRPr="00B913CF" w:rsidRDefault="00C23D84" w:rsidP="009459C6">
      <w:pPr>
        <w:spacing w:after="0" w:line="240" w:lineRule="auto"/>
        <w:contextualSpacing/>
        <w:mirrorIndents/>
        <w:jc w:val="both"/>
        <w:rPr>
          <w:rFonts w:ascii="Times New Roman" w:hAnsi="Times New Roman" w:cs="Times New Roman"/>
          <w:b/>
          <w:bCs/>
          <w:color w:val="222222"/>
        </w:rPr>
      </w:pPr>
      <w:r w:rsidRPr="00B913CF">
        <w:rPr>
          <w:rFonts w:ascii="Times New Roman" w:hAnsi="Times New Roman" w:cs="Times New Roman"/>
          <w:b/>
          <w:bCs/>
          <w:color w:val="222222"/>
        </w:rPr>
        <w:t>Results</w:t>
      </w:r>
    </w:p>
    <w:p w14:paraId="0A002273"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57AD7717" w14:textId="4806EDFA" w:rsidR="00F6075C" w:rsidRPr="009459C6" w:rsidRDefault="00A37484"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hAnsi="Times New Roman" w:cs="Times New Roman"/>
          <w:sz w:val="20"/>
          <w:szCs w:val="20"/>
        </w:rPr>
        <w:t>A total of 675 participants completed the survey. There were</w:t>
      </w:r>
      <w:r w:rsidR="003C63FD" w:rsidRPr="009459C6">
        <w:rPr>
          <w:rFonts w:ascii="Times New Roman" w:hAnsi="Times New Roman" w:cs="Times New Roman"/>
          <w:sz w:val="20"/>
          <w:szCs w:val="20"/>
        </w:rPr>
        <w:t xml:space="preserve"> </w:t>
      </w:r>
      <w:r w:rsidRPr="009459C6">
        <w:rPr>
          <w:rFonts w:ascii="Times New Roman" w:hAnsi="Times New Roman" w:cs="Times New Roman"/>
          <w:sz w:val="20"/>
          <w:szCs w:val="20"/>
        </w:rPr>
        <w:t>241 surveys excluded based on not meeting the inclusion criteria or survey duplication leaving a remaining 434 completed surveys.</w:t>
      </w:r>
      <w:r w:rsidRPr="009459C6" w:rsidDel="00860AA4">
        <w:rPr>
          <w:rFonts w:ascii="Times New Roman" w:eastAsiaTheme="minorEastAsia" w:hAnsi="Times New Roman" w:cs="Times New Roman"/>
          <w:sz w:val="20"/>
          <w:szCs w:val="20"/>
        </w:rPr>
        <w:t xml:space="preserve"> </w:t>
      </w:r>
      <w:r w:rsidR="00166840" w:rsidRPr="009459C6">
        <w:rPr>
          <w:rFonts w:ascii="Times New Roman" w:eastAsiaTheme="minorEastAsia" w:hAnsi="Times New Roman" w:cs="Times New Roman"/>
          <w:sz w:val="20"/>
          <w:szCs w:val="20"/>
        </w:rPr>
        <w:t>The military members in this sample were predominately white (8</w:t>
      </w:r>
      <w:r w:rsidR="00134595" w:rsidRPr="009459C6">
        <w:rPr>
          <w:rFonts w:ascii="Times New Roman" w:eastAsiaTheme="minorEastAsia" w:hAnsi="Times New Roman" w:cs="Times New Roman"/>
          <w:sz w:val="20"/>
          <w:szCs w:val="20"/>
        </w:rPr>
        <w:t>4</w:t>
      </w:r>
      <w:r w:rsidR="00166840" w:rsidRPr="009459C6">
        <w:rPr>
          <w:rFonts w:ascii="Times New Roman" w:eastAsiaTheme="minorEastAsia" w:hAnsi="Times New Roman" w:cs="Times New Roman"/>
          <w:sz w:val="20"/>
          <w:szCs w:val="20"/>
        </w:rPr>
        <w:t>%), married (5</w:t>
      </w:r>
      <w:r w:rsidR="00134595" w:rsidRPr="009459C6">
        <w:rPr>
          <w:rFonts w:ascii="Times New Roman" w:eastAsiaTheme="minorEastAsia" w:hAnsi="Times New Roman" w:cs="Times New Roman"/>
          <w:sz w:val="20"/>
          <w:szCs w:val="20"/>
        </w:rPr>
        <w:t>2</w:t>
      </w:r>
      <w:r w:rsidR="00166840" w:rsidRPr="009459C6">
        <w:rPr>
          <w:rFonts w:ascii="Times New Roman" w:eastAsiaTheme="minorEastAsia" w:hAnsi="Times New Roman" w:cs="Times New Roman"/>
          <w:sz w:val="20"/>
          <w:szCs w:val="20"/>
        </w:rPr>
        <w:t>%)</w:t>
      </w:r>
      <w:r w:rsidR="00AC0DF5" w:rsidRPr="009459C6">
        <w:rPr>
          <w:rFonts w:ascii="Times New Roman" w:eastAsiaTheme="minorEastAsia" w:hAnsi="Times New Roman" w:cs="Times New Roman"/>
          <w:sz w:val="20"/>
          <w:szCs w:val="20"/>
        </w:rPr>
        <w:t xml:space="preserve"> </w:t>
      </w:r>
      <w:r w:rsidR="00166840" w:rsidRPr="009459C6">
        <w:rPr>
          <w:rFonts w:ascii="Times New Roman" w:eastAsiaTheme="minorEastAsia" w:hAnsi="Times New Roman" w:cs="Times New Roman"/>
          <w:sz w:val="20"/>
          <w:szCs w:val="20"/>
        </w:rPr>
        <w:t xml:space="preserve">males (85%) ranging in age from 25 to 34 </w:t>
      </w:r>
      <w:r w:rsidR="00B809C9" w:rsidRPr="009459C6">
        <w:rPr>
          <w:rFonts w:ascii="Times New Roman" w:eastAsiaTheme="minorEastAsia" w:hAnsi="Times New Roman" w:cs="Times New Roman"/>
          <w:sz w:val="20"/>
          <w:szCs w:val="20"/>
        </w:rPr>
        <w:t xml:space="preserve">years </w:t>
      </w:r>
      <w:r w:rsidR="00166840" w:rsidRPr="009459C6">
        <w:rPr>
          <w:rFonts w:ascii="Times New Roman" w:eastAsiaTheme="minorEastAsia" w:hAnsi="Times New Roman" w:cs="Times New Roman"/>
          <w:sz w:val="20"/>
          <w:szCs w:val="20"/>
        </w:rPr>
        <w:t>(6</w:t>
      </w:r>
      <w:r w:rsidR="00134595" w:rsidRPr="009459C6">
        <w:rPr>
          <w:rFonts w:ascii="Times New Roman" w:eastAsiaTheme="minorEastAsia" w:hAnsi="Times New Roman" w:cs="Times New Roman"/>
          <w:sz w:val="20"/>
          <w:szCs w:val="20"/>
        </w:rPr>
        <w:t>5</w:t>
      </w:r>
      <w:r w:rsidR="00166840" w:rsidRPr="009459C6">
        <w:rPr>
          <w:rFonts w:ascii="Times New Roman" w:eastAsiaTheme="minorEastAsia" w:hAnsi="Times New Roman" w:cs="Times New Roman"/>
          <w:sz w:val="20"/>
          <w:szCs w:val="20"/>
        </w:rPr>
        <w:t>%), with incomes in the $25,001 to $50,000 (</w:t>
      </w:r>
      <w:r w:rsidR="00F97570" w:rsidRPr="009459C6">
        <w:rPr>
          <w:rFonts w:ascii="Times New Roman" w:eastAsiaTheme="minorEastAsia" w:hAnsi="Times New Roman" w:cs="Times New Roman"/>
          <w:sz w:val="20"/>
          <w:szCs w:val="20"/>
        </w:rPr>
        <w:t>50</w:t>
      </w:r>
      <w:r w:rsidR="00166840" w:rsidRPr="009459C6">
        <w:rPr>
          <w:rFonts w:ascii="Times New Roman" w:eastAsiaTheme="minorEastAsia" w:hAnsi="Times New Roman" w:cs="Times New Roman"/>
          <w:sz w:val="20"/>
          <w:szCs w:val="20"/>
        </w:rPr>
        <w:t>%) range</w:t>
      </w:r>
      <w:r w:rsidR="00AC0DF5" w:rsidRPr="009459C6">
        <w:rPr>
          <w:rFonts w:ascii="Times New Roman" w:eastAsiaTheme="minorEastAsia" w:hAnsi="Times New Roman" w:cs="Times New Roman"/>
          <w:sz w:val="20"/>
          <w:szCs w:val="20"/>
        </w:rPr>
        <w:t xml:space="preserve"> with (43</w:t>
      </w:r>
      <w:r w:rsidR="0004374C" w:rsidRPr="009459C6">
        <w:rPr>
          <w:rFonts w:ascii="Times New Roman" w:eastAsiaTheme="minorEastAsia" w:hAnsi="Times New Roman" w:cs="Times New Roman"/>
          <w:sz w:val="20"/>
          <w:szCs w:val="20"/>
        </w:rPr>
        <w:t>%</w:t>
      </w:r>
      <w:r w:rsidR="00AC0DF5" w:rsidRPr="009459C6">
        <w:rPr>
          <w:rFonts w:ascii="Times New Roman" w:eastAsiaTheme="minorEastAsia" w:hAnsi="Times New Roman" w:cs="Times New Roman"/>
          <w:sz w:val="20"/>
          <w:szCs w:val="20"/>
        </w:rPr>
        <w:t xml:space="preserve">) </w:t>
      </w:r>
      <w:r w:rsidR="00FA08A9" w:rsidRPr="009459C6">
        <w:rPr>
          <w:rFonts w:ascii="Times New Roman" w:eastAsiaTheme="minorEastAsia" w:hAnsi="Times New Roman" w:cs="Times New Roman"/>
          <w:sz w:val="20"/>
          <w:szCs w:val="20"/>
        </w:rPr>
        <w:t xml:space="preserve">having </w:t>
      </w:r>
      <w:r w:rsidR="00AC0DF5" w:rsidRPr="009459C6">
        <w:rPr>
          <w:rFonts w:ascii="Times New Roman" w:eastAsiaTheme="minorEastAsia" w:hAnsi="Times New Roman" w:cs="Times New Roman"/>
          <w:sz w:val="20"/>
          <w:szCs w:val="20"/>
        </w:rPr>
        <w:t xml:space="preserve">no children </w:t>
      </w:r>
      <w:r w:rsidR="00FA08A9" w:rsidRPr="009459C6">
        <w:rPr>
          <w:rFonts w:ascii="Times New Roman" w:eastAsiaTheme="minorEastAsia" w:hAnsi="Times New Roman" w:cs="Times New Roman"/>
          <w:sz w:val="20"/>
          <w:szCs w:val="20"/>
        </w:rPr>
        <w:t xml:space="preserve">under 18 years of age </w:t>
      </w:r>
      <w:r w:rsidR="00AC0DF5" w:rsidRPr="009459C6">
        <w:rPr>
          <w:rFonts w:ascii="Times New Roman" w:eastAsiaTheme="minorEastAsia" w:hAnsi="Times New Roman" w:cs="Times New Roman"/>
          <w:sz w:val="20"/>
          <w:szCs w:val="20"/>
        </w:rPr>
        <w:t>living in their home</w:t>
      </w:r>
      <w:r w:rsidR="00166840" w:rsidRPr="009459C6">
        <w:rPr>
          <w:rFonts w:ascii="Times New Roman" w:eastAsiaTheme="minorEastAsia" w:hAnsi="Times New Roman" w:cs="Times New Roman"/>
          <w:sz w:val="20"/>
          <w:szCs w:val="20"/>
        </w:rPr>
        <w:t xml:space="preserve">. </w:t>
      </w:r>
      <w:r w:rsidR="00AC0DF5" w:rsidRPr="009459C6">
        <w:rPr>
          <w:rFonts w:ascii="Times New Roman" w:eastAsiaTheme="minorEastAsia" w:hAnsi="Times New Roman" w:cs="Times New Roman"/>
          <w:sz w:val="20"/>
          <w:szCs w:val="20"/>
        </w:rPr>
        <w:t>Over 75% of participants owned their own home and 9</w:t>
      </w:r>
      <w:r w:rsidR="00134595" w:rsidRPr="009459C6">
        <w:rPr>
          <w:rFonts w:ascii="Times New Roman" w:eastAsiaTheme="minorEastAsia" w:hAnsi="Times New Roman" w:cs="Times New Roman"/>
          <w:sz w:val="20"/>
          <w:szCs w:val="20"/>
        </w:rPr>
        <w:t>2</w:t>
      </w:r>
      <w:r w:rsidR="00AC0DF5" w:rsidRPr="009459C6">
        <w:rPr>
          <w:rFonts w:ascii="Times New Roman" w:eastAsiaTheme="minorEastAsia" w:hAnsi="Times New Roman" w:cs="Times New Roman"/>
          <w:sz w:val="20"/>
          <w:szCs w:val="20"/>
        </w:rPr>
        <w:t>% were employed for wages</w:t>
      </w:r>
      <w:r w:rsidR="00166840" w:rsidRPr="009459C6">
        <w:rPr>
          <w:rFonts w:ascii="Times New Roman" w:eastAsiaTheme="minorEastAsia" w:hAnsi="Times New Roman" w:cs="Times New Roman"/>
          <w:sz w:val="20"/>
          <w:szCs w:val="20"/>
        </w:rPr>
        <w:t>.</w:t>
      </w:r>
      <w:r w:rsidR="0004374C" w:rsidRPr="009459C6">
        <w:rPr>
          <w:rFonts w:ascii="Times New Roman" w:eastAsiaTheme="minorEastAsia" w:hAnsi="Times New Roman" w:cs="Times New Roman"/>
          <w:sz w:val="20"/>
          <w:szCs w:val="20"/>
        </w:rPr>
        <w:t xml:space="preserve"> P</w:t>
      </w:r>
      <w:r w:rsidR="00166840" w:rsidRPr="009459C6">
        <w:rPr>
          <w:rFonts w:ascii="Times New Roman" w:eastAsiaTheme="minorEastAsia" w:hAnsi="Times New Roman" w:cs="Times New Roman"/>
          <w:sz w:val="20"/>
          <w:szCs w:val="20"/>
        </w:rPr>
        <w:t xml:space="preserve">articipants had at least a </w:t>
      </w:r>
      <w:r w:rsidR="00C22E2B" w:rsidRPr="009459C6">
        <w:rPr>
          <w:rFonts w:ascii="Times New Roman" w:eastAsiaTheme="minorEastAsia" w:hAnsi="Times New Roman" w:cs="Times New Roman"/>
          <w:sz w:val="20"/>
          <w:szCs w:val="20"/>
        </w:rPr>
        <w:t xml:space="preserve">High School </w:t>
      </w:r>
      <w:r w:rsidR="00166840" w:rsidRPr="009459C6">
        <w:rPr>
          <w:rFonts w:ascii="Times New Roman" w:eastAsiaTheme="minorEastAsia" w:hAnsi="Times New Roman" w:cs="Times New Roman"/>
          <w:sz w:val="20"/>
          <w:szCs w:val="20"/>
        </w:rPr>
        <w:t>(HS) diploma (HS diploma, 19%; some college, 38%; college graduate, 19%; or graduate school or higher, 1</w:t>
      </w:r>
      <w:r w:rsidR="00134595" w:rsidRPr="009459C6">
        <w:rPr>
          <w:rFonts w:ascii="Times New Roman" w:eastAsiaTheme="minorEastAsia" w:hAnsi="Times New Roman" w:cs="Times New Roman"/>
          <w:sz w:val="20"/>
          <w:szCs w:val="20"/>
        </w:rPr>
        <w:t>4</w:t>
      </w:r>
      <w:r w:rsidR="00166840" w:rsidRPr="009459C6">
        <w:rPr>
          <w:rFonts w:ascii="Times New Roman" w:eastAsiaTheme="minorEastAsia" w:hAnsi="Times New Roman" w:cs="Times New Roman"/>
          <w:sz w:val="20"/>
          <w:szCs w:val="20"/>
        </w:rPr>
        <w:t xml:space="preserve">%). </w:t>
      </w:r>
      <w:r w:rsidR="002A0140" w:rsidRPr="009459C6">
        <w:rPr>
          <w:rFonts w:ascii="Times New Roman" w:hAnsi="Times New Roman" w:cs="Times New Roman"/>
          <w:sz w:val="20"/>
          <w:szCs w:val="20"/>
        </w:rPr>
        <w:t>The age range was from 20 to 71 with the mean age being 32.03. There were 364 (8</w:t>
      </w:r>
      <w:r w:rsidR="00134595" w:rsidRPr="009459C6">
        <w:rPr>
          <w:rFonts w:ascii="Times New Roman" w:hAnsi="Times New Roman" w:cs="Times New Roman"/>
          <w:sz w:val="20"/>
          <w:szCs w:val="20"/>
        </w:rPr>
        <w:t>4</w:t>
      </w:r>
      <w:r w:rsidR="002A0140" w:rsidRPr="009459C6">
        <w:rPr>
          <w:rFonts w:ascii="Times New Roman" w:hAnsi="Times New Roman" w:cs="Times New Roman"/>
          <w:sz w:val="20"/>
          <w:szCs w:val="20"/>
        </w:rPr>
        <w:t>%) Caucasians and 50 (1</w:t>
      </w:r>
      <w:r w:rsidR="00134595" w:rsidRPr="009459C6">
        <w:rPr>
          <w:rFonts w:ascii="Times New Roman" w:hAnsi="Times New Roman" w:cs="Times New Roman"/>
          <w:sz w:val="20"/>
          <w:szCs w:val="20"/>
        </w:rPr>
        <w:t>2</w:t>
      </w:r>
      <w:r w:rsidR="002A0140" w:rsidRPr="009459C6">
        <w:rPr>
          <w:rFonts w:ascii="Times New Roman" w:hAnsi="Times New Roman" w:cs="Times New Roman"/>
          <w:sz w:val="20"/>
          <w:szCs w:val="20"/>
        </w:rPr>
        <w:t>%) African Americans, and 20 (</w:t>
      </w:r>
      <w:r w:rsidR="00134595" w:rsidRPr="009459C6">
        <w:rPr>
          <w:rFonts w:ascii="Times New Roman" w:hAnsi="Times New Roman" w:cs="Times New Roman"/>
          <w:sz w:val="20"/>
          <w:szCs w:val="20"/>
        </w:rPr>
        <w:t>5</w:t>
      </w:r>
      <w:r w:rsidR="002A0140" w:rsidRPr="009459C6">
        <w:rPr>
          <w:rFonts w:ascii="Times New Roman" w:hAnsi="Times New Roman" w:cs="Times New Roman"/>
          <w:sz w:val="20"/>
          <w:szCs w:val="20"/>
        </w:rPr>
        <w:t>%) other races</w:t>
      </w:r>
      <w:r w:rsidR="009A4BE6" w:rsidRPr="009459C6">
        <w:rPr>
          <w:rFonts w:ascii="Times New Roman" w:hAnsi="Times New Roman" w:cs="Times New Roman"/>
          <w:sz w:val="20"/>
          <w:szCs w:val="20"/>
        </w:rPr>
        <w:t xml:space="preserve"> </w:t>
      </w:r>
      <w:r w:rsidR="009A4BE6" w:rsidRPr="009459C6">
        <w:rPr>
          <w:rFonts w:ascii="Times New Roman" w:hAnsi="Times New Roman" w:cs="Times New Roman"/>
          <w:color w:val="FF0000"/>
          <w:sz w:val="20"/>
          <w:szCs w:val="20"/>
        </w:rPr>
        <w:t>(Table 1)</w:t>
      </w:r>
      <w:r w:rsidR="002A0140" w:rsidRPr="009459C6">
        <w:rPr>
          <w:rFonts w:ascii="Times New Roman" w:hAnsi="Times New Roman" w:cs="Times New Roman"/>
          <w:sz w:val="20"/>
          <w:szCs w:val="20"/>
        </w:rPr>
        <w:t xml:space="preserve">. </w:t>
      </w:r>
      <w:r w:rsidR="00166840" w:rsidRPr="009459C6">
        <w:rPr>
          <w:rFonts w:ascii="Times New Roman" w:eastAsiaTheme="minorEastAsia" w:hAnsi="Times New Roman" w:cs="Times New Roman"/>
          <w:sz w:val="20"/>
          <w:szCs w:val="20"/>
        </w:rPr>
        <w:t xml:space="preserve">In our sample, </w:t>
      </w:r>
      <w:r w:rsidR="002A0140" w:rsidRPr="009459C6">
        <w:rPr>
          <w:rFonts w:ascii="Times New Roman" w:eastAsiaTheme="minorEastAsia" w:hAnsi="Times New Roman" w:cs="Times New Roman"/>
          <w:sz w:val="20"/>
          <w:szCs w:val="20"/>
        </w:rPr>
        <w:t xml:space="preserve">37 </w:t>
      </w:r>
      <w:r w:rsidR="002A0140" w:rsidRPr="009459C6">
        <w:rPr>
          <w:rFonts w:ascii="Times New Roman" w:eastAsiaTheme="minorEastAsia" w:hAnsi="Times New Roman" w:cs="Times New Roman"/>
          <w:sz w:val="20"/>
          <w:szCs w:val="20"/>
        </w:rPr>
        <w:lastRenderedPageBreak/>
        <w:t>(</w:t>
      </w:r>
      <w:r w:rsidR="00134595" w:rsidRPr="009459C6">
        <w:rPr>
          <w:rFonts w:ascii="Times New Roman" w:eastAsiaTheme="minorEastAsia" w:hAnsi="Times New Roman" w:cs="Times New Roman"/>
          <w:sz w:val="20"/>
          <w:szCs w:val="20"/>
        </w:rPr>
        <w:t>9</w:t>
      </w:r>
      <w:r w:rsidR="005471DB" w:rsidRPr="009459C6">
        <w:rPr>
          <w:rFonts w:ascii="Times New Roman" w:eastAsiaTheme="minorEastAsia" w:hAnsi="Times New Roman" w:cs="Times New Roman"/>
          <w:sz w:val="20"/>
          <w:szCs w:val="20"/>
        </w:rPr>
        <w:t>%</w:t>
      </w:r>
      <w:r w:rsidR="002A0140" w:rsidRPr="009459C6">
        <w:rPr>
          <w:rFonts w:ascii="Times New Roman" w:eastAsiaTheme="minorEastAsia" w:hAnsi="Times New Roman" w:cs="Times New Roman"/>
          <w:sz w:val="20"/>
          <w:szCs w:val="20"/>
        </w:rPr>
        <w:t>) participants</w:t>
      </w:r>
      <w:r w:rsidR="00166840" w:rsidRPr="009459C6">
        <w:rPr>
          <w:rFonts w:ascii="Times New Roman" w:eastAsiaTheme="minorEastAsia" w:hAnsi="Times New Roman" w:cs="Times New Roman"/>
          <w:sz w:val="20"/>
          <w:szCs w:val="20"/>
        </w:rPr>
        <w:t xml:space="preserve"> had exclusive ECIG use with no other products, </w:t>
      </w:r>
      <w:r w:rsidR="002A0140" w:rsidRPr="009459C6">
        <w:rPr>
          <w:rFonts w:ascii="Times New Roman" w:eastAsiaTheme="minorEastAsia" w:hAnsi="Times New Roman" w:cs="Times New Roman"/>
          <w:sz w:val="20"/>
          <w:szCs w:val="20"/>
        </w:rPr>
        <w:t>67 (</w:t>
      </w:r>
      <w:r w:rsidR="00166840" w:rsidRPr="009459C6">
        <w:rPr>
          <w:rFonts w:ascii="Times New Roman" w:eastAsiaTheme="minorEastAsia" w:hAnsi="Times New Roman" w:cs="Times New Roman"/>
          <w:sz w:val="20"/>
          <w:szCs w:val="20"/>
        </w:rPr>
        <w:t>15</w:t>
      </w:r>
      <w:r w:rsidR="005471DB" w:rsidRPr="009459C6">
        <w:rPr>
          <w:rFonts w:ascii="Times New Roman" w:eastAsiaTheme="minorEastAsia" w:hAnsi="Times New Roman" w:cs="Times New Roman"/>
          <w:sz w:val="20"/>
          <w:szCs w:val="20"/>
        </w:rPr>
        <w:t>%</w:t>
      </w:r>
      <w:r w:rsidR="002A0140" w:rsidRPr="009459C6">
        <w:rPr>
          <w:rFonts w:ascii="Times New Roman" w:eastAsiaTheme="minorEastAsia" w:hAnsi="Times New Roman" w:cs="Times New Roman"/>
          <w:sz w:val="20"/>
          <w:szCs w:val="20"/>
        </w:rPr>
        <w:t>)</w:t>
      </w:r>
      <w:r w:rsidR="00166840" w:rsidRPr="009459C6">
        <w:rPr>
          <w:rFonts w:ascii="Times New Roman" w:eastAsiaTheme="minorEastAsia" w:hAnsi="Times New Roman" w:cs="Times New Roman"/>
          <w:sz w:val="20"/>
          <w:szCs w:val="20"/>
        </w:rPr>
        <w:t xml:space="preserve"> of participants had exclusive tobacco cigarette use with no other products, </w:t>
      </w:r>
      <w:r w:rsidR="002A0140" w:rsidRPr="009459C6">
        <w:rPr>
          <w:rFonts w:ascii="Times New Roman" w:eastAsiaTheme="minorEastAsia" w:hAnsi="Times New Roman" w:cs="Times New Roman"/>
          <w:sz w:val="20"/>
          <w:szCs w:val="20"/>
        </w:rPr>
        <w:t>223 (</w:t>
      </w:r>
      <w:r w:rsidR="00166840" w:rsidRPr="009459C6">
        <w:rPr>
          <w:rFonts w:ascii="Times New Roman" w:eastAsiaTheme="minorEastAsia" w:hAnsi="Times New Roman" w:cs="Times New Roman"/>
          <w:sz w:val="20"/>
          <w:szCs w:val="20"/>
        </w:rPr>
        <w:t>51</w:t>
      </w:r>
      <w:r w:rsidR="005471DB" w:rsidRPr="009459C6">
        <w:rPr>
          <w:rFonts w:ascii="Times New Roman" w:eastAsiaTheme="minorEastAsia" w:hAnsi="Times New Roman" w:cs="Times New Roman"/>
          <w:sz w:val="20"/>
          <w:szCs w:val="20"/>
        </w:rPr>
        <w:t>%</w:t>
      </w:r>
      <w:r w:rsidR="002A0140" w:rsidRPr="009459C6">
        <w:rPr>
          <w:rFonts w:ascii="Times New Roman" w:eastAsiaTheme="minorEastAsia" w:hAnsi="Times New Roman" w:cs="Times New Roman"/>
          <w:sz w:val="20"/>
          <w:szCs w:val="20"/>
        </w:rPr>
        <w:t>)</w:t>
      </w:r>
      <w:r w:rsidR="00166840" w:rsidRPr="009459C6">
        <w:rPr>
          <w:rFonts w:ascii="Times New Roman" w:eastAsiaTheme="minorEastAsia" w:hAnsi="Times New Roman" w:cs="Times New Roman"/>
          <w:sz w:val="20"/>
          <w:szCs w:val="20"/>
        </w:rPr>
        <w:t xml:space="preserve"> had dual use which includes ECIGs and tobacco cigarettes, and </w:t>
      </w:r>
      <w:r w:rsidR="002A0140" w:rsidRPr="009459C6">
        <w:rPr>
          <w:rFonts w:ascii="Times New Roman" w:eastAsiaTheme="minorEastAsia" w:hAnsi="Times New Roman" w:cs="Times New Roman"/>
          <w:sz w:val="20"/>
          <w:szCs w:val="20"/>
        </w:rPr>
        <w:t>107 (</w:t>
      </w:r>
      <w:r w:rsidR="00166840" w:rsidRPr="009459C6">
        <w:rPr>
          <w:rFonts w:ascii="Times New Roman" w:eastAsiaTheme="minorEastAsia" w:hAnsi="Times New Roman" w:cs="Times New Roman"/>
          <w:sz w:val="20"/>
          <w:szCs w:val="20"/>
        </w:rPr>
        <w:t>2</w:t>
      </w:r>
      <w:r w:rsidR="00134595" w:rsidRPr="009459C6">
        <w:rPr>
          <w:rFonts w:ascii="Times New Roman" w:eastAsiaTheme="minorEastAsia" w:hAnsi="Times New Roman" w:cs="Times New Roman"/>
          <w:sz w:val="20"/>
          <w:szCs w:val="20"/>
        </w:rPr>
        <w:t>5</w:t>
      </w:r>
      <w:r w:rsidR="005471DB" w:rsidRPr="009459C6">
        <w:rPr>
          <w:rFonts w:ascii="Times New Roman" w:eastAsiaTheme="minorEastAsia" w:hAnsi="Times New Roman" w:cs="Times New Roman"/>
          <w:sz w:val="20"/>
          <w:szCs w:val="20"/>
        </w:rPr>
        <w:t>%</w:t>
      </w:r>
      <w:r w:rsidR="002A0140" w:rsidRPr="009459C6">
        <w:rPr>
          <w:rFonts w:ascii="Times New Roman" w:eastAsiaTheme="minorEastAsia" w:hAnsi="Times New Roman" w:cs="Times New Roman"/>
          <w:sz w:val="20"/>
          <w:szCs w:val="20"/>
        </w:rPr>
        <w:t>)</w:t>
      </w:r>
      <w:r w:rsidR="00166840" w:rsidRPr="009459C6">
        <w:rPr>
          <w:rFonts w:ascii="Times New Roman" w:eastAsiaTheme="minorEastAsia" w:hAnsi="Times New Roman" w:cs="Times New Roman"/>
          <w:sz w:val="20"/>
          <w:szCs w:val="20"/>
        </w:rPr>
        <w:t xml:space="preserve"> had nonuse. </w:t>
      </w:r>
      <w:r w:rsidR="00AC0DF5" w:rsidRPr="009459C6">
        <w:rPr>
          <w:rFonts w:ascii="Times New Roman" w:eastAsiaTheme="minorEastAsia" w:hAnsi="Times New Roman" w:cs="Times New Roman"/>
          <w:sz w:val="20"/>
          <w:szCs w:val="20"/>
        </w:rPr>
        <w:t>Approximately 19% were Active-Duty Army</w:t>
      </w:r>
      <w:r w:rsidR="00030D5E" w:rsidRPr="009459C6">
        <w:rPr>
          <w:rFonts w:ascii="Times New Roman" w:eastAsiaTheme="minorEastAsia" w:hAnsi="Times New Roman" w:cs="Times New Roman"/>
          <w:sz w:val="20"/>
          <w:szCs w:val="20"/>
        </w:rPr>
        <w:t>, 30% were National Guard/Reserve,</w:t>
      </w:r>
      <w:r w:rsidR="00AC0DF5" w:rsidRPr="009459C6">
        <w:rPr>
          <w:rFonts w:ascii="Times New Roman" w:eastAsiaTheme="minorEastAsia" w:hAnsi="Times New Roman" w:cs="Times New Roman"/>
          <w:sz w:val="20"/>
          <w:szCs w:val="20"/>
        </w:rPr>
        <w:t xml:space="preserve"> and 2</w:t>
      </w:r>
      <w:r w:rsidR="00134595" w:rsidRPr="009459C6">
        <w:rPr>
          <w:rFonts w:ascii="Times New Roman" w:eastAsiaTheme="minorEastAsia" w:hAnsi="Times New Roman" w:cs="Times New Roman"/>
          <w:sz w:val="20"/>
          <w:szCs w:val="20"/>
        </w:rPr>
        <w:t>1</w:t>
      </w:r>
      <w:r w:rsidR="00AC0DF5" w:rsidRPr="009459C6">
        <w:rPr>
          <w:rFonts w:ascii="Times New Roman" w:eastAsiaTheme="minorEastAsia" w:hAnsi="Times New Roman" w:cs="Times New Roman"/>
          <w:sz w:val="20"/>
          <w:szCs w:val="20"/>
        </w:rPr>
        <w:t xml:space="preserve">% were </w:t>
      </w:r>
      <w:r w:rsidR="003C63FD" w:rsidRPr="009459C6">
        <w:rPr>
          <w:rFonts w:ascii="Times New Roman" w:eastAsiaTheme="minorEastAsia" w:hAnsi="Times New Roman" w:cs="Times New Roman"/>
          <w:sz w:val="20"/>
          <w:szCs w:val="20"/>
        </w:rPr>
        <w:t>v</w:t>
      </w:r>
      <w:r w:rsidR="00AC0DF5" w:rsidRPr="009459C6">
        <w:rPr>
          <w:rFonts w:ascii="Times New Roman" w:eastAsiaTheme="minorEastAsia" w:hAnsi="Times New Roman" w:cs="Times New Roman"/>
          <w:sz w:val="20"/>
          <w:szCs w:val="20"/>
        </w:rPr>
        <w:t>eterans.</w:t>
      </w:r>
    </w:p>
    <w:p w14:paraId="370F9B03"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sz w:val="20"/>
          <w:szCs w:val="20"/>
        </w:rPr>
      </w:pPr>
    </w:p>
    <w:p w14:paraId="17411E5E" w14:textId="0A5E2020" w:rsidR="008F5F66" w:rsidRPr="009459C6" w:rsidRDefault="00A37484"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eastAsia="Times New Roman" w:hAnsi="Times New Roman" w:cs="Times New Roman"/>
          <w:kern w:val="24"/>
          <w:sz w:val="20"/>
          <w:szCs w:val="20"/>
        </w:rPr>
        <w:t xml:space="preserve">A general health questions allowed participants to rank their overall health as </w:t>
      </w:r>
      <w:r w:rsidR="008F5F66" w:rsidRPr="009459C6">
        <w:rPr>
          <w:rFonts w:ascii="Times New Roman" w:eastAsia="Times New Roman" w:hAnsi="Times New Roman" w:cs="Times New Roman"/>
          <w:kern w:val="24"/>
          <w:sz w:val="20"/>
          <w:szCs w:val="20"/>
        </w:rPr>
        <w:t xml:space="preserve">“excellent, very good, good, or fair.” </w:t>
      </w:r>
      <w:r w:rsidR="008F5F66" w:rsidRPr="009459C6">
        <w:rPr>
          <w:rFonts w:ascii="Times New Roman" w:eastAsiaTheme="minorEastAsia" w:hAnsi="Times New Roman" w:cs="Times New Roman"/>
          <w:sz w:val="20"/>
          <w:szCs w:val="20"/>
        </w:rPr>
        <w:t xml:space="preserve">A Pearson’s chi-square test of association was conducted between general health and ECIG use, tobacco use, dual use, and nonuse. </w:t>
      </w:r>
      <w:r w:rsidR="00CA4DEA" w:rsidRPr="009459C6">
        <w:rPr>
          <w:rFonts w:ascii="Times New Roman" w:eastAsiaTheme="minorEastAsia" w:hAnsi="Times New Roman" w:cs="Times New Roman"/>
          <w:sz w:val="20"/>
          <w:szCs w:val="20"/>
        </w:rPr>
        <w:t>This</w:t>
      </w:r>
      <w:r w:rsidR="00D27AEB" w:rsidRPr="009459C6">
        <w:rPr>
          <w:rFonts w:ascii="Times New Roman" w:eastAsiaTheme="minorEastAsia" w:hAnsi="Times New Roman" w:cs="Times New Roman"/>
          <w:sz w:val="20"/>
          <w:szCs w:val="20"/>
        </w:rPr>
        <w:t xml:space="preserve"> study </w:t>
      </w:r>
      <w:r w:rsidR="00CA4DEA" w:rsidRPr="009459C6">
        <w:rPr>
          <w:rFonts w:ascii="Times New Roman" w:eastAsiaTheme="minorEastAsia" w:hAnsi="Times New Roman" w:cs="Times New Roman"/>
          <w:sz w:val="20"/>
          <w:szCs w:val="20"/>
        </w:rPr>
        <w:t>showed</w:t>
      </w:r>
      <w:r w:rsidR="00D27AEB" w:rsidRPr="009459C6">
        <w:rPr>
          <w:rFonts w:ascii="Times New Roman" w:eastAsiaTheme="minorEastAsia" w:hAnsi="Times New Roman" w:cs="Times New Roman"/>
          <w:sz w:val="20"/>
          <w:szCs w:val="20"/>
        </w:rPr>
        <w:t xml:space="preserve"> a</w:t>
      </w:r>
      <w:r w:rsidR="008F5F66" w:rsidRPr="009459C6">
        <w:rPr>
          <w:rFonts w:ascii="Times New Roman" w:eastAsiaTheme="minorEastAsia" w:hAnsi="Times New Roman" w:cs="Times New Roman"/>
          <w:sz w:val="20"/>
          <w:szCs w:val="20"/>
        </w:rPr>
        <w:t xml:space="preserve"> statistically significant association between general health and tobacco use</w:t>
      </w:r>
      <w:r w:rsidR="00D27AEB" w:rsidRPr="009459C6">
        <w:rPr>
          <w:rFonts w:ascii="Times New Roman" w:eastAsiaTheme="minorEastAsia" w:hAnsi="Times New Roman" w:cs="Times New Roman"/>
          <w:sz w:val="20"/>
          <w:szCs w:val="20"/>
        </w:rPr>
        <w:t>;</w:t>
      </w:r>
      <w:r w:rsidR="008F5F66" w:rsidRPr="009459C6">
        <w:rPr>
          <w:rFonts w:ascii="Times New Roman" w:eastAsiaTheme="minorEastAsia" w:hAnsi="Times New Roman" w:cs="Times New Roman"/>
          <w:sz w:val="20"/>
          <w:szCs w:val="20"/>
        </w:rPr>
        <w:t xml:space="preserve"> x</w:t>
      </w:r>
      <w:r w:rsidR="008F5F66" w:rsidRPr="009459C6">
        <w:rPr>
          <w:rFonts w:ascii="Times New Roman" w:eastAsiaTheme="minorEastAsia" w:hAnsi="Times New Roman" w:cs="Times New Roman"/>
          <w:color w:val="FF0000"/>
          <w:sz w:val="20"/>
          <w:szCs w:val="20"/>
          <w:vertAlign w:val="superscript"/>
        </w:rPr>
        <w:t>2</w:t>
      </w:r>
      <w:r w:rsidR="008F5F66" w:rsidRPr="009459C6">
        <w:rPr>
          <w:rFonts w:ascii="Times New Roman" w:eastAsiaTheme="minorEastAsia" w:hAnsi="Times New Roman" w:cs="Times New Roman"/>
          <w:sz w:val="20"/>
          <w:szCs w:val="20"/>
        </w:rPr>
        <w:t xml:space="preserve">(4) = 21.02, </w:t>
      </w:r>
      <w:r w:rsidR="008F5F66" w:rsidRPr="009459C6">
        <w:rPr>
          <w:rFonts w:ascii="Times New Roman" w:eastAsiaTheme="minorEastAsia" w:hAnsi="Times New Roman" w:cs="Times New Roman"/>
          <w:i/>
          <w:iCs/>
          <w:sz w:val="20"/>
          <w:szCs w:val="20"/>
        </w:rPr>
        <w:t>p</w:t>
      </w:r>
      <w:r w:rsidR="008F5F66" w:rsidRPr="009459C6">
        <w:rPr>
          <w:rFonts w:ascii="Times New Roman" w:eastAsiaTheme="minorEastAsia" w:hAnsi="Times New Roman" w:cs="Times New Roman"/>
          <w:sz w:val="20"/>
          <w:szCs w:val="20"/>
        </w:rPr>
        <w:t xml:space="preserve"> &lt; .001, general health and dual use, x</w:t>
      </w:r>
      <w:r w:rsidR="008F5F66" w:rsidRPr="009459C6">
        <w:rPr>
          <w:rFonts w:ascii="Times New Roman" w:eastAsiaTheme="minorEastAsia" w:hAnsi="Times New Roman" w:cs="Times New Roman"/>
          <w:color w:val="FF0000"/>
          <w:sz w:val="20"/>
          <w:szCs w:val="20"/>
          <w:vertAlign w:val="superscript"/>
        </w:rPr>
        <w:t>2</w:t>
      </w:r>
      <w:r w:rsidR="008F5F66" w:rsidRPr="009459C6">
        <w:rPr>
          <w:rFonts w:ascii="Times New Roman" w:eastAsiaTheme="minorEastAsia" w:hAnsi="Times New Roman" w:cs="Times New Roman"/>
          <w:sz w:val="20"/>
          <w:szCs w:val="20"/>
        </w:rPr>
        <w:t xml:space="preserve">(4) = 21.1, </w:t>
      </w:r>
      <w:r w:rsidR="008F5F66" w:rsidRPr="009459C6">
        <w:rPr>
          <w:rFonts w:ascii="Times New Roman" w:eastAsiaTheme="minorEastAsia" w:hAnsi="Times New Roman" w:cs="Times New Roman"/>
          <w:i/>
          <w:iCs/>
          <w:sz w:val="20"/>
          <w:szCs w:val="20"/>
        </w:rPr>
        <w:t>p</w:t>
      </w:r>
      <w:r w:rsidR="008F5F66" w:rsidRPr="009459C6">
        <w:rPr>
          <w:rFonts w:ascii="Times New Roman" w:eastAsiaTheme="minorEastAsia" w:hAnsi="Times New Roman" w:cs="Times New Roman"/>
          <w:sz w:val="20"/>
          <w:szCs w:val="20"/>
        </w:rPr>
        <w:t xml:space="preserve"> &lt; .001, and general health and nonuse, x</w:t>
      </w:r>
      <w:r w:rsidR="008F5F66" w:rsidRPr="009459C6">
        <w:rPr>
          <w:rFonts w:ascii="Times New Roman" w:eastAsiaTheme="minorEastAsia" w:hAnsi="Times New Roman" w:cs="Times New Roman"/>
          <w:color w:val="FF0000"/>
          <w:sz w:val="20"/>
          <w:szCs w:val="20"/>
          <w:vertAlign w:val="superscript"/>
        </w:rPr>
        <w:t>2</w:t>
      </w:r>
      <w:r w:rsidR="008F5F66" w:rsidRPr="009459C6">
        <w:rPr>
          <w:rFonts w:ascii="Times New Roman" w:eastAsiaTheme="minorEastAsia" w:hAnsi="Times New Roman" w:cs="Times New Roman"/>
          <w:sz w:val="20"/>
          <w:szCs w:val="20"/>
        </w:rPr>
        <w:t xml:space="preserve">(4) = 15.61, </w:t>
      </w:r>
      <w:r w:rsidR="008F5F66" w:rsidRPr="009459C6">
        <w:rPr>
          <w:rFonts w:ascii="Times New Roman" w:eastAsiaTheme="minorEastAsia" w:hAnsi="Times New Roman" w:cs="Times New Roman"/>
          <w:i/>
          <w:iCs/>
          <w:sz w:val="20"/>
          <w:szCs w:val="20"/>
        </w:rPr>
        <w:t>p</w:t>
      </w:r>
      <w:r w:rsidR="008F5F66" w:rsidRPr="009459C6">
        <w:rPr>
          <w:rFonts w:ascii="Times New Roman" w:eastAsiaTheme="minorEastAsia" w:hAnsi="Times New Roman" w:cs="Times New Roman"/>
          <w:sz w:val="20"/>
          <w:szCs w:val="20"/>
        </w:rPr>
        <w:t xml:space="preserve"> = .004. The associations were small in tobacco use, </w:t>
      </w:r>
      <w:r w:rsidR="008F5F66" w:rsidRPr="009459C6">
        <w:rPr>
          <w:rFonts w:ascii="Times New Roman" w:eastAsiaTheme="minorEastAsia" w:hAnsi="Times New Roman" w:cs="Times New Roman"/>
          <w:color w:val="FF0000"/>
          <w:sz w:val="20"/>
          <w:szCs w:val="20"/>
        </w:rPr>
        <w:t>φ</w:t>
      </w:r>
      <w:r w:rsidR="008F5F66" w:rsidRPr="009459C6">
        <w:rPr>
          <w:rFonts w:ascii="Times New Roman" w:eastAsiaTheme="minorEastAsia" w:hAnsi="Times New Roman" w:cs="Times New Roman"/>
          <w:color w:val="FF0000"/>
          <w:sz w:val="20"/>
          <w:szCs w:val="20"/>
          <w:vertAlign w:val="subscript"/>
        </w:rPr>
        <w:t>c</w:t>
      </w:r>
      <w:r w:rsidR="008F5F66" w:rsidRPr="009459C6">
        <w:rPr>
          <w:rFonts w:ascii="Times New Roman" w:eastAsiaTheme="minorEastAsia" w:hAnsi="Times New Roman" w:cs="Times New Roman"/>
          <w:sz w:val="20"/>
          <w:szCs w:val="20"/>
        </w:rPr>
        <w:t xml:space="preserve"> = .22, </w:t>
      </w:r>
      <w:r w:rsidR="008F5F66" w:rsidRPr="009459C6">
        <w:rPr>
          <w:rFonts w:ascii="Times New Roman" w:eastAsiaTheme="minorEastAsia" w:hAnsi="Times New Roman" w:cs="Times New Roman"/>
          <w:i/>
          <w:iCs/>
          <w:sz w:val="20"/>
          <w:szCs w:val="20"/>
        </w:rPr>
        <w:t xml:space="preserve">p </w:t>
      </w:r>
      <w:r w:rsidR="008F5F66" w:rsidRPr="009459C6">
        <w:rPr>
          <w:rFonts w:ascii="Times New Roman" w:eastAsiaTheme="minorEastAsia" w:hAnsi="Times New Roman" w:cs="Times New Roman"/>
          <w:sz w:val="20"/>
          <w:szCs w:val="20"/>
        </w:rPr>
        <w:t xml:space="preserve">&lt; .001, dual use, </w:t>
      </w:r>
      <w:r w:rsidR="008F5F66" w:rsidRPr="009459C6">
        <w:rPr>
          <w:rFonts w:ascii="Times New Roman" w:eastAsiaTheme="minorEastAsia" w:hAnsi="Times New Roman" w:cs="Times New Roman"/>
          <w:color w:val="FF0000"/>
          <w:sz w:val="20"/>
          <w:szCs w:val="20"/>
        </w:rPr>
        <w:t>φ</w:t>
      </w:r>
      <w:r w:rsidR="008F5F66" w:rsidRPr="009459C6">
        <w:rPr>
          <w:rFonts w:ascii="Times New Roman" w:eastAsiaTheme="minorEastAsia" w:hAnsi="Times New Roman" w:cs="Times New Roman"/>
          <w:color w:val="FF0000"/>
          <w:sz w:val="20"/>
          <w:szCs w:val="20"/>
          <w:vertAlign w:val="subscript"/>
        </w:rPr>
        <w:t>c</w:t>
      </w:r>
      <w:r w:rsidR="008F5F66" w:rsidRPr="009459C6">
        <w:rPr>
          <w:rFonts w:ascii="Times New Roman" w:eastAsiaTheme="minorEastAsia" w:hAnsi="Times New Roman" w:cs="Times New Roman"/>
          <w:sz w:val="20"/>
          <w:szCs w:val="20"/>
        </w:rPr>
        <w:t xml:space="preserve"> = .22, </w:t>
      </w:r>
      <w:r w:rsidR="008F5F66" w:rsidRPr="009459C6">
        <w:rPr>
          <w:rFonts w:ascii="Times New Roman" w:eastAsiaTheme="minorEastAsia" w:hAnsi="Times New Roman" w:cs="Times New Roman"/>
          <w:i/>
          <w:iCs/>
          <w:sz w:val="20"/>
          <w:szCs w:val="20"/>
        </w:rPr>
        <w:t>p</w:t>
      </w:r>
      <w:r w:rsidR="008F5F66" w:rsidRPr="009459C6">
        <w:rPr>
          <w:rFonts w:ascii="Times New Roman" w:eastAsiaTheme="minorEastAsia" w:hAnsi="Times New Roman" w:cs="Times New Roman"/>
          <w:sz w:val="20"/>
          <w:szCs w:val="20"/>
        </w:rPr>
        <w:t xml:space="preserve"> &lt; .001, and nonuse, </w:t>
      </w:r>
      <w:r w:rsidR="008F5F66" w:rsidRPr="009459C6">
        <w:rPr>
          <w:rFonts w:ascii="Times New Roman" w:eastAsiaTheme="minorEastAsia" w:hAnsi="Times New Roman" w:cs="Times New Roman"/>
          <w:color w:val="FF0000"/>
          <w:sz w:val="20"/>
          <w:szCs w:val="20"/>
        </w:rPr>
        <w:t>φ</w:t>
      </w:r>
      <w:r w:rsidR="008F5F66" w:rsidRPr="009459C6">
        <w:rPr>
          <w:rFonts w:ascii="Times New Roman" w:eastAsiaTheme="minorEastAsia" w:hAnsi="Times New Roman" w:cs="Times New Roman"/>
          <w:color w:val="FF0000"/>
          <w:sz w:val="20"/>
          <w:szCs w:val="20"/>
          <w:vertAlign w:val="subscript"/>
        </w:rPr>
        <w:t>c</w:t>
      </w:r>
      <w:r w:rsidR="008F5F66" w:rsidRPr="009459C6">
        <w:rPr>
          <w:rFonts w:ascii="Times New Roman" w:eastAsiaTheme="minorEastAsia" w:hAnsi="Times New Roman" w:cs="Times New Roman"/>
          <w:sz w:val="20"/>
          <w:szCs w:val="20"/>
        </w:rPr>
        <w:t xml:space="preserve"> = .19, </w:t>
      </w:r>
      <w:r w:rsidR="008F5F66" w:rsidRPr="009459C6">
        <w:rPr>
          <w:rFonts w:ascii="Times New Roman" w:eastAsiaTheme="minorEastAsia" w:hAnsi="Times New Roman" w:cs="Times New Roman"/>
          <w:i/>
          <w:iCs/>
          <w:sz w:val="20"/>
          <w:szCs w:val="20"/>
        </w:rPr>
        <w:t>p</w:t>
      </w:r>
      <w:r w:rsidR="008F5F66" w:rsidRPr="009459C6">
        <w:rPr>
          <w:rFonts w:ascii="Times New Roman" w:eastAsiaTheme="minorEastAsia" w:hAnsi="Times New Roman" w:cs="Times New Roman"/>
          <w:sz w:val="20"/>
          <w:szCs w:val="20"/>
        </w:rPr>
        <w:t xml:space="preserve"> = .004.</w:t>
      </w:r>
    </w:p>
    <w:p w14:paraId="4B8A2753"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sz w:val="20"/>
          <w:szCs w:val="20"/>
        </w:rPr>
      </w:pPr>
    </w:p>
    <w:p w14:paraId="5EACED06" w14:textId="0A7F5D9D" w:rsidR="00081D3F" w:rsidRPr="009459C6" w:rsidRDefault="00081D3F"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eastAsiaTheme="minorEastAsia" w:hAnsi="Times New Roman" w:cs="Times New Roman"/>
          <w:sz w:val="20"/>
          <w:szCs w:val="20"/>
        </w:rPr>
        <w:t xml:space="preserve">There was one question about how many days each month did </w:t>
      </w:r>
      <w:r w:rsidR="00D27AEB" w:rsidRPr="009459C6">
        <w:rPr>
          <w:rFonts w:ascii="Times New Roman" w:eastAsiaTheme="minorEastAsia" w:hAnsi="Times New Roman" w:cs="Times New Roman"/>
          <w:sz w:val="20"/>
          <w:szCs w:val="20"/>
        </w:rPr>
        <w:t>participants</w:t>
      </w:r>
      <w:r w:rsidRPr="009459C6">
        <w:rPr>
          <w:rFonts w:ascii="Times New Roman" w:eastAsiaTheme="minorEastAsia" w:hAnsi="Times New Roman" w:cs="Times New Roman"/>
          <w:sz w:val="20"/>
          <w:szCs w:val="20"/>
        </w:rPr>
        <w:t xml:space="preserve"> feel worried or tense. A Pearson’s chi-square test of association was performed between self-reported worry/tense and ECIG use, tobacco use, dual use, and nonuse. </w:t>
      </w:r>
      <w:r w:rsidR="003F42AA" w:rsidRPr="009459C6">
        <w:rPr>
          <w:rFonts w:ascii="Times New Roman" w:eastAsiaTheme="minorEastAsia" w:hAnsi="Times New Roman" w:cs="Times New Roman"/>
          <w:sz w:val="20"/>
          <w:szCs w:val="20"/>
        </w:rPr>
        <w:t>A</w:t>
      </w:r>
      <w:r w:rsidRPr="009459C6">
        <w:rPr>
          <w:rFonts w:ascii="Times New Roman" w:eastAsiaTheme="minorEastAsia" w:hAnsi="Times New Roman" w:cs="Times New Roman"/>
          <w:sz w:val="20"/>
          <w:szCs w:val="20"/>
        </w:rPr>
        <w:t xml:space="preserve"> statistically significant association between worry/tense days and dual 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(3) = 12.23,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.007, and worry/tense days and nonuse,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(3) = 9.07,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.028</w:t>
      </w:r>
      <w:r w:rsidR="00D27AEB" w:rsidRPr="009459C6">
        <w:rPr>
          <w:rFonts w:ascii="Times New Roman" w:eastAsiaTheme="minorEastAsia" w:hAnsi="Times New Roman" w:cs="Times New Roman"/>
          <w:sz w:val="20"/>
          <w:szCs w:val="20"/>
        </w:rPr>
        <w:t xml:space="preserve"> was found</w:t>
      </w:r>
      <w:r w:rsidRPr="009459C6">
        <w:rPr>
          <w:rFonts w:ascii="Times New Roman" w:eastAsiaTheme="minorEastAsia" w:hAnsi="Times New Roman" w:cs="Times New Roman"/>
          <w:sz w:val="20"/>
          <w:szCs w:val="20"/>
        </w:rPr>
        <w:t xml:space="preserve">. The associations were small using Cramer’s V in dual use,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.168,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.007, and nonuse,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.145,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.028.</w:t>
      </w:r>
    </w:p>
    <w:p w14:paraId="2C295003" w14:textId="77777777" w:rsidR="00B913CF" w:rsidRDefault="00B913CF" w:rsidP="009459C6">
      <w:pPr>
        <w:spacing w:after="0" w:line="240" w:lineRule="auto"/>
        <w:contextualSpacing/>
        <w:mirrorIndents/>
        <w:jc w:val="both"/>
        <w:rPr>
          <w:rFonts w:ascii="Times New Roman" w:eastAsiaTheme="minorEastAsia" w:hAnsi="Times New Roman" w:cs="Times New Roman"/>
          <w:sz w:val="20"/>
          <w:szCs w:val="20"/>
        </w:rPr>
      </w:pPr>
    </w:p>
    <w:p w14:paraId="000D470D" w14:textId="5336FF3D" w:rsidR="003743AF" w:rsidRPr="009459C6" w:rsidRDefault="003743AF"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eastAsiaTheme="minorEastAsia" w:hAnsi="Times New Roman" w:cs="Times New Roman"/>
          <w:sz w:val="20"/>
          <w:szCs w:val="20"/>
        </w:rPr>
        <w:t>There was one question about how many days each month did the</w:t>
      </w:r>
      <w:r w:rsidR="00D27AEB" w:rsidRPr="009459C6">
        <w:rPr>
          <w:rFonts w:ascii="Times New Roman" w:eastAsiaTheme="minorEastAsia" w:hAnsi="Times New Roman" w:cs="Times New Roman"/>
          <w:sz w:val="20"/>
          <w:szCs w:val="20"/>
        </w:rPr>
        <w:t xml:space="preserve"> participant</w:t>
      </w:r>
      <w:r w:rsidRPr="009459C6">
        <w:rPr>
          <w:rFonts w:ascii="Times New Roman" w:eastAsiaTheme="minorEastAsia" w:hAnsi="Times New Roman" w:cs="Times New Roman"/>
          <w:sz w:val="20"/>
          <w:szCs w:val="20"/>
        </w:rPr>
        <w:t xml:space="preserve"> get enough rest or sleep. A Pearson’s chi-square test of association was performed between self-reported rest or sleep each month and ECIG use, tobacco use, dual use, and nonuse. There was a statistically significant association between rest/sleep and dual 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(3) = 9.85,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.02. The association w</w:t>
      </w:r>
      <w:r w:rsidR="00D27AEB" w:rsidRPr="009459C6">
        <w:rPr>
          <w:rFonts w:ascii="Times New Roman" w:eastAsiaTheme="minorEastAsia" w:hAnsi="Times New Roman" w:cs="Times New Roman"/>
          <w:sz w:val="20"/>
          <w:szCs w:val="20"/>
        </w:rPr>
        <w:t>as</w:t>
      </w:r>
      <w:r w:rsidRPr="009459C6">
        <w:rPr>
          <w:rFonts w:ascii="Times New Roman" w:eastAsiaTheme="minorEastAsia" w:hAnsi="Times New Roman" w:cs="Times New Roman"/>
          <w:sz w:val="20"/>
          <w:szCs w:val="20"/>
        </w:rPr>
        <w:t xml:space="preserve"> small using Cramer’s V in dual use,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.151,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.02.</w:t>
      </w:r>
    </w:p>
    <w:p w14:paraId="425A4453" w14:textId="77777777" w:rsidR="00B913CF" w:rsidRDefault="00B913CF" w:rsidP="009459C6">
      <w:pPr>
        <w:spacing w:after="0" w:line="240" w:lineRule="auto"/>
        <w:contextualSpacing/>
        <w:mirrorIndents/>
        <w:jc w:val="both"/>
        <w:rPr>
          <w:rFonts w:ascii="Times New Roman" w:eastAsiaTheme="minorEastAsia" w:hAnsi="Times New Roman" w:cs="Times New Roman"/>
          <w:sz w:val="20"/>
          <w:szCs w:val="20"/>
        </w:rPr>
      </w:pPr>
    </w:p>
    <w:p w14:paraId="050428B2" w14:textId="7FEAB1A1" w:rsidR="00C332AB" w:rsidRPr="009459C6" w:rsidRDefault="00CA4DEA"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eastAsiaTheme="minorEastAsia" w:hAnsi="Times New Roman" w:cs="Times New Roman"/>
          <w:sz w:val="20"/>
          <w:szCs w:val="20"/>
        </w:rPr>
        <w:t>There were</w:t>
      </w:r>
      <w:r w:rsidR="00102877" w:rsidRPr="009459C6">
        <w:rPr>
          <w:rFonts w:ascii="Times New Roman" w:eastAsiaTheme="minorEastAsia" w:hAnsi="Times New Roman" w:cs="Times New Roman"/>
          <w:sz w:val="20"/>
          <w:szCs w:val="20"/>
        </w:rPr>
        <w:t xml:space="preserve"> 174 (40%)</w:t>
      </w:r>
      <w:r w:rsidR="00222E1A" w:rsidRPr="009459C6">
        <w:rPr>
          <w:rFonts w:ascii="Times New Roman" w:eastAsiaTheme="minorEastAsia" w:hAnsi="Times New Roman" w:cs="Times New Roman"/>
          <w:sz w:val="20"/>
          <w:szCs w:val="20"/>
        </w:rPr>
        <w:t xml:space="preserve"> participants in </w:t>
      </w:r>
      <w:r w:rsidR="00102877" w:rsidRPr="009459C6">
        <w:rPr>
          <w:rFonts w:ascii="Times New Roman" w:eastAsiaTheme="minorEastAsia" w:hAnsi="Times New Roman" w:cs="Times New Roman"/>
          <w:sz w:val="20"/>
          <w:szCs w:val="20"/>
        </w:rPr>
        <w:t>t</w:t>
      </w:r>
      <w:r w:rsidR="006075FF" w:rsidRPr="009459C6">
        <w:rPr>
          <w:rFonts w:ascii="Times New Roman" w:eastAsiaTheme="minorEastAsia" w:hAnsi="Times New Roman" w:cs="Times New Roman"/>
          <w:sz w:val="20"/>
          <w:szCs w:val="20"/>
        </w:rPr>
        <w:t>he</w:t>
      </w:r>
      <w:r w:rsidR="00E01773" w:rsidRPr="009459C6">
        <w:rPr>
          <w:rFonts w:ascii="Times New Roman" w:eastAsiaTheme="minorEastAsia" w:hAnsi="Times New Roman" w:cs="Times New Roman"/>
          <w:sz w:val="20"/>
          <w:szCs w:val="20"/>
        </w:rPr>
        <w:t xml:space="preserve"> tobacco use and nonuse </w:t>
      </w:r>
      <w:r w:rsidR="00222E1A" w:rsidRPr="009459C6">
        <w:rPr>
          <w:rFonts w:ascii="Times New Roman" w:eastAsiaTheme="minorEastAsia" w:hAnsi="Times New Roman" w:cs="Times New Roman"/>
          <w:sz w:val="20"/>
          <w:szCs w:val="20"/>
        </w:rPr>
        <w:t>group</w:t>
      </w:r>
      <w:r w:rsidR="00381889" w:rsidRPr="009459C6">
        <w:rPr>
          <w:rFonts w:ascii="Times New Roman" w:eastAsiaTheme="minorEastAsia" w:hAnsi="Times New Roman" w:cs="Times New Roman"/>
          <w:sz w:val="20"/>
          <w:szCs w:val="20"/>
        </w:rPr>
        <w:t xml:space="preserve"> answer</w:t>
      </w:r>
      <w:r w:rsidR="00E01773" w:rsidRPr="009459C6">
        <w:rPr>
          <w:rFonts w:ascii="Times New Roman" w:eastAsiaTheme="minorEastAsia" w:hAnsi="Times New Roman" w:cs="Times New Roman"/>
          <w:sz w:val="20"/>
          <w:szCs w:val="20"/>
        </w:rPr>
        <w:t xml:space="preserve"> one question </w:t>
      </w:r>
      <w:r w:rsidR="00BB3870" w:rsidRPr="009459C6">
        <w:rPr>
          <w:rFonts w:ascii="Times New Roman" w:eastAsiaTheme="minorEastAsia" w:hAnsi="Times New Roman" w:cs="Times New Roman"/>
          <w:sz w:val="20"/>
          <w:szCs w:val="20"/>
        </w:rPr>
        <w:t>regarding</w:t>
      </w:r>
      <w:r w:rsidR="00222E1A" w:rsidRPr="009459C6">
        <w:rPr>
          <w:rFonts w:ascii="Times New Roman" w:eastAsiaTheme="minorEastAsia" w:hAnsi="Times New Roman" w:cs="Times New Roman"/>
          <w:sz w:val="20"/>
          <w:szCs w:val="20"/>
        </w:rPr>
        <w:t xml:space="preserve"> if they</w:t>
      </w:r>
      <w:r w:rsidR="00BB3870" w:rsidRPr="009459C6">
        <w:rPr>
          <w:rFonts w:ascii="Times New Roman" w:eastAsiaTheme="minorEastAsia" w:hAnsi="Times New Roman" w:cs="Times New Roman"/>
          <w:sz w:val="20"/>
          <w:szCs w:val="20"/>
        </w:rPr>
        <w:t xml:space="preserve"> </w:t>
      </w:r>
      <w:r w:rsidR="004E5F4E" w:rsidRPr="009459C6">
        <w:rPr>
          <w:rFonts w:ascii="Times New Roman" w:eastAsiaTheme="minorEastAsia" w:hAnsi="Times New Roman" w:cs="Times New Roman"/>
          <w:sz w:val="20"/>
          <w:szCs w:val="20"/>
        </w:rPr>
        <w:t>“</w:t>
      </w:r>
      <w:r w:rsidR="006075FF" w:rsidRPr="009459C6">
        <w:rPr>
          <w:rFonts w:ascii="Times New Roman" w:eastAsiaTheme="minorEastAsia" w:hAnsi="Times New Roman" w:cs="Times New Roman"/>
          <w:sz w:val="20"/>
          <w:szCs w:val="20"/>
        </w:rPr>
        <w:t xml:space="preserve">might start ECIG use in the </w:t>
      </w:r>
      <w:r w:rsidR="008A01FB" w:rsidRPr="009459C6">
        <w:rPr>
          <w:rFonts w:ascii="Times New Roman" w:eastAsiaTheme="minorEastAsia" w:hAnsi="Times New Roman" w:cs="Times New Roman"/>
          <w:sz w:val="20"/>
          <w:szCs w:val="20"/>
        </w:rPr>
        <w:t>future.</w:t>
      </w:r>
      <w:r w:rsidR="004E5F4E" w:rsidRPr="009459C6">
        <w:rPr>
          <w:rFonts w:ascii="Times New Roman" w:eastAsiaTheme="minorEastAsia" w:hAnsi="Times New Roman" w:cs="Times New Roman"/>
          <w:sz w:val="20"/>
          <w:szCs w:val="20"/>
        </w:rPr>
        <w:t>”</w:t>
      </w:r>
      <w:r w:rsidR="006075FF" w:rsidRPr="009459C6">
        <w:rPr>
          <w:rFonts w:ascii="Times New Roman" w:eastAsiaTheme="minorEastAsia" w:hAnsi="Times New Roman" w:cs="Times New Roman"/>
          <w:sz w:val="20"/>
          <w:szCs w:val="20"/>
        </w:rPr>
        <w:t xml:space="preserve"> The categories were broken down into definitely yes, probably yes, probably no, definitely no, or missing. In the tobacco use group, 6 (10%) said definitely yes, 33 (57%) said probably yes, 12 (21%) said probably 7 (12%) said no definitely no, or </w:t>
      </w:r>
      <w:r w:rsidR="00222E1A" w:rsidRPr="009459C6">
        <w:rPr>
          <w:rFonts w:ascii="Times New Roman" w:eastAsiaTheme="minorEastAsia" w:hAnsi="Times New Roman" w:cs="Times New Roman"/>
          <w:sz w:val="20"/>
          <w:szCs w:val="20"/>
        </w:rPr>
        <w:t>nine</w:t>
      </w:r>
      <w:r w:rsidR="006075FF" w:rsidRPr="009459C6">
        <w:rPr>
          <w:rFonts w:ascii="Times New Roman" w:eastAsiaTheme="minorEastAsia" w:hAnsi="Times New Roman" w:cs="Times New Roman"/>
          <w:sz w:val="20"/>
          <w:szCs w:val="20"/>
        </w:rPr>
        <w:t xml:space="preserve"> missing values. In the nonuse group, 0 (0%) said definitely yes, 5 (5%) said probably yes, 26 (25%) said probably 73 (70%) said no definitely no, or </w:t>
      </w:r>
      <w:r w:rsidR="009C3E1F" w:rsidRPr="009459C6">
        <w:rPr>
          <w:rFonts w:ascii="Times New Roman" w:eastAsiaTheme="minorEastAsia" w:hAnsi="Times New Roman" w:cs="Times New Roman"/>
          <w:sz w:val="20"/>
          <w:szCs w:val="20"/>
        </w:rPr>
        <w:t>three</w:t>
      </w:r>
      <w:r w:rsidR="006075FF" w:rsidRPr="009459C6">
        <w:rPr>
          <w:rFonts w:ascii="Times New Roman" w:eastAsiaTheme="minorEastAsia" w:hAnsi="Times New Roman" w:cs="Times New Roman"/>
          <w:sz w:val="20"/>
          <w:szCs w:val="20"/>
        </w:rPr>
        <w:t xml:space="preserve"> missing values. A Pearson’s chi-square test of association was </w:t>
      </w:r>
      <w:r w:rsidR="00BD2797" w:rsidRPr="009459C6">
        <w:rPr>
          <w:rFonts w:ascii="Times New Roman" w:eastAsiaTheme="minorEastAsia" w:hAnsi="Times New Roman" w:cs="Times New Roman"/>
          <w:sz w:val="20"/>
          <w:szCs w:val="20"/>
        </w:rPr>
        <w:t>pe</w:t>
      </w:r>
      <w:r w:rsidR="007534B0" w:rsidRPr="009459C6">
        <w:rPr>
          <w:rFonts w:ascii="Times New Roman" w:eastAsiaTheme="minorEastAsia" w:hAnsi="Times New Roman" w:cs="Times New Roman"/>
          <w:sz w:val="20"/>
          <w:szCs w:val="20"/>
        </w:rPr>
        <w:t>r</w:t>
      </w:r>
      <w:r w:rsidR="00BD2797" w:rsidRPr="009459C6">
        <w:rPr>
          <w:rFonts w:ascii="Times New Roman" w:eastAsiaTheme="minorEastAsia" w:hAnsi="Times New Roman" w:cs="Times New Roman"/>
          <w:sz w:val="20"/>
          <w:szCs w:val="20"/>
        </w:rPr>
        <w:t>formed</w:t>
      </w:r>
      <w:r w:rsidR="006075FF" w:rsidRPr="009459C6">
        <w:rPr>
          <w:rFonts w:ascii="Times New Roman" w:eastAsiaTheme="minorEastAsia" w:hAnsi="Times New Roman" w:cs="Times New Roman"/>
          <w:sz w:val="20"/>
          <w:szCs w:val="20"/>
        </w:rPr>
        <w:t xml:space="preserve"> between might start ECIG use in the future in the tobacco use and nonuse group. </w:t>
      </w:r>
      <w:r w:rsidR="00BD2797" w:rsidRPr="009459C6">
        <w:rPr>
          <w:rFonts w:ascii="Times New Roman" w:eastAsiaTheme="minorEastAsia" w:hAnsi="Times New Roman" w:cs="Times New Roman"/>
          <w:sz w:val="20"/>
          <w:szCs w:val="20"/>
        </w:rPr>
        <w:t>A</w:t>
      </w:r>
      <w:r w:rsidR="006075FF" w:rsidRPr="009459C6">
        <w:rPr>
          <w:rFonts w:ascii="Times New Roman" w:eastAsiaTheme="minorEastAsia" w:hAnsi="Times New Roman" w:cs="Times New Roman"/>
          <w:sz w:val="20"/>
          <w:szCs w:val="20"/>
        </w:rPr>
        <w:t xml:space="preserve"> statistically significant association between might start ECIG use in the future and tobacco use, x</w:t>
      </w:r>
      <w:r w:rsidR="006075FF" w:rsidRPr="009459C6">
        <w:rPr>
          <w:rFonts w:ascii="Times New Roman" w:eastAsiaTheme="minorEastAsia" w:hAnsi="Times New Roman" w:cs="Times New Roman"/>
          <w:color w:val="FF0000"/>
          <w:sz w:val="20"/>
          <w:szCs w:val="20"/>
          <w:vertAlign w:val="superscript"/>
        </w:rPr>
        <w:t>2</w:t>
      </w:r>
      <w:r w:rsidR="006075FF" w:rsidRPr="009459C6">
        <w:rPr>
          <w:rFonts w:ascii="Times New Roman" w:eastAsiaTheme="minorEastAsia" w:hAnsi="Times New Roman" w:cs="Times New Roman"/>
          <w:sz w:val="20"/>
          <w:szCs w:val="20"/>
        </w:rPr>
        <w:t>(</w:t>
      </w:r>
      <w:r w:rsidR="00664CA9" w:rsidRPr="009459C6">
        <w:rPr>
          <w:rFonts w:ascii="Times New Roman" w:eastAsiaTheme="minorEastAsia" w:hAnsi="Times New Roman" w:cs="Times New Roman"/>
          <w:sz w:val="20"/>
          <w:szCs w:val="20"/>
        </w:rPr>
        <w:t>1</w:t>
      </w:r>
      <w:r w:rsidR="006075FF" w:rsidRPr="009459C6">
        <w:rPr>
          <w:rFonts w:ascii="Times New Roman" w:eastAsiaTheme="minorEastAsia" w:hAnsi="Times New Roman" w:cs="Times New Roman"/>
          <w:sz w:val="20"/>
          <w:szCs w:val="20"/>
        </w:rPr>
        <w:t xml:space="preserve">) = 222.25, </w:t>
      </w:r>
      <w:r w:rsidR="006075FF" w:rsidRPr="009459C6">
        <w:rPr>
          <w:rFonts w:ascii="Times New Roman" w:eastAsiaTheme="minorEastAsia" w:hAnsi="Times New Roman" w:cs="Times New Roman"/>
          <w:i/>
          <w:iCs/>
          <w:sz w:val="20"/>
          <w:szCs w:val="20"/>
        </w:rPr>
        <w:t>p</w:t>
      </w:r>
      <w:r w:rsidR="006075FF" w:rsidRPr="009459C6">
        <w:rPr>
          <w:rFonts w:ascii="Times New Roman" w:eastAsiaTheme="minorEastAsia" w:hAnsi="Times New Roman" w:cs="Times New Roman"/>
          <w:sz w:val="20"/>
          <w:szCs w:val="20"/>
        </w:rPr>
        <w:t xml:space="preserve"> &lt; .001 and </w:t>
      </w:r>
      <w:r w:rsidR="002D2D3E" w:rsidRPr="009459C6">
        <w:rPr>
          <w:rFonts w:ascii="Times New Roman" w:eastAsiaTheme="minorEastAsia" w:hAnsi="Times New Roman" w:cs="Times New Roman"/>
          <w:sz w:val="20"/>
          <w:szCs w:val="20"/>
        </w:rPr>
        <w:t xml:space="preserve">might start ECIG use in the future and </w:t>
      </w:r>
      <w:r w:rsidR="006075FF" w:rsidRPr="009459C6">
        <w:rPr>
          <w:rFonts w:ascii="Times New Roman" w:eastAsiaTheme="minorEastAsia" w:hAnsi="Times New Roman" w:cs="Times New Roman"/>
          <w:sz w:val="20"/>
          <w:szCs w:val="20"/>
        </w:rPr>
        <w:t>the nonuse group, x</w:t>
      </w:r>
      <w:r w:rsidR="006075FF" w:rsidRPr="009459C6">
        <w:rPr>
          <w:rFonts w:ascii="Times New Roman" w:eastAsiaTheme="minorEastAsia" w:hAnsi="Times New Roman" w:cs="Times New Roman"/>
          <w:color w:val="FF0000"/>
          <w:sz w:val="20"/>
          <w:szCs w:val="20"/>
          <w:vertAlign w:val="superscript"/>
        </w:rPr>
        <w:t>2</w:t>
      </w:r>
      <w:r w:rsidR="006075FF" w:rsidRPr="009459C6">
        <w:rPr>
          <w:rFonts w:ascii="Times New Roman" w:eastAsiaTheme="minorEastAsia" w:hAnsi="Times New Roman" w:cs="Times New Roman"/>
          <w:sz w:val="20"/>
          <w:szCs w:val="20"/>
        </w:rPr>
        <w:t>(</w:t>
      </w:r>
      <w:r w:rsidR="00664CA9" w:rsidRPr="009459C6">
        <w:rPr>
          <w:rFonts w:ascii="Times New Roman" w:eastAsiaTheme="minorEastAsia" w:hAnsi="Times New Roman" w:cs="Times New Roman"/>
          <w:sz w:val="20"/>
          <w:szCs w:val="20"/>
        </w:rPr>
        <w:t>1</w:t>
      </w:r>
      <w:r w:rsidR="006075FF" w:rsidRPr="009459C6">
        <w:rPr>
          <w:rFonts w:ascii="Times New Roman" w:eastAsiaTheme="minorEastAsia" w:hAnsi="Times New Roman" w:cs="Times New Roman"/>
          <w:sz w:val="20"/>
          <w:szCs w:val="20"/>
        </w:rPr>
        <w:t xml:space="preserve">) = 316.07, </w:t>
      </w:r>
      <w:r w:rsidR="006075FF" w:rsidRPr="009459C6">
        <w:rPr>
          <w:rFonts w:ascii="Times New Roman" w:eastAsiaTheme="minorEastAsia" w:hAnsi="Times New Roman" w:cs="Times New Roman"/>
          <w:i/>
          <w:iCs/>
          <w:sz w:val="20"/>
          <w:szCs w:val="20"/>
        </w:rPr>
        <w:t>p</w:t>
      </w:r>
      <w:r w:rsidR="006075FF" w:rsidRPr="009459C6">
        <w:rPr>
          <w:rFonts w:ascii="Times New Roman" w:eastAsiaTheme="minorEastAsia" w:hAnsi="Times New Roman" w:cs="Times New Roman"/>
          <w:sz w:val="20"/>
          <w:szCs w:val="20"/>
        </w:rPr>
        <w:t xml:space="preserve"> &lt; .001. The association was large, using Cramer’s V in tobacco use, </w:t>
      </w:r>
      <w:r w:rsidR="006075FF" w:rsidRPr="009459C6">
        <w:rPr>
          <w:rFonts w:ascii="Times New Roman" w:eastAsiaTheme="minorEastAsia" w:hAnsi="Times New Roman" w:cs="Times New Roman"/>
          <w:color w:val="FF0000"/>
          <w:sz w:val="20"/>
          <w:szCs w:val="20"/>
        </w:rPr>
        <w:t>φ</w:t>
      </w:r>
      <w:r w:rsidR="006075FF" w:rsidRPr="009459C6">
        <w:rPr>
          <w:rFonts w:ascii="Times New Roman" w:eastAsiaTheme="minorEastAsia" w:hAnsi="Times New Roman" w:cs="Times New Roman"/>
          <w:color w:val="FF0000"/>
          <w:sz w:val="20"/>
          <w:szCs w:val="20"/>
          <w:vertAlign w:val="subscript"/>
        </w:rPr>
        <w:t>c</w:t>
      </w:r>
      <w:r w:rsidR="006075FF" w:rsidRPr="009459C6">
        <w:rPr>
          <w:rFonts w:ascii="Times New Roman" w:eastAsiaTheme="minorEastAsia" w:hAnsi="Times New Roman" w:cs="Times New Roman"/>
          <w:sz w:val="20"/>
          <w:szCs w:val="20"/>
        </w:rPr>
        <w:t xml:space="preserve"> = .716, </w:t>
      </w:r>
      <w:r w:rsidR="006075FF" w:rsidRPr="009459C6">
        <w:rPr>
          <w:rFonts w:ascii="Times New Roman" w:eastAsiaTheme="minorEastAsia" w:hAnsi="Times New Roman" w:cs="Times New Roman"/>
          <w:i/>
          <w:iCs/>
          <w:sz w:val="20"/>
          <w:szCs w:val="20"/>
        </w:rPr>
        <w:t>p</w:t>
      </w:r>
      <w:r w:rsidR="006075FF" w:rsidRPr="009459C6">
        <w:rPr>
          <w:rFonts w:ascii="Times New Roman" w:eastAsiaTheme="minorEastAsia" w:hAnsi="Times New Roman" w:cs="Times New Roman"/>
          <w:sz w:val="20"/>
          <w:szCs w:val="20"/>
        </w:rPr>
        <w:t xml:space="preserve"> &lt; .001, and nonuse, </w:t>
      </w:r>
      <w:r w:rsidR="006075FF" w:rsidRPr="009459C6">
        <w:rPr>
          <w:rFonts w:ascii="Times New Roman" w:eastAsiaTheme="minorEastAsia" w:hAnsi="Times New Roman" w:cs="Times New Roman"/>
          <w:color w:val="FF0000"/>
          <w:sz w:val="20"/>
          <w:szCs w:val="20"/>
        </w:rPr>
        <w:t>φ</w:t>
      </w:r>
      <w:r w:rsidR="006075FF" w:rsidRPr="009459C6">
        <w:rPr>
          <w:rFonts w:ascii="Times New Roman" w:eastAsiaTheme="minorEastAsia" w:hAnsi="Times New Roman" w:cs="Times New Roman"/>
          <w:color w:val="FF0000"/>
          <w:sz w:val="20"/>
          <w:szCs w:val="20"/>
          <w:vertAlign w:val="subscript"/>
        </w:rPr>
        <w:t>c</w:t>
      </w:r>
      <w:r w:rsidR="006075FF" w:rsidRPr="009459C6">
        <w:rPr>
          <w:rFonts w:ascii="Times New Roman" w:eastAsiaTheme="minorEastAsia" w:hAnsi="Times New Roman" w:cs="Times New Roman"/>
          <w:sz w:val="20"/>
          <w:szCs w:val="20"/>
        </w:rPr>
        <w:t xml:space="preserve"> = .853, </w:t>
      </w:r>
      <w:r w:rsidR="006075FF" w:rsidRPr="009459C6">
        <w:rPr>
          <w:rFonts w:ascii="Times New Roman" w:eastAsiaTheme="minorEastAsia" w:hAnsi="Times New Roman" w:cs="Times New Roman"/>
          <w:i/>
          <w:iCs/>
          <w:sz w:val="20"/>
          <w:szCs w:val="20"/>
        </w:rPr>
        <w:t>p</w:t>
      </w:r>
      <w:r w:rsidR="006075FF" w:rsidRPr="009459C6">
        <w:rPr>
          <w:rFonts w:ascii="Times New Roman" w:eastAsiaTheme="minorEastAsia" w:hAnsi="Times New Roman" w:cs="Times New Roman"/>
          <w:sz w:val="20"/>
          <w:szCs w:val="20"/>
        </w:rPr>
        <w:t xml:space="preserve"> &lt; .001</w:t>
      </w:r>
      <w:r w:rsidR="00601EEE" w:rsidRPr="009459C6">
        <w:rPr>
          <w:rFonts w:ascii="Times New Roman" w:eastAsiaTheme="minorEastAsia" w:hAnsi="Times New Roman" w:cs="Times New Roman"/>
          <w:sz w:val="20"/>
          <w:szCs w:val="20"/>
        </w:rPr>
        <w:t xml:space="preserve"> </w:t>
      </w:r>
      <w:r w:rsidR="00601EEE" w:rsidRPr="009459C6">
        <w:rPr>
          <w:rFonts w:ascii="Times New Roman" w:eastAsiaTheme="minorEastAsia" w:hAnsi="Times New Roman" w:cs="Times New Roman"/>
          <w:color w:val="FF0000"/>
          <w:sz w:val="20"/>
          <w:szCs w:val="20"/>
        </w:rPr>
        <w:t>(Table 2)</w:t>
      </w:r>
      <w:r w:rsidR="00E134E3" w:rsidRPr="009459C6">
        <w:rPr>
          <w:rFonts w:ascii="Times New Roman" w:eastAsiaTheme="minorEastAsia" w:hAnsi="Times New Roman" w:cs="Times New Roman"/>
          <w:sz w:val="20"/>
          <w:szCs w:val="20"/>
        </w:rPr>
        <w:t>.</w:t>
      </w:r>
    </w:p>
    <w:p w14:paraId="0B6F2256" w14:textId="77777777" w:rsidR="00E134E3" w:rsidRPr="00C82474" w:rsidRDefault="00E134E3" w:rsidP="009459C6">
      <w:pPr>
        <w:spacing w:after="0" w:line="240" w:lineRule="auto"/>
        <w:contextualSpacing/>
        <w:mirrorIndents/>
        <w:jc w:val="both"/>
        <w:rPr>
          <w:rFonts w:ascii="Times New Roman" w:eastAsiaTheme="minorEastAsia" w:hAnsi="Times New Roman" w:cs="Times New Roman"/>
          <w:sz w:val="20"/>
          <w:szCs w:val="20"/>
        </w:rPr>
      </w:pPr>
    </w:p>
    <w:p w14:paraId="41618DD6" w14:textId="5523839D" w:rsidR="009D6F04" w:rsidRPr="009459C6" w:rsidRDefault="005B5985" w:rsidP="009459C6">
      <w:pPr>
        <w:spacing w:after="0" w:line="240" w:lineRule="auto"/>
        <w:contextualSpacing/>
        <w:mirrorIndents/>
        <w:jc w:val="both"/>
        <w:rPr>
          <w:rFonts w:ascii="Times New Roman" w:eastAsiaTheme="minorEastAsia" w:hAnsi="Times New Roman" w:cs="Times New Roman"/>
          <w:bCs/>
          <w:sz w:val="20"/>
          <w:szCs w:val="20"/>
        </w:rPr>
      </w:pPr>
      <w:r w:rsidRPr="009459C6">
        <w:rPr>
          <w:rFonts w:ascii="Times New Roman" w:eastAsiaTheme="minorEastAsia" w:hAnsi="Times New Roman" w:cs="Times New Roman"/>
          <w:bCs/>
          <w:sz w:val="20"/>
          <w:szCs w:val="20"/>
        </w:rPr>
        <w:t xml:space="preserve">This study had </w:t>
      </w:r>
      <w:r w:rsidR="00645347" w:rsidRPr="009459C6">
        <w:rPr>
          <w:rFonts w:ascii="Times New Roman" w:eastAsiaTheme="minorEastAsia" w:hAnsi="Times New Roman" w:cs="Times New Roman"/>
          <w:bCs/>
          <w:sz w:val="20"/>
          <w:szCs w:val="20"/>
        </w:rPr>
        <w:t xml:space="preserve">260 (60%) </w:t>
      </w:r>
      <w:r w:rsidR="007534B0" w:rsidRPr="009459C6">
        <w:rPr>
          <w:rFonts w:ascii="Times New Roman" w:eastAsiaTheme="minorEastAsia" w:hAnsi="Times New Roman" w:cs="Times New Roman"/>
          <w:bCs/>
          <w:sz w:val="20"/>
          <w:szCs w:val="20"/>
        </w:rPr>
        <w:t xml:space="preserve">ECIG use and dual use participants answered one </w:t>
      </w:r>
      <w:r w:rsidR="009D6F04" w:rsidRPr="009459C6">
        <w:rPr>
          <w:rFonts w:ascii="Times New Roman" w:eastAsiaTheme="minorEastAsia" w:hAnsi="Times New Roman" w:cs="Times New Roman"/>
          <w:bCs/>
          <w:sz w:val="20"/>
          <w:szCs w:val="20"/>
        </w:rPr>
        <w:t xml:space="preserve">question </w:t>
      </w:r>
      <w:r w:rsidR="007534B0" w:rsidRPr="009459C6">
        <w:rPr>
          <w:rFonts w:ascii="Times New Roman" w:eastAsiaTheme="minorEastAsia" w:hAnsi="Times New Roman" w:cs="Times New Roman"/>
          <w:bCs/>
          <w:sz w:val="20"/>
          <w:szCs w:val="20"/>
        </w:rPr>
        <w:t xml:space="preserve">about </w:t>
      </w:r>
      <w:r w:rsidR="00645347" w:rsidRPr="009459C6">
        <w:rPr>
          <w:rFonts w:ascii="Times New Roman" w:eastAsiaTheme="minorEastAsia" w:hAnsi="Times New Roman" w:cs="Times New Roman"/>
          <w:bCs/>
          <w:sz w:val="20"/>
          <w:szCs w:val="20"/>
        </w:rPr>
        <w:t>if they were</w:t>
      </w:r>
      <w:r w:rsidR="009D6F04" w:rsidRPr="009459C6">
        <w:rPr>
          <w:rFonts w:ascii="Times New Roman" w:eastAsiaTheme="minorEastAsia" w:hAnsi="Times New Roman" w:cs="Times New Roman"/>
          <w:bCs/>
          <w:sz w:val="20"/>
          <w:szCs w:val="20"/>
        </w:rPr>
        <w:t xml:space="preserve"> “trying to quit tobacco.” There were 13 (8%) participants in ECIG use, 5 (3%) in tobacco use, and 140 (88%) in dual use trying to quit tobacco. </w:t>
      </w:r>
      <w:r w:rsidR="009D6F04" w:rsidRPr="009459C6">
        <w:rPr>
          <w:rFonts w:ascii="Times New Roman" w:eastAsiaTheme="minorEastAsia" w:hAnsi="Times New Roman" w:cs="Times New Roman"/>
          <w:sz w:val="20"/>
          <w:szCs w:val="20"/>
        </w:rPr>
        <w:t>There was a statistically significant association between trying to quit tobacco and ECIG use x</w:t>
      </w:r>
      <w:r w:rsidR="009D6F04" w:rsidRPr="009459C6">
        <w:rPr>
          <w:rFonts w:ascii="Times New Roman" w:eastAsiaTheme="minorEastAsia" w:hAnsi="Times New Roman" w:cs="Times New Roman"/>
          <w:color w:val="FF0000"/>
          <w:sz w:val="20"/>
          <w:szCs w:val="20"/>
          <w:vertAlign w:val="superscript"/>
        </w:rPr>
        <w:t>2</w:t>
      </w:r>
      <w:r w:rsidR="009D6F04" w:rsidRPr="009459C6">
        <w:rPr>
          <w:rFonts w:ascii="Times New Roman" w:eastAsiaTheme="minorEastAsia" w:hAnsi="Times New Roman" w:cs="Times New Roman"/>
          <w:sz w:val="20"/>
          <w:szCs w:val="20"/>
        </w:rPr>
        <w:t xml:space="preserve">(1) = 10.57, </w:t>
      </w:r>
      <w:r w:rsidR="009D6F04" w:rsidRPr="009459C6">
        <w:rPr>
          <w:rFonts w:ascii="Times New Roman" w:eastAsiaTheme="minorEastAsia" w:hAnsi="Times New Roman" w:cs="Times New Roman"/>
          <w:i/>
          <w:iCs/>
          <w:sz w:val="20"/>
          <w:szCs w:val="20"/>
        </w:rPr>
        <w:t>p</w:t>
      </w:r>
      <w:r w:rsidR="009D6F04" w:rsidRPr="009459C6">
        <w:rPr>
          <w:rFonts w:ascii="Times New Roman" w:eastAsiaTheme="minorEastAsia" w:hAnsi="Times New Roman" w:cs="Times New Roman"/>
          <w:sz w:val="20"/>
          <w:szCs w:val="20"/>
        </w:rPr>
        <w:t xml:space="preserve"> = .001, and </w:t>
      </w:r>
      <w:r w:rsidR="00645347" w:rsidRPr="009459C6">
        <w:rPr>
          <w:rFonts w:ascii="Times New Roman" w:eastAsiaTheme="minorEastAsia" w:hAnsi="Times New Roman" w:cs="Times New Roman"/>
          <w:sz w:val="20"/>
          <w:szCs w:val="20"/>
        </w:rPr>
        <w:t xml:space="preserve">trying to quit and </w:t>
      </w:r>
      <w:r w:rsidR="009D6F04" w:rsidRPr="009459C6">
        <w:rPr>
          <w:rFonts w:ascii="Times New Roman" w:eastAsiaTheme="minorEastAsia" w:hAnsi="Times New Roman" w:cs="Times New Roman"/>
          <w:sz w:val="20"/>
          <w:szCs w:val="20"/>
        </w:rPr>
        <w:t>dual use, x</w:t>
      </w:r>
      <w:r w:rsidR="009D6F04" w:rsidRPr="009459C6">
        <w:rPr>
          <w:rFonts w:ascii="Times New Roman" w:eastAsiaTheme="minorEastAsia" w:hAnsi="Times New Roman" w:cs="Times New Roman"/>
          <w:color w:val="FF0000"/>
          <w:sz w:val="20"/>
          <w:szCs w:val="20"/>
          <w:vertAlign w:val="superscript"/>
        </w:rPr>
        <w:t>2</w:t>
      </w:r>
      <w:r w:rsidR="009D6F04" w:rsidRPr="009459C6">
        <w:rPr>
          <w:rFonts w:ascii="Times New Roman" w:eastAsiaTheme="minorEastAsia" w:hAnsi="Times New Roman" w:cs="Times New Roman"/>
          <w:sz w:val="20"/>
          <w:szCs w:val="20"/>
        </w:rPr>
        <w:t xml:space="preserve">(1) = 6.79, </w:t>
      </w:r>
      <w:r w:rsidR="009D6F04" w:rsidRPr="009459C6">
        <w:rPr>
          <w:rFonts w:ascii="Times New Roman" w:eastAsiaTheme="minorEastAsia" w:hAnsi="Times New Roman" w:cs="Times New Roman"/>
          <w:i/>
          <w:iCs/>
          <w:sz w:val="20"/>
          <w:szCs w:val="20"/>
        </w:rPr>
        <w:t>p</w:t>
      </w:r>
      <w:r w:rsidR="009D6F04" w:rsidRPr="009459C6">
        <w:rPr>
          <w:rFonts w:ascii="Times New Roman" w:eastAsiaTheme="minorEastAsia" w:hAnsi="Times New Roman" w:cs="Times New Roman"/>
          <w:sz w:val="20"/>
          <w:szCs w:val="20"/>
        </w:rPr>
        <w:t xml:space="preserve"> = </w:t>
      </w:r>
      <w:r w:rsidR="00A447F0">
        <w:rPr>
          <w:rFonts w:ascii="Times New Roman" w:eastAsiaTheme="minorEastAsia" w:hAnsi="Times New Roman" w:cs="Times New Roman"/>
          <w:sz w:val="20"/>
          <w:szCs w:val="20"/>
        </w:rPr>
        <w:t xml:space="preserve">.009. The association was small </w:t>
      </w:r>
      <w:r w:rsidR="009D6F04" w:rsidRPr="009459C6">
        <w:rPr>
          <w:rFonts w:ascii="Times New Roman" w:eastAsiaTheme="minorEastAsia" w:hAnsi="Times New Roman" w:cs="Times New Roman"/>
          <w:sz w:val="20"/>
          <w:szCs w:val="20"/>
        </w:rPr>
        <w:t xml:space="preserve">in ECIG use, </w:t>
      </w:r>
      <w:r w:rsidR="009D6F04" w:rsidRPr="009459C6">
        <w:rPr>
          <w:rFonts w:ascii="Times New Roman" w:eastAsiaTheme="minorEastAsia" w:hAnsi="Times New Roman" w:cs="Times New Roman"/>
          <w:color w:val="FF0000"/>
          <w:sz w:val="20"/>
          <w:szCs w:val="20"/>
        </w:rPr>
        <w:t>φ</w:t>
      </w:r>
      <w:r w:rsidR="009D6F04" w:rsidRPr="009459C6">
        <w:rPr>
          <w:rFonts w:ascii="Times New Roman" w:eastAsiaTheme="minorEastAsia" w:hAnsi="Times New Roman" w:cs="Times New Roman"/>
          <w:color w:val="FF0000"/>
          <w:sz w:val="20"/>
          <w:szCs w:val="20"/>
          <w:vertAlign w:val="subscript"/>
        </w:rPr>
        <w:t>c</w:t>
      </w:r>
      <w:r w:rsidR="009D6F04" w:rsidRPr="009459C6">
        <w:rPr>
          <w:rFonts w:ascii="Times New Roman" w:eastAsiaTheme="minorEastAsia" w:hAnsi="Times New Roman" w:cs="Times New Roman"/>
          <w:color w:val="FF0000"/>
          <w:sz w:val="20"/>
          <w:szCs w:val="20"/>
        </w:rPr>
        <w:t xml:space="preserve"> </w:t>
      </w:r>
      <w:r w:rsidR="009D6F04" w:rsidRPr="009459C6">
        <w:rPr>
          <w:rFonts w:ascii="Times New Roman" w:eastAsiaTheme="minorEastAsia" w:hAnsi="Times New Roman" w:cs="Times New Roman"/>
          <w:sz w:val="20"/>
          <w:szCs w:val="20"/>
        </w:rPr>
        <w:t xml:space="preserve">= .201, </w:t>
      </w:r>
      <w:r w:rsidR="009D6F04" w:rsidRPr="009459C6">
        <w:rPr>
          <w:rFonts w:ascii="Times New Roman" w:eastAsiaTheme="minorEastAsia" w:hAnsi="Times New Roman" w:cs="Times New Roman"/>
          <w:i/>
          <w:iCs/>
          <w:sz w:val="20"/>
          <w:szCs w:val="20"/>
        </w:rPr>
        <w:t>p</w:t>
      </w:r>
      <w:r w:rsidR="009D6F04" w:rsidRPr="009459C6">
        <w:rPr>
          <w:rFonts w:ascii="Times New Roman" w:eastAsiaTheme="minorEastAsia" w:hAnsi="Times New Roman" w:cs="Times New Roman"/>
          <w:sz w:val="20"/>
          <w:szCs w:val="20"/>
        </w:rPr>
        <w:t xml:space="preserve"> = .001 and dual use, </w:t>
      </w:r>
      <w:r w:rsidR="009D6F04" w:rsidRPr="009459C6">
        <w:rPr>
          <w:rFonts w:ascii="Times New Roman" w:eastAsiaTheme="minorEastAsia" w:hAnsi="Times New Roman" w:cs="Times New Roman"/>
          <w:color w:val="FF0000"/>
          <w:sz w:val="20"/>
          <w:szCs w:val="20"/>
        </w:rPr>
        <w:t>φ</w:t>
      </w:r>
      <w:r w:rsidR="009D6F04" w:rsidRPr="009459C6">
        <w:rPr>
          <w:rFonts w:ascii="Times New Roman" w:eastAsiaTheme="minorEastAsia" w:hAnsi="Times New Roman" w:cs="Times New Roman"/>
          <w:color w:val="FF0000"/>
          <w:sz w:val="20"/>
          <w:szCs w:val="20"/>
          <w:vertAlign w:val="subscript"/>
        </w:rPr>
        <w:t>c</w:t>
      </w:r>
      <w:r w:rsidR="009D6F04" w:rsidRPr="009459C6">
        <w:rPr>
          <w:rFonts w:ascii="Times New Roman" w:eastAsiaTheme="minorEastAsia" w:hAnsi="Times New Roman" w:cs="Times New Roman"/>
          <w:sz w:val="20"/>
          <w:szCs w:val="20"/>
        </w:rPr>
        <w:t xml:space="preserve"> = -.161, </w:t>
      </w:r>
      <w:r w:rsidR="009D6F04" w:rsidRPr="009459C6">
        <w:rPr>
          <w:rFonts w:ascii="Times New Roman" w:eastAsiaTheme="minorEastAsia" w:hAnsi="Times New Roman" w:cs="Times New Roman"/>
          <w:i/>
          <w:iCs/>
          <w:sz w:val="20"/>
          <w:szCs w:val="20"/>
        </w:rPr>
        <w:t>p</w:t>
      </w:r>
      <w:r w:rsidR="009D6F04" w:rsidRPr="009459C6">
        <w:rPr>
          <w:rFonts w:ascii="Times New Roman" w:eastAsiaTheme="minorEastAsia" w:hAnsi="Times New Roman" w:cs="Times New Roman"/>
          <w:sz w:val="20"/>
          <w:szCs w:val="20"/>
        </w:rPr>
        <w:t xml:space="preserve"> = .009.</w:t>
      </w:r>
      <w:r w:rsidR="009D6F04" w:rsidRPr="009459C6">
        <w:rPr>
          <w:rFonts w:ascii="Times New Roman" w:eastAsiaTheme="minorEastAsia" w:hAnsi="Times New Roman" w:cs="Times New Roman"/>
          <w:bCs/>
          <w:sz w:val="20"/>
          <w:szCs w:val="20"/>
        </w:rPr>
        <w:t xml:space="preserve"> </w:t>
      </w:r>
    </w:p>
    <w:p w14:paraId="010ED714" w14:textId="77777777" w:rsidR="00CE2F68" w:rsidRPr="00C82474" w:rsidRDefault="00CE2F68" w:rsidP="009459C6">
      <w:pPr>
        <w:spacing w:after="0" w:line="240" w:lineRule="auto"/>
        <w:contextualSpacing/>
        <w:mirrorIndents/>
        <w:jc w:val="both"/>
        <w:rPr>
          <w:rFonts w:ascii="Times New Roman" w:hAnsi="Times New Roman" w:cs="Times New Roman"/>
          <w:bCs/>
          <w:sz w:val="20"/>
          <w:szCs w:val="20"/>
        </w:rPr>
      </w:pPr>
      <w:bookmarkStart w:id="2" w:name="_Hlk95464687"/>
    </w:p>
    <w:p w14:paraId="0AAAFD0F" w14:textId="12A1A6A5" w:rsidR="00015300" w:rsidRPr="009459C6" w:rsidRDefault="000D5A89"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hAnsi="Times New Roman" w:cs="Times New Roman"/>
          <w:bCs/>
          <w:sz w:val="20"/>
          <w:szCs w:val="20"/>
        </w:rPr>
        <w:t xml:space="preserve">Out of 434 participants, 238 (55%) of them had been deployed at least one time. The number of deployments includes </w:t>
      </w:r>
      <w:r w:rsidR="00334CB7" w:rsidRPr="009459C6">
        <w:rPr>
          <w:rFonts w:ascii="Times New Roman" w:hAnsi="Times New Roman" w:cs="Times New Roman"/>
          <w:bCs/>
          <w:sz w:val="20"/>
          <w:szCs w:val="20"/>
        </w:rPr>
        <w:t xml:space="preserve">193 (45%) </w:t>
      </w:r>
      <w:r w:rsidR="00645347" w:rsidRPr="009459C6">
        <w:rPr>
          <w:rFonts w:ascii="Times New Roman" w:hAnsi="Times New Roman" w:cs="Times New Roman"/>
          <w:bCs/>
          <w:sz w:val="20"/>
          <w:szCs w:val="20"/>
        </w:rPr>
        <w:t xml:space="preserve">with </w:t>
      </w:r>
      <w:r w:rsidR="00334CB7" w:rsidRPr="009459C6">
        <w:rPr>
          <w:rFonts w:ascii="Times New Roman" w:hAnsi="Times New Roman" w:cs="Times New Roman"/>
          <w:bCs/>
          <w:sz w:val="20"/>
          <w:szCs w:val="20"/>
        </w:rPr>
        <w:t xml:space="preserve">no deployments, </w:t>
      </w:r>
      <w:r w:rsidRPr="009459C6">
        <w:rPr>
          <w:rFonts w:ascii="Times New Roman" w:hAnsi="Times New Roman" w:cs="Times New Roman"/>
          <w:bCs/>
          <w:sz w:val="20"/>
          <w:szCs w:val="20"/>
        </w:rPr>
        <w:t>82 (19%) with one deployment, 68 (16%) with two deployments, 47 (11%) with three deployments, 24 (6%) with four deployments, 6 (1%) with five deployments, 3 (.7%) with six deployments, 8 (2%) with seven or more deployments</w:t>
      </w:r>
      <w:r w:rsidRPr="009459C6">
        <w:rPr>
          <w:rFonts w:ascii="Times New Roman" w:eastAsia="Times New Roman" w:hAnsi="Times New Roman" w:cs="Times New Roman"/>
          <w:kern w:val="24"/>
          <w:sz w:val="20"/>
          <w:szCs w:val="20"/>
        </w:rPr>
        <w:t>.</w:t>
      </w:r>
      <w:r w:rsidR="00E111DF" w:rsidRPr="009459C6">
        <w:rPr>
          <w:rFonts w:ascii="Times New Roman" w:eastAsiaTheme="minorEastAsia" w:hAnsi="Times New Roman" w:cs="Times New Roman"/>
          <w:sz w:val="20"/>
          <w:szCs w:val="20"/>
        </w:rPr>
        <w:t xml:space="preserve"> </w:t>
      </w:r>
      <w:r w:rsidR="00B5706A" w:rsidRPr="009459C6">
        <w:rPr>
          <w:rFonts w:ascii="Times New Roman" w:eastAsiaTheme="minorEastAsia" w:hAnsi="Times New Roman" w:cs="Times New Roman"/>
          <w:sz w:val="20"/>
          <w:szCs w:val="20"/>
        </w:rPr>
        <w:t>A Pearson’s chi-square test of association was conducted between the number of deployments and ECIG use, tobacco use, dual use, and nonuse. There was a statically significant association between deployments and ECIG use, x</w:t>
      </w:r>
      <w:r w:rsidR="00B5706A" w:rsidRPr="009459C6">
        <w:rPr>
          <w:rFonts w:ascii="Times New Roman" w:eastAsiaTheme="minorEastAsia" w:hAnsi="Times New Roman" w:cs="Times New Roman"/>
          <w:color w:val="FF0000"/>
          <w:sz w:val="20"/>
          <w:szCs w:val="20"/>
          <w:vertAlign w:val="superscript"/>
        </w:rPr>
        <w:t>2</w:t>
      </w:r>
      <w:r w:rsidR="00B5706A" w:rsidRPr="009459C6">
        <w:rPr>
          <w:rFonts w:ascii="Times New Roman" w:eastAsiaTheme="minorEastAsia" w:hAnsi="Times New Roman" w:cs="Times New Roman"/>
          <w:sz w:val="20"/>
          <w:szCs w:val="20"/>
        </w:rPr>
        <w:t xml:space="preserve">(7) = 18.24, </w:t>
      </w:r>
      <w:r w:rsidR="00B5706A" w:rsidRPr="009459C6">
        <w:rPr>
          <w:rFonts w:ascii="Times New Roman" w:eastAsiaTheme="minorEastAsia" w:hAnsi="Times New Roman" w:cs="Times New Roman"/>
          <w:i/>
          <w:iCs/>
          <w:sz w:val="20"/>
          <w:szCs w:val="20"/>
        </w:rPr>
        <w:t>p</w:t>
      </w:r>
      <w:r w:rsidR="00B5706A" w:rsidRPr="009459C6">
        <w:rPr>
          <w:rFonts w:ascii="Times New Roman" w:eastAsiaTheme="minorEastAsia" w:hAnsi="Times New Roman" w:cs="Times New Roman"/>
          <w:sz w:val="20"/>
          <w:szCs w:val="20"/>
        </w:rPr>
        <w:t xml:space="preserve"> = .011, and deployments and nonuse x</w:t>
      </w:r>
      <w:r w:rsidR="00B5706A" w:rsidRPr="009459C6">
        <w:rPr>
          <w:rFonts w:ascii="Times New Roman" w:eastAsiaTheme="minorEastAsia" w:hAnsi="Times New Roman" w:cs="Times New Roman"/>
          <w:color w:val="FF0000"/>
          <w:sz w:val="20"/>
          <w:szCs w:val="20"/>
          <w:vertAlign w:val="superscript"/>
        </w:rPr>
        <w:t>2</w:t>
      </w:r>
      <w:r w:rsidR="00B5706A" w:rsidRPr="009459C6">
        <w:rPr>
          <w:rFonts w:ascii="Times New Roman" w:eastAsiaTheme="minorEastAsia" w:hAnsi="Times New Roman" w:cs="Times New Roman"/>
          <w:sz w:val="20"/>
          <w:szCs w:val="20"/>
        </w:rPr>
        <w:t xml:space="preserve">(7) = 15.12, </w:t>
      </w:r>
      <w:r w:rsidR="00B5706A" w:rsidRPr="009459C6">
        <w:rPr>
          <w:rFonts w:ascii="Times New Roman" w:eastAsiaTheme="minorEastAsia" w:hAnsi="Times New Roman" w:cs="Times New Roman"/>
          <w:i/>
          <w:iCs/>
          <w:sz w:val="20"/>
          <w:szCs w:val="20"/>
        </w:rPr>
        <w:t>p</w:t>
      </w:r>
      <w:r w:rsidR="00B5706A" w:rsidRPr="009459C6">
        <w:rPr>
          <w:rFonts w:ascii="Times New Roman" w:eastAsiaTheme="minorEastAsia" w:hAnsi="Times New Roman" w:cs="Times New Roman"/>
          <w:sz w:val="20"/>
          <w:szCs w:val="20"/>
        </w:rPr>
        <w:t xml:space="preserve"> = .034. The associations were small using Cramer’s V in ECIG use, </w:t>
      </w:r>
      <w:r w:rsidR="00B5706A" w:rsidRPr="009459C6">
        <w:rPr>
          <w:rFonts w:ascii="Times New Roman" w:eastAsiaTheme="minorEastAsia" w:hAnsi="Times New Roman" w:cs="Times New Roman"/>
          <w:color w:val="FF0000"/>
          <w:sz w:val="20"/>
          <w:szCs w:val="20"/>
        </w:rPr>
        <w:t>φ</w:t>
      </w:r>
      <w:r w:rsidR="00B5706A" w:rsidRPr="009459C6">
        <w:rPr>
          <w:rFonts w:ascii="Times New Roman" w:eastAsiaTheme="minorEastAsia" w:hAnsi="Times New Roman" w:cs="Times New Roman"/>
          <w:color w:val="FF0000"/>
          <w:sz w:val="20"/>
          <w:szCs w:val="20"/>
          <w:vertAlign w:val="subscript"/>
        </w:rPr>
        <w:t>c</w:t>
      </w:r>
      <w:r w:rsidR="00B5706A" w:rsidRPr="009459C6">
        <w:rPr>
          <w:rFonts w:ascii="Times New Roman" w:eastAsiaTheme="minorEastAsia" w:hAnsi="Times New Roman" w:cs="Times New Roman"/>
          <w:sz w:val="20"/>
          <w:szCs w:val="20"/>
        </w:rPr>
        <w:t xml:space="preserve"> = .206, </w:t>
      </w:r>
      <w:r w:rsidR="00B5706A" w:rsidRPr="009459C6">
        <w:rPr>
          <w:rFonts w:ascii="Times New Roman" w:eastAsiaTheme="minorEastAsia" w:hAnsi="Times New Roman" w:cs="Times New Roman"/>
          <w:i/>
          <w:iCs/>
          <w:sz w:val="20"/>
          <w:szCs w:val="20"/>
        </w:rPr>
        <w:t xml:space="preserve">p </w:t>
      </w:r>
      <w:r w:rsidR="00B5706A" w:rsidRPr="009459C6">
        <w:rPr>
          <w:rFonts w:ascii="Times New Roman" w:eastAsiaTheme="minorEastAsia" w:hAnsi="Times New Roman" w:cs="Times New Roman"/>
          <w:sz w:val="20"/>
          <w:szCs w:val="20"/>
        </w:rPr>
        <w:t xml:space="preserve">= .011 and nonuse, </w:t>
      </w:r>
      <w:r w:rsidR="00B5706A" w:rsidRPr="009459C6">
        <w:rPr>
          <w:rFonts w:ascii="Times New Roman" w:eastAsiaTheme="minorEastAsia" w:hAnsi="Times New Roman" w:cs="Times New Roman"/>
          <w:color w:val="FF0000"/>
          <w:sz w:val="20"/>
          <w:szCs w:val="20"/>
        </w:rPr>
        <w:t>φ</w:t>
      </w:r>
      <w:r w:rsidR="00B5706A" w:rsidRPr="009459C6">
        <w:rPr>
          <w:rFonts w:ascii="Times New Roman" w:eastAsiaTheme="minorEastAsia" w:hAnsi="Times New Roman" w:cs="Times New Roman"/>
          <w:color w:val="FF0000"/>
          <w:sz w:val="20"/>
          <w:szCs w:val="20"/>
          <w:vertAlign w:val="subscript"/>
        </w:rPr>
        <w:t>c</w:t>
      </w:r>
      <w:r w:rsidR="00B5706A" w:rsidRPr="009459C6">
        <w:rPr>
          <w:rFonts w:ascii="Times New Roman" w:eastAsiaTheme="minorEastAsia" w:hAnsi="Times New Roman" w:cs="Times New Roman"/>
          <w:sz w:val="20"/>
          <w:szCs w:val="20"/>
        </w:rPr>
        <w:t xml:space="preserve"> = .187, </w:t>
      </w:r>
      <w:r w:rsidR="00B5706A" w:rsidRPr="009459C6">
        <w:rPr>
          <w:rFonts w:ascii="Times New Roman" w:eastAsiaTheme="minorEastAsia" w:hAnsi="Times New Roman" w:cs="Times New Roman"/>
          <w:i/>
          <w:iCs/>
          <w:sz w:val="20"/>
          <w:szCs w:val="20"/>
        </w:rPr>
        <w:t>p</w:t>
      </w:r>
      <w:r w:rsidR="00B5706A" w:rsidRPr="009459C6">
        <w:rPr>
          <w:rFonts w:ascii="Times New Roman" w:eastAsiaTheme="minorEastAsia" w:hAnsi="Times New Roman" w:cs="Times New Roman"/>
          <w:sz w:val="20"/>
          <w:szCs w:val="20"/>
        </w:rPr>
        <w:t xml:space="preserve"> = .034.</w:t>
      </w:r>
    </w:p>
    <w:p w14:paraId="0682D10F" w14:textId="77777777" w:rsidR="00015300" w:rsidRPr="00C82474" w:rsidRDefault="00015300" w:rsidP="009459C6">
      <w:pPr>
        <w:spacing w:after="0" w:line="240" w:lineRule="auto"/>
        <w:contextualSpacing/>
        <w:mirrorIndents/>
        <w:jc w:val="both"/>
        <w:rPr>
          <w:rFonts w:ascii="Times New Roman" w:eastAsiaTheme="minorEastAsia" w:hAnsi="Times New Roman" w:cs="Times New Roman"/>
          <w:sz w:val="20"/>
          <w:szCs w:val="20"/>
        </w:rPr>
      </w:pPr>
    </w:p>
    <w:p w14:paraId="2D793D21" w14:textId="4501F4FB" w:rsidR="00C332AB" w:rsidRPr="009459C6" w:rsidRDefault="00B5706A"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eastAsiaTheme="minorEastAsia" w:hAnsi="Times New Roman" w:cs="Times New Roman"/>
          <w:sz w:val="20"/>
          <w:szCs w:val="20"/>
        </w:rPr>
        <w:t>There w</w:t>
      </w:r>
      <w:r w:rsidR="00CA0FE0" w:rsidRPr="009459C6">
        <w:rPr>
          <w:rFonts w:ascii="Times New Roman" w:eastAsiaTheme="minorEastAsia" w:hAnsi="Times New Roman" w:cs="Times New Roman"/>
          <w:sz w:val="20"/>
          <w:szCs w:val="20"/>
        </w:rPr>
        <w:t xml:space="preserve">as one question about being in a combat zone and </w:t>
      </w:r>
      <w:r w:rsidRPr="009459C6">
        <w:rPr>
          <w:rFonts w:ascii="Times New Roman" w:eastAsiaTheme="minorEastAsia" w:hAnsi="Times New Roman" w:cs="Times New Roman"/>
          <w:sz w:val="20"/>
          <w:szCs w:val="20"/>
        </w:rPr>
        <w:t>432 participants completed t</w:t>
      </w:r>
      <w:r w:rsidR="00CA0FE0" w:rsidRPr="009459C6">
        <w:rPr>
          <w:rFonts w:ascii="Times New Roman" w:eastAsiaTheme="minorEastAsia" w:hAnsi="Times New Roman" w:cs="Times New Roman"/>
          <w:sz w:val="20"/>
          <w:szCs w:val="20"/>
        </w:rPr>
        <w:t xml:space="preserve">hat </w:t>
      </w:r>
      <w:r w:rsidR="00FC620B" w:rsidRPr="009459C6">
        <w:rPr>
          <w:rFonts w:ascii="Times New Roman" w:eastAsiaTheme="minorEastAsia" w:hAnsi="Times New Roman" w:cs="Times New Roman"/>
          <w:sz w:val="20"/>
          <w:szCs w:val="20"/>
        </w:rPr>
        <w:t>question</w:t>
      </w:r>
      <w:r w:rsidRPr="009459C6">
        <w:rPr>
          <w:rFonts w:ascii="Times New Roman" w:eastAsiaTheme="minorEastAsia" w:hAnsi="Times New Roman" w:cs="Times New Roman"/>
          <w:sz w:val="20"/>
          <w:szCs w:val="20"/>
        </w:rPr>
        <w:t xml:space="preserve">. </w:t>
      </w:r>
      <w:r w:rsidR="00174B65" w:rsidRPr="009459C6">
        <w:rPr>
          <w:rFonts w:ascii="Times New Roman" w:hAnsi="Times New Roman" w:cs="Times New Roman"/>
          <w:bCs/>
          <w:sz w:val="20"/>
          <w:szCs w:val="20"/>
        </w:rPr>
        <w:t>Our sample revealed that 239 (55%) military members had been in a combat zone.</w:t>
      </w:r>
      <w:r w:rsidR="00174B65" w:rsidRPr="009459C6">
        <w:rPr>
          <w:rFonts w:ascii="Times New Roman" w:eastAsia="Times New Roman" w:hAnsi="Times New Roman" w:cs="Times New Roman"/>
          <w:kern w:val="24"/>
          <w:sz w:val="20"/>
          <w:szCs w:val="20"/>
        </w:rPr>
        <w:t xml:space="preserve"> </w:t>
      </w:r>
      <w:r w:rsidRPr="009459C6">
        <w:rPr>
          <w:rFonts w:ascii="Times New Roman" w:eastAsiaTheme="minorEastAsia" w:hAnsi="Times New Roman" w:cs="Times New Roman"/>
          <w:sz w:val="20"/>
          <w:szCs w:val="20"/>
        </w:rPr>
        <w:t xml:space="preserve">A Pearson’s chi-square test of association was </w:t>
      </w:r>
      <w:r w:rsidR="00E73EC5" w:rsidRPr="009459C6">
        <w:rPr>
          <w:rFonts w:ascii="Times New Roman" w:eastAsiaTheme="minorEastAsia" w:hAnsi="Times New Roman" w:cs="Times New Roman"/>
          <w:sz w:val="20"/>
          <w:szCs w:val="20"/>
        </w:rPr>
        <w:t>performed</w:t>
      </w:r>
      <w:r w:rsidRPr="009459C6">
        <w:rPr>
          <w:rFonts w:ascii="Times New Roman" w:eastAsiaTheme="minorEastAsia" w:hAnsi="Times New Roman" w:cs="Times New Roman"/>
          <w:sz w:val="20"/>
          <w:szCs w:val="20"/>
        </w:rPr>
        <w:t xml:space="preserve"> between the combat zone experience and ECIG use, tobacco use, dual use, and nonuse. There was no statically significant association between combat zone experience and ECIG 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(1) = .28,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.597, combat zone experience and tobacco 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(1) = .672,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.412, combat zone experience and dual 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(1) = 1.27,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.26, and deployments and nonuse x</w:t>
      </w:r>
      <w:r w:rsidRPr="009459C6">
        <w:rPr>
          <w:rFonts w:ascii="Times New Roman" w:eastAsiaTheme="minorEastAsia" w:hAnsi="Times New Roman" w:cs="Times New Roman"/>
          <w:color w:val="FF0000"/>
          <w:sz w:val="20"/>
          <w:szCs w:val="20"/>
          <w:vertAlign w:val="superscript"/>
        </w:rPr>
        <w:t>2</w:t>
      </w:r>
      <w:r w:rsidRPr="009459C6">
        <w:rPr>
          <w:rFonts w:ascii="Times New Roman" w:eastAsiaTheme="minorEastAsia" w:hAnsi="Times New Roman" w:cs="Times New Roman"/>
          <w:sz w:val="20"/>
          <w:szCs w:val="20"/>
        </w:rPr>
        <w:t xml:space="preserve">(1) = 2.74,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.098.</w:t>
      </w:r>
    </w:p>
    <w:p w14:paraId="77201EEA" w14:textId="77777777" w:rsidR="008024A9" w:rsidRPr="00C82474" w:rsidRDefault="008024A9" w:rsidP="009459C6">
      <w:pPr>
        <w:spacing w:after="0" w:line="240" w:lineRule="auto"/>
        <w:contextualSpacing/>
        <w:mirrorIndents/>
        <w:jc w:val="both"/>
        <w:rPr>
          <w:rFonts w:ascii="Times New Roman" w:eastAsia="Times New Roman" w:hAnsi="Times New Roman" w:cs="Times New Roman"/>
          <w:kern w:val="24"/>
          <w:sz w:val="20"/>
          <w:szCs w:val="20"/>
        </w:rPr>
      </w:pPr>
    </w:p>
    <w:p w14:paraId="2F896254" w14:textId="00FE716C" w:rsidR="00D77EF8" w:rsidRPr="009459C6" w:rsidRDefault="00D77EF8" w:rsidP="009459C6">
      <w:pPr>
        <w:spacing w:after="0" w:line="240" w:lineRule="auto"/>
        <w:contextualSpacing/>
        <w:mirrorIndents/>
        <w:jc w:val="both"/>
        <w:rPr>
          <w:rFonts w:ascii="Times New Roman" w:eastAsiaTheme="minorEastAsia" w:hAnsi="Times New Roman" w:cs="Times New Roman"/>
          <w:sz w:val="20"/>
          <w:szCs w:val="20"/>
        </w:rPr>
      </w:pPr>
      <w:bookmarkStart w:id="3" w:name="_Hlk96835776"/>
      <w:bookmarkStart w:id="4" w:name="_Hlk96874656"/>
      <w:bookmarkEnd w:id="2"/>
      <w:r w:rsidRPr="009459C6">
        <w:rPr>
          <w:rFonts w:ascii="Times New Roman" w:eastAsia="Times New Roman" w:hAnsi="Times New Roman" w:cs="Times New Roman"/>
          <w:kern w:val="24"/>
          <w:sz w:val="20"/>
          <w:szCs w:val="20"/>
        </w:rPr>
        <w:lastRenderedPageBreak/>
        <w:t>There was a statistically significant association between thinking ECIGs were less harmful than tobacco cigarettes in all groups; ECIG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(2) = 40.16, p &lt; .001, tobacco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(2) 85.71, p &lt; .001, dual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(2) = 260.84, p &lt; .001 and nonuse,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 xml:space="preserve">(2) = 199.30. The association between thinking ECIGs were less harmful than tobacco cigarettes was moderate as assessed by Cramer’s V in ECIG use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.304,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&lt; .001 and tobacco use</w:t>
      </w:r>
      <w:r w:rsidRPr="009459C6">
        <w:rPr>
          <w:rFonts w:ascii="Times New Roman" w:eastAsia="Times New Roman" w:hAnsi="Times New Roman" w:cs="Times New Roman"/>
          <w:kern w:val="24"/>
          <w:sz w:val="20"/>
          <w:szCs w:val="20"/>
        </w:rPr>
        <w:t xml:space="preserv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.444,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&lt; .001, </w:t>
      </w:r>
      <w:r w:rsidRPr="009459C6">
        <w:rPr>
          <w:rFonts w:ascii="Times New Roman" w:eastAsia="Times New Roman" w:hAnsi="Times New Roman" w:cs="Times New Roman"/>
          <w:kern w:val="24"/>
          <w:sz w:val="20"/>
          <w:szCs w:val="20"/>
        </w:rPr>
        <w:t xml:space="preserve">and strong in dual use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.775,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&lt; .001 and nonuse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.678,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&lt; .001.</w:t>
      </w:r>
    </w:p>
    <w:p w14:paraId="3C51EC1D"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color w:val="333333"/>
          <w:sz w:val="20"/>
          <w:szCs w:val="20"/>
          <w:shd w:val="clear" w:color="auto" w:fill="F2F2F2"/>
        </w:rPr>
      </w:pPr>
    </w:p>
    <w:bookmarkEnd w:id="3"/>
    <w:bookmarkEnd w:id="4"/>
    <w:p w14:paraId="32B4668D" w14:textId="396147C4" w:rsidR="00705451" w:rsidRPr="009459C6" w:rsidRDefault="00705451" w:rsidP="009459C6">
      <w:pPr>
        <w:spacing w:after="0" w:line="240" w:lineRule="auto"/>
        <w:contextualSpacing/>
        <w:mirrorIndents/>
        <w:jc w:val="both"/>
        <w:rPr>
          <w:rFonts w:ascii="Times New Roman" w:eastAsiaTheme="minorEastAsia" w:hAnsi="Times New Roman" w:cs="Times New Roman"/>
          <w:sz w:val="20"/>
          <w:szCs w:val="20"/>
        </w:rPr>
      </w:pPr>
      <w:r w:rsidRPr="009459C6">
        <w:rPr>
          <w:rFonts w:ascii="Times New Roman" w:eastAsia="Times New Roman" w:hAnsi="Times New Roman" w:cs="Times New Roman"/>
          <w:kern w:val="24"/>
          <w:sz w:val="20"/>
          <w:szCs w:val="20"/>
        </w:rPr>
        <w:t xml:space="preserve">There was a statistically significant association between the participant’s </w:t>
      </w:r>
      <w:r w:rsidR="003C6F7B" w:rsidRPr="009459C6">
        <w:rPr>
          <w:rFonts w:ascii="Times New Roman" w:eastAsia="Times New Roman" w:hAnsi="Times New Roman" w:cs="Times New Roman"/>
          <w:kern w:val="24"/>
          <w:sz w:val="20"/>
          <w:szCs w:val="20"/>
        </w:rPr>
        <w:t>supervisor</w:t>
      </w:r>
      <w:r w:rsidRPr="009459C6">
        <w:rPr>
          <w:rFonts w:ascii="Times New Roman" w:eastAsia="Times New Roman" w:hAnsi="Times New Roman" w:cs="Times New Roman"/>
          <w:kern w:val="24"/>
          <w:sz w:val="20"/>
          <w:szCs w:val="20"/>
        </w:rPr>
        <w:t xml:space="preserve"> recommending ECIGs and tobacco use only, tobacco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 xml:space="preserve">(1) = 6.55, p = .011. The association was small when assessed by Cramer’s V,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.161,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.011.</w:t>
      </w:r>
      <w:r w:rsidRPr="009459C6">
        <w:rPr>
          <w:rFonts w:ascii="Times New Roman" w:eastAsia="Times New Roman" w:hAnsi="Times New Roman" w:cs="Times New Roman"/>
          <w:kern w:val="24"/>
          <w:sz w:val="20"/>
          <w:szCs w:val="20"/>
        </w:rPr>
        <w:t xml:space="preserve"> There was a statistically significant association between healthcare provider recommending ECIGs and dual use only, dual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 xml:space="preserve">(1) = 6.03, p = .014. The association was small when assessed by Cramer’s V, </w:t>
      </w:r>
      <w:r w:rsidRPr="009459C6">
        <w:rPr>
          <w:rFonts w:ascii="Times New Roman" w:eastAsiaTheme="minorEastAsia" w:hAnsi="Times New Roman" w:cs="Times New Roman"/>
          <w:color w:val="FF0000"/>
          <w:sz w:val="20"/>
          <w:szCs w:val="20"/>
        </w:rPr>
        <w:t>φ</w:t>
      </w:r>
      <w:r w:rsidRPr="009459C6">
        <w:rPr>
          <w:rFonts w:ascii="Times New Roman" w:eastAsiaTheme="minorEastAsia" w:hAnsi="Times New Roman" w:cs="Times New Roman"/>
          <w:color w:val="FF0000"/>
          <w:sz w:val="20"/>
          <w:szCs w:val="20"/>
          <w:vertAlign w:val="subscript"/>
        </w:rPr>
        <w:t>c</w:t>
      </w:r>
      <w:r w:rsidRPr="009459C6">
        <w:rPr>
          <w:rFonts w:ascii="Times New Roman" w:eastAsiaTheme="minorEastAsia" w:hAnsi="Times New Roman" w:cs="Times New Roman"/>
          <w:sz w:val="20"/>
          <w:szCs w:val="20"/>
        </w:rPr>
        <w:t xml:space="preserve"> = .155, </w:t>
      </w:r>
      <w:r w:rsidRPr="009459C6">
        <w:rPr>
          <w:rFonts w:ascii="Times New Roman" w:eastAsiaTheme="minorEastAsia" w:hAnsi="Times New Roman" w:cs="Times New Roman"/>
          <w:i/>
          <w:iCs/>
          <w:sz w:val="20"/>
          <w:szCs w:val="20"/>
        </w:rPr>
        <w:t>p</w:t>
      </w:r>
      <w:r w:rsidRPr="009459C6">
        <w:rPr>
          <w:rFonts w:ascii="Times New Roman" w:eastAsiaTheme="minorEastAsia" w:hAnsi="Times New Roman" w:cs="Times New Roman"/>
          <w:sz w:val="20"/>
          <w:szCs w:val="20"/>
        </w:rPr>
        <w:t xml:space="preserve"> = .014.</w:t>
      </w:r>
    </w:p>
    <w:p w14:paraId="48CF91B6"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774671E2" w14:textId="5E15D738" w:rsidR="00733989" w:rsidRPr="009459C6" w:rsidRDefault="00C355C8" w:rsidP="009459C6">
      <w:pPr>
        <w:spacing w:after="0" w:line="240" w:lineRule="auto"/>
        <w:contextualSpacing/>
        <w:mirrorIndents/>
        <w:jc w:val="both"/>
        <w:rPr>
          <w:rFonts w:ascii="Times New Roman" w:hAnsi="Times New Roman" w:cs="Times New Roman"/>
          <w:sz w:val="20"/>
          <w:szCs w:val="20"/>
        </w:rPr>
      </w:pPr>
      <w:r w:rsidRPr="009459C6">
        <w:rPr>
          <w:rFonts w:ascii="Times New Roman" w:eastAsia="Times New Roman" w:hAnsi="Times New Roman" w:cs="Times New Roman"/>
          <w:kern w:val="24"/>
          <w:sz w:val="20"/>
          <w:szCs w:val="20"/>
        </w:rPr>
        <w:t>There was a statistically significant association between “ECIGs cost less money than tobacco cigarettes,” ECIG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(1) = 16.09, p &lt; .001, dual use, x</w:t>
      </w:r>
      <w:r w:rsidRPr="009459C6">
        <w:rPr>
          <w:rFonts w:ascii="Times New Roman" w:eastAsia="Times New Roman" w:hAnsi="Times New Roman" w:cs="Times New Roman"/>
          <w:color w:val="FF0000"/>
          <w:kern w:val="24"/>
          <w:sz w:val="20"/>
          <w:szCs w:val="20"/>
          <w:vertAlign w:val="superscript"/>
        </w:rPr>
        <w:t>2</w:t>
      </w:r>
      <w:r w:rsidRPr="009459C6">
        <w:rPr>
          <w:rFonts w:ascii="Times New Roman" w:eastAsia="Times New Roman" w:hAnsi="Times New Roman" w:cs="Times New Roman"/>
          <w:kern w:val="24"/>
          <w:sz w:val="20"/>
          <w:szCs w:val="20"/>
        </w:rPr>
        <w:t xml:space="preserve">(1) = 20.15, p &lt; .001. The association between thinking ECIGs cost less than tobacco cigarettes was small as assessed by Cramer’s V in ECIG use </w:t>
      </w:r>
      <w:r w:rsidRPr="009459C6">
        <w:rPr>
          <w:rFonts w:ascii="Times New Roman" w:hAnsi="Times New Roman" w:cs="Times New Roman"/>
          <w:color w:val="FF0000"/>
          <w:sz w:val="20"/>
          <w:szCs w:val="20"/>
        </w:rPr>
        <w:t>φ</w:t>
      </w:r>
      <w:r w:rsidRPr="009459C6">
        <w:rPr>
          <w:rFonts w:ascii="Times New Roman" w:hAnsi="Times New Roman" w:cs="Times New Roman"/>
          <w:color w:val="FF0000"/>
          <w:sz w:val="20"/>
          <w:szCs w:val="20"/>
          <w:vertAlign w:val="subscript"/>
        </w:rPr>
        <w:t>c</w:t>
      </w:r>
      <w:r w:rsidRPr="009459C6">
        <w:rPr>
          <w:rFonts w:ascii="Times New Roman" w:hAnsi="Times New Roman" w:cs="Times New Roman"/>
          <w:sz w:val="20"/>
          <w:szCs w:val="20"/>
        </w:rPr>
        <w:t xml:space="preserve"> = .251, </w:t>
      </w:r>
      <w:r w:rsidRPr="009459C6">
        <w:rPr>
          <w:rFonts w:ascii="Times New Roman" w:hAnsi="Times New Roman" w:cs="Times New Roman"/>
          <w:i/>
          <w:iCs/>
          <w:sz w:val="20"/>
          <w:szCs w:val="20"/>
        </w:rPr>
        <w:t>p</w:t>
      </w:r>
      <w:r w:rsidRPr="009459C6">
        <w:rPr>
          <w:rFonts w:ascii="Times New Roman" w:hAnsi="Times New Roman" w:cs="Times New Roman"/>
          <w:sz w:val="20"/>
          <w:szCs w:val="20"/>
        </w:rPr>
        <w:t xml:space="preserve"> &lt; .001 </w:t>
      </w:r>
      <w:r w:rsidRPr="009459C6">
        <w:rPr>
          <w:rFonts w:ascii="Times New Roman" w:eastAsia="Times New Roman" w:hAnsi="Times New Roman" w:cs="Times New Roman"/>
          <w:kern w:val="24"/>
          <w:sz w:val="20"/>
          <w:szCs w:val="20"/>
        </w:rPr>
        <w:t xml:space="preserve">and in dual use </w:t>
      </w:r>
      <w:r w:rsidRPr="009459C6">
        <w:rPr>
          <w:rFonts w:ascii="Times New Roman" w:hAnsi="Times New Roman" w:cs="Times New Roman"/>
          <w:color w:val="FF0000"/>
          <w:sz w:val="20"/>
          <w:szCs w:val="20"/>
        </w:rPr>
        <w:t>φ</w:t>
      </w:r>
      <w:r w:rsidRPr="009459C6">
        <w:rPr>
          <w:rFonts w:ascii="Times New Roman" w:hAnsi="Times New Roman" w:cs="Times New Roman"/>
          <w:color w:val="FF0000"/>
          <w:sz w:val="20"/>
          <w:szCs w:val="20"/>
          <w:vertAlign w:val="subscript"/>
        </w:rPr>
        <w:t>c</w:t>
      </w:r>
      <w:r w:rsidRPr="009459C6">
        <w:rPr>
          <w:rFonts w:ascii="Times New Roman" w:hAnsi="Times New Roman" w:cs="Times New Roman"/>
          <w:sz w:val="20"/>
          <w:szCs w:val="20"/>
        </w:rPr>
        <w:t xml:space="preserve"> = .281, </w:t>
      </w:r>
      <w:r w:rsidRPr="009459C6">
        <w:rPr>
          <w:rFonts w:ascii="Times New Roman" w:hAnsi="Times New Roman" w:cs="Times New Roman"/>
          <w:i/>
          <w:iCs/>
          <w:sz w:val="20"/>
          <w:szCs w:val="20"/>
        </w:rPr>
        <w:t>p</w:t>
      </w:r>
      <w:r w:rsidRPr="009459C6">
        <w:rPr>
          <w:rFonts w:ascii="Times New Roman" w:hAnsi="Times New Roman" w:cs="Times New Roman"/>
          <w:sz w:val="20"/>
          <w:szCs w:val="20"/>
        </w:rPr>
        <w:t xml:space="preserve"> &lt; .001.</w:t>
      </w:r>
    </w:p>
    <w:p w14:paraId="06EE72F6" w14:textId="77777777" w:rsidR="00C332AB" w:rsidRPr="00C82474" w:rsidRDefault="00C332AB" w:rsidP="009459C6">
      <w:pPr>
        <w:spacing w:after="0" w:line="240" w:lineRule="auto"/>
        <w:contextualSpacing/>
        <w:mirrorIndents/>
        <w:jc w:val="both"/>
        <w:rPr>
          <w:rFonts w:ascii="Times New Roman" w:eastAsiaTheme="minorEastAsia" w:hAnsi="Times New Roman" w:cs="Times New Roman"/>
          <w:sz w:val="20"/>
          <w:szCs w:val="20"/>
        </w:rPr>
      </w:pPr>
    </w:p>
    <w:p w14:paraId="2B84623E" w14:textId="55821E66" w:rsidR="002C4AEE" w:rsidRPr="007176B4" w:rsidRDefault="002C4AEE" w:rsidP="009459C6">
      <w:pPr>
        <w:spacing w:after="0" w:line="240" w:lineRule="auto"/>
        <w:contextualSpacing/>
        <w:mirrorIndents/>
        <w:jc w:val="both"/>
        <w:rPr>
          <w:rFonts w:ascii="Times New Roman" w:hAnsi="Times New Roman" w:cs="Times New Roman"/>
          <w:b/>
        </w:rPr>
      </w:pPr>
      <w:r w:rsidRPr="007176B4">
        <w:rPr>
          <w:rFonts w:ascii="Times New Roman" w:hAnsi="Times New Roman" w:cs="Times New Roman"/>
          <w:b/>
        </w:rPr>
        <w:t>Discussion</w:t>
      </w:r>
    </w:p>
    <w:p w14:paraId="3FACA833" w14:textId="77777777" w:rsidR="007176B4" w:rsidRDefault="007176B4" w:rsidP="009459C6">
      <w:pPr>
        <w:spacing w:after="0" w:line="240" w:lineRule="auto"/>
        <w:contextualSpacing/>
        <w:mirrorIndents/>
        <w:jc w:val="both"/>
        <w:rPr>
          <w:rStyle w:val="apple-style-span"/>
          <w:rFonts w:ascii="Times New Roman" w:hAnsi="Times New Roman" w:cs="Times New Roman"/>
          <w:sz w:val="20"/>
          <w:szCs w:val="20"/>
        </w:rPr>
      </w:pPr>
    </w:p>
    <w:p w14:paraId="5B4A0ACB" w14:textId="77777777" w:rsidR="00A45FCA" w:rsidRPr="009459C6" w:rsidRDefault="00A45FCA" w:rsidP="00A45FCA">
      <w:pPr>
        <w:spacing w:after="0" w:line="240" w:lineRule="auto"/>
        <w:contextualSpacing/>
        <w:mirrorIndents/>
        <w:jc w:val="both"/>
        <w:rPr>
          <w:rFonts w:ascii="Times New Roman" w:hAnsi="Times New Roman" w:cs="Times New Roman"/>
          <w:sz w:val="20"/>
          <w:szCs w:val="20"/>
        </w:rPr>
      </w:pPr>
      <w:r w:rsidRPr="009459C6">
        <w:rPr>
          <w:rStyle w:val="apple-style-span"/>
          <w:rFonts w:ascii="Times New Roman" w:hAnsi="Times New Roman" w:cs="Times New Roman"/>
          <w:sz w:val="20"/>
          <w:szCs w:val="20"/>
        </w:rPr>
        <w:t xml:space="preserve">In the last decade, ECIG use has increased in </w:t>
      </w:r>
      <w:r>
        <w:rPr>
          <w:rStyle w:val="apple-style-span"/>
          <w:rFonts w:ascii="Times New Roman" w:hAnsi="Times New Roman" w:cs="Times New Roman"/>
          <w:sz w:val="20"/>
          <w:szCs w:val="20"/>
        </w:rPr>
        <w:t xml:space="preserve">the military and general </w:t>
      </w:r>
      <w:r w:rsidRPr="009459C6">
        <w:rPr>
          <w:rStyle w:val="apple-style-span"/>
          <w:rFonts w:ascii="Times New Roman" w:hAnsi="Times New Roman" w:cs="Times New Roman"/>
          <w:sz w:val="20"/>
          <w:szCs w:val="20"/>
        </w:rPr>
        <w:t xml:space="preserve">populations </w:t>
      </w:r>
      <w:r w:rsidRPr="009459C6">
        <w:rPr>
          <w:rFonts w:ascii="Times New Roman" w:hAnsi="Times New Roman" w:cs="Times New Roman"/>
          <w:color w:val="FF0000"/>
          <w:sz w:val="20"/>
          <w:szCs w:val="20"/>
        </w:rPr>
        <w:t>[33]</w:t>
      </w:r>
      <w:r w:rsidRPr="009459C6">
        <w:rPr>
          <w:rStyle w:val="apple-style-span"/>
          <w:rFonts w:ascii="Times New Roman" w:hAnsi="Times New Roman" w:cs="Times New Roman"/>
          <w:sz w:val="20"/>
          <w:szCs w:val="20"/>
        </w:rPr>
        <w:t xml:space="preserve">. </w:t>
      </w:r>
      <w:r>
        <w:rPr>
          <w:rStyle w:val="apple-style-span"/>
          <w:rFonts w:ascii="Times New Roman" w:hAnsi="Times New Roman" w:cs="Times New Roman"/>
          <w:sz w:val="20"/>
          <w:szCs w:val="20"/>
        </w:rPr>
        <w:t xml:space="preserve">While we have learned a great deal about ECIGs over the last decade, </w:t>
      </w:r>
      <w:r>
        <w:rPr>
          <w:rFonts w:ascii="Times New Roman" w:hAnsi="Times New Roman" w:cs="Times New Roman"/>
          <w:sz w:val="20"/>
          <w:szCs w:val="20"/>
        </w:rPr>
        <w:t>t</w:t>
      </w:r>
      <w:r w:rsidRPr="009459C6">
        <w:rPr>
          <w:rFonts w:ascii="Times New Roman" w:hAnsi="Times New Roman" w:cs="Times New Roman"/>
          <w:sz w:val="20"/>
          <w:szCs w:val="20"/>
        </w:rPr>
        <w:t xml:space="preserve">here are </w:t>
      </w:r>
      <w:r>
        <w:rPr>
          <w:rFonts w:ascii="Times New Roman" w:hAnsi="Times New Roman" w:cs="Times New Roman"/>
          <w:sz w:val="20"/>
          <w:szCs w:val="20"/>
        </w:rPr>
        <w:t xml:space="preserve">still </w:t>
      </w:r>
      <w:r w:rsidRPr="009459C6">
        <w:rPr>
          <w:rFonts w:ascii="Times New Roman" w:hAnsi="Times New Roman" w:cs="Times New Roman"/>
          <w:sz w:val="20"/>
          <w:szCs w:val="20"/>
        </w:rPr>
        <w:t xml:space="preserve">many unknows about ECIGs in the military population. </w:t>
      </w:r>
      <w:r>
        <w:rPr>
          <w:rStyle w:val="apple-style-span"/>
          <w:rFonts w:ascii="Times New Roman" w:hAnsi="Times New Roman" w:cs="Times New Roman"/>
          <w:sz w:val="20"/>
          <w:szCs w:val="20"/>
        </w:rPr>
        <w:t>This</w:t>
      </w:r>
      <w:r w:rsidRPr="009459C6">
        <w:rPr>
          <w:rStyle w:val="apple-style-span"/>
          <w:rFonts w:ascii="Times New Roman" w:hAnsi="Times New Roman" w:cs="Times New Roman"/>
          <w:sz w:val="20"/>
          <w:szCs w:val="20"/>
        </w:rPr>
        <w:t xml:space="preserve"> knowledge gap </w:t>
      </w:r>
      <w:r>
        <w:rPr>
          <w:rStyle w:val="apple-style-span"/>
          <w:rFonts w:ascii="Times New Roman" w:hAnsi="Times New Roman" w:cs="Times New Roman"/>
          <w:sz w:val="20"/>
          <w:szCs w:val="20"/>
        </w:rPr>
        <w:t xml:space="preserve">requires a sense of urgency due to </w:t>
      </w:r>
      <w:r w:rsidRPr="009459C6">
        <w:rPr>
          <w:rStyle w:val="apple-style-span"/>
          <w:rFonts w:ascii="Times New Roman" w:hAnsi="Times New Roman" w:cs="Times New Roman"/>
          <w:sz w:val="20"/>
          <w:szCs w:val="20"/>
        </w:rPr>
        <w:t xml:space="preserve">the increasing number of military members using </w:t>
      </w:r>
      <w:r>
        <w:rPr>
          <w:rStyle w:val="apple-style-span"/>
          <w:rFonts w:ascii="Times New Roman" w:hAnsi="Times New Roman" w:cs="Times New Roman"/>
          <w:sz w:val="20"/>
          <w:szCs w:val="20"/>
        </w:rPr>
        <w:t xml:space="preserve">both </w:t>
      </w:r>
      <w:r w:rsidRPr="009459C6">
        <w:rPr>
          <w:rStyle w:val="apple-style-span"/>
          <w:rFonts w:ascii="Times New Roman" w:hAnsi="Times New Roman" w:cs="Times New Roman"/>
          <w:sz w:val="20"/>
          <w:szCs w:val="20"/>
        </w:rPr>
        <w:t>ECIGs and tobacco use (dual use) as identified in this study.</w:t>
      </w:r>
      <w:r w:rsidRPr="009459C6">
        <w:rPr>
          <w:rFonts w:ascii="Times New Roman" w:hAnsi="Times New Roman" w:cs="Times New Roman"/>
          <w:sz w:val="20"/>
          <w:szCs w:val="20"/>
        </w:rPr>
        <w:t xml:space="preserve"> </w:t>
      </w:r>
      <w:r>
        <w:rPr>
          <w:rFonts w:ascii="Times New Roman" w:hAnsi="Times New Roman" w:cs="Times New Roman"/>
          <w:sz w:val="20"/>
          <w:szCs w:val="20"/>
        </w:rPr>
        <w:t>A</w:t>
      </w:r>
      <w:r w:rsidRPr="009459C6">
        <w:rPr>
          <w:rFonts w:ascii="Times New Roman" w:hAnsi="Times New Roman" w:cs="Times New Roman"/>
          <w:sz w:val="20"/>
          <w:szCs w:val="20"/>
        </w:rPr>
        <w:t>ll six services of the United States Armed Forces (Army, Air Force, Coast Guard, Marine Corps, Navy, and Space Force)</w:t>
      </w:r>
      <w:r>
        <w:rPr>
          <w:rFonts w:ascii="Times New Roman" w:hAnsi="Times New Roman" w:cs="Times New Roman"/>
          <w:sz w:val="20"/>
          <w:szCs w:val="20"/>
        </w:rPr>
        <w:t xml:space="preserve"> were represented in this study</w:t>
      </w:r>
      <w:r w:rsidRPr="009459C6">
        <w:rPr>
          <w:rFonts w:ascii="Times New Roman" w:hAnsi="Times New Roman" w:cs="Times New Roman"/>
          <w:sz w:val="20"/>
          <w:szCs w:val="20"/>
        </w:rPr>
        <w:t xml:space="preserve">. Additionally, 129 (30%) members in the National Guard/Reserve as well as 90 (21%) veterans participated in this study. </w:t>
      </w:r>
    </w:p>
    <w:p w14:paraId="428CF872" w14:textId="77777777" w:rsidR="00A45FCA" w:rsidRPr="00C82474" w:rsidRDefault="00A45FCA" w:rsidP="00A45FCA">
      <w:pPr>
        <w:spacing w:after="0" w:line="240" w:lineRule="auto"/>
        <w:contextualSpacing/>
        <w:mirrorIndents/>
        <w:jc w:val="both"/>
        <w:rPr>
          <w:rFonts w:ascii="Times New Roman" w:hAnsi="Times New Roman" w:cs="Times New Roman"/>
          <w:sz w:val="20"/>
          <w:szCs w:val="20"/>
        </w:rPr>
      </w:pPr>
    </w:p>
    <w:p w14:paraId="3523FA11" w14:textId="4901904C" w:rsidR="00A45FCA" w:rsidRPr="009459C6" w:rsidRDefault="00A45FCA" w:rsidP="00A45FCA">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This study compared ECIG use to tobacco use, dual use, and nonuse.</w:t>
      </w:r>
      <w:r>
        <w:rPr>
          <w:rFonts w:ascii="Times New Roman" w:hAnsi="Times New Roman" w:cs="Times New Roman"/>
          <w:sz w:val="20"/>
          <w:szCs w:val="20"/>
        </w:rPr>
        <w:t xml:space="preserve"> T</w:t>
      </w:r>
      <w:r w:rsidRPr="009459C6">
        <w:rPr>
          <w:rFonts w:ascii="Times New Roman" w:hAnsi="Times New Roman" w:cs="Times New Roman"/>
          <w:sz w:val="20"/>
          <w:szCs w:val="20"/>
        </w:rPr>
        <w:t xml:space="preserve">he focus of this study was ECIG use, </w:t>
      </w:r>
      <w:r>
        <w:rPr>
          <w:rFonts w:ascii="Times New Roman" w:hAnsi="Times New Roman" w:cs="Times New Roman"/>
          <w:sz w:val="20"/>
          <w:szCs w:val="20"/>
        </w:rPr>
        <w:t xml:space="preserve">however, </w:t>
      </w:r>
      <w:r w:rsidRPr="009459C6">
        <w:rPr>
          <w:rFonts w:ascii="Times New Roman" w:hAnsi="Times New Roman" w:cs="Times New Roman"/>
          <w:sz w:val="20"/>
          <w:szCs w:val="20"/>
        </w:rPr>
        <w:t xml:space="preserve">we cannot </w:t>
      </w:r>
      <w:r>
        <w:rPr>
          <w:rFonts w:ascii="Times New Roman" w:hAnsi="Times New Roman" w:cs="Times New Roman"/>
          <w:sz w:val="20"/>
          <w:szCs w:val="20"/>
        </w:rPr>
        <w:t xml:space="preserve">disregard </w:t>
      </w:r>
      <w:r w:rsidRPr="009459C6">
        <w:rPr>
          <w:rFonts w:ascii="Times New Roman" w:hAnsi="Times New Roman" w:cs="Times New Roman"/>
          <w:sz w:val="20"/>
          <w:szCs w:val="20"/>
        </w:rPr>
        <w:t>the number of dual users in this study was 223 (51%). Our study found that 327 (75%) participants used some form or ECIGs, tobacco, or dual use, demonstrating the need for additional research. There are several psychosocial factors that may contribute to dual use. Helping with concentration, stress, depression, decrease anxiety, reducing appetite were all identified as reasons for using ECIGs or dual use. These findings suggest that military members may be self-medicating with nicotine instead of seeking healthcare resources for these problems.</w:t>
      </w:r>
    </w:p>
    <w:p w14:paraId="403D310C" w14:textId="77777777" w:rsidR="00A45FCA" w:rsidRPr="00C82474" w:rsidRDefault="00A45FCA" w:rsidP="00A45FCA">
      <w:pPr>
        <w:spacing w:after="0" w:line="240" w:lineRule="auto"/>
        <w:contextualSpacing/>
        <w:mirrorIndents/>
        <w:jc w:val="both"/>
        <w:rPr>
          <w:rFonts w:ascii="Times New Roman" w:hAnsi="Times New Roman" w:cs="Times New Roman"/>
          <w:sz w:val="20"/>
          <w:szCs w:val="20"/>
        </w:rPr>
      </w:pPr>
    </w:p>
    <w:p w14:paraId="068F6F28" w14:textId="77777777" w:rsidR="00A45FCA" w:rsidRPr="009459C6" w:rsidRDefault="00A45FCA" w:rsidP="00A45FCA">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Our results by gender were</w:t>
      </w:r>
      <w:r>
        <w:rPr>
          <w:rFonts w:ascii="Times New Roman" w:hAnsi="Times New Roman" w:cs="Times New Roman"/>
          <w:sz w:val="20"/>
          <w:szCs w:val="20"/>
        </w:rPr>
        <w:t xml:space="preserve"> slightly different than the</w:t>
      </w:r>
      <w:r w:rsidRPr="009459C6">
        <w:rPr>
          <w:rFonts w:ascii="Times New Roman" w:hAnsi="Times New Roman" w:cs="Times New Roman"/>
          <w:sz w:val="20"/>
          <w:szCs w:val="20"/>
        </w:rPr>
        <w:t xml:space="preserve"> current literature. In our study, </w:t>
      </w:r>
      <w:r>
        <w:rPr>
          <w:rFonts w:ascii="Times New Roman" w:hAnsi="Times New Roman" w:cs="Times New Roman"/>
          <w:sz w:val="20"/>
          <w:szCs w:val="20"/>
        </w:rPr>
        <w:t xml:space="preserve">men accounted for </w:t>
      </w:r>
      <w:r w:rsidRPr="009459C6">
        <w:rPr>
          <w:rFonts w:ascii="Times New Roman" w:hAnsi="Times New Roman" w:cs="Times New Roman"/>
          <w:sz w:val="20"/>
          <w:szCs w:val="20"/>
        </w:rPr>
        <w:t>6% of ECIG use</w:t>
      </w:r>
      <w:r>
        <w:rPr>
          <w:rFonts w:ascii="Times New Roman" w:hAnsi="Times New Roman" w:cs="Times New Roman"/>
          <w:sz w:val="20"/>
          <w:szCs w:val="20"/>
        </w:rPr>
        <w:t xml:space="preserve"> </w:t>
      </w:r>
      <w:r w:rsidRPr="009459C6">
        <w:rPr>
          <w:rFonts w:ascii="Times New Roman" w:hAnsi="Times New Roman" w:cs="Times New Roman"/>
          <w:sz w:val="20"/>
          <w:szCs w:val="20"/>
        </w:rPr>
        <w:t xml:space="preserve">and </w:t>
      </w:r>
      <w:r>
        <w:rPr>
          <w:rFonts w:ascii="Times New Roman" w:hAnsi="Times New Roman" w:cs="Times New Roman"/>
          <w:sz w:val="20"/>
          <w:szCs w:val="20"/>
        </w:rPr>
        <w:t xml:space="preserve">women accounted for </w:t>
      </w:r>
      <w:r w:rsidRPr="009459C6">
        <w:rPr>
          <w:rFonts w:ascii="Times New Roman" w:hAnsi="Times New Roman" w:cs="Times New Roman"/>
          <w:sz w:val="20"/>
          <w:szCs w:val="20"/>
        </w:rPr>
        <w:t xml:space="preserve">23% of ECIG use, however, 54% of dual use was in men and 31% of dual use was in women. </w:t>
      </w:r>
      <w:r>
        <w:rPr>
          <w:rFonts w:ascii="Times New Roman" w:hAnsi="Times New Roman" w:cs="Times New Roman"/>
          <w:sz w:val="20"/>
          <w:szCs w:val="20"/>
        </w:rPr>
        <w:t>In our study t</w:t>
      </w:r>
      <w:r w:rsidRPr="009459C6">
        <w:rPr>
          <w:rFonts w:ascii="Times New Roman" w:hAnsi="Times New Roman" w:cs="Times New Roman"/>
          <w:sz w:val="20"/>
          <w:szCs w:val="20"/>
        </w:rPr>
        <w:t>he only demographic data that was not associated with ECIG use, tobacco use, dual use, or nonuse was housing.</w:t>
      </w:r>
    </w:p>
    <w:p w14:paraId="2EDD22F8"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77438E46" w14:textId="74935CCE" w:rsidR="00B1709C" w:rsidRPr="009459C6" w:rsidRDefault="00920CAB"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Psychosocial factors</w:t>
      </w:r>
      <w:r w:rsidR="002C4AEE" w:rsidRPr="009459C6">
        <w:rPr>
          <w:rFonts w:ascii="Times New Roman" w:hAnsi="Times New Roman" w:cs="Times New Roman"/>
          <w:sz w:val="20"/>
          <w:szCs w:val="20"/>
        </w:rPr>
        <w:t xml:space="preserve"> such as mental heal</w:t>
      </w:r>
      <w:r w:rsidR="00A652D5" w:rsidRPr="009459C6">
        <w:rPr>
          <w:rFonts w:ascii="Times New Roman" w:hAnsi="Times New Roman" w:cs="Times New Roman"/>
          <w:sz w:val="20"/>
          <w:szCs w:val="20"/>
        </w:rPr>
        <w:t>th disorders</w:t>
      </w:r>
      <w:r w:rsidR="002C4AEE" w:rsidRPr="009459C6">
        <w:rPr>
          <w:rFonts w:ascii="Times New Roman" w:hAnsi="Times New Roman" w:cs="Times New Roman"/>
          <w:sz w:val="20"/>
          <w:szCs w:val="20"/>
        </w:rPr>
        <w:t xml:space="preserve"> are associated w</w:t>
      </w:r>
      <w:r w:rsidR="000D1423" w:rsidRPr="009459C6">
        <w:rPr>
          <w:rFonts w:ascii="Times New Roman" w:hAnsi="Times New Roman" w:cs="Times New Roman"/>
          <w:sz w:val="20"/>
          <w:szCs w:val="20"/>
        </w:rPr>
        <w:t>ith ECIG use</w:t>
      </w:r>
      <w:r w:rsidR="00A114D3" w:rsidRPr="009459C6">
        <w:rPr>
          <w:rFonts w:ascii="Times New Roman" w:hAnsi="Times New Roman" w:cs="Times New Roman"/>
          <w:sz w:val="20"/>
          <w:szCs w:val="20"/>
        </w:rPr>
        <w:t xml:space="preserve">. </w:t>
      </w:r>
      <w:r w:rsidR="006C05D1" w:rsidRPr="009459C6">
        <w:rPr>
          <w:rFonts w:ascii="Times New Roman" w:hAnsi="Times New Roman" w:cs="Times New Roman"/>
          <w:sz w:val="20"/>
          <w:szCs w:val="20"/>
        </w:rPr>
        <w:t xml:space="preserve">Our sample identified associations between </w:t>
      </w:r>
      <w:r w:rsidR="0083682E" w:rsidRPr="009459C6">
        <w:rPr>
          <w:rFonts w:ascii="Times New Roman" w:hAnsi="Times New Roman" w:cs="Times New Roman"/>
          <w:sz w:val="20"/>
          <w:szCs w:val="20"/>
        </w:rPr>
        <w:t xml:space="preserve">worry/tense and </w:t>
      </w:r>
      <w:r w:rsidR="00AB22E2" w:rsidRPr="009459C6">
        <w:rPr>
          <w:rFonts w:ascii="Times New Roman" w:hAnsi="Times New Roman" w:cs="Times New Roman"/>
          <w:sz w:val="20"/>
          <w:szCs w:val="20"/>
        </w:rPr>
        <w:t>dual use</w:t>
      </w:r>
      <w:r w:rsidR="006C05D1" w:rsidRPr="009459C6">
        <w:rPr>
          <w:rFonts w:ascii="Times New Roman" w:hAnsi="Times New Roman" w:cs="Times New Roman"/>
          <w:sz w:val="20"/>
          <w:szCs w:val="20"/>
        </w:rPr>
        <w:t xml:space="preserve">. </w:t>
      </w:r>
      <w:r w:rsidR="00CA5DAA" w:rsidRPr="009459C6">
        <w:rPr>
          <w:rFonts w:ascii="Times New Roman" w:hAnsi="Times New Roman" w:cs="Times New Roman"/>
          <w:sz w:val="20"/>
          <w:szCs w:val="20"/>
        </w:rPr>
        <w:t xml:space="preserve">In our study, dual use was associated with seven different psychosocial factors including general health, stress/depression, sleep, worry, tense, peers using ECIGs, peers using tobacco, and trying to quit tobacco. </w:t>
      </w:r>
      <w:r w:rsidR="005B5985" w:rsidRPr="009459C6">
        <w:rPr>
          <w:rFonts w:ascii="Times New Roman" w:hAnsi="Times New Roman" w:cs="Times New Roman"/>
          <w:sz w:val="20"/>
          <w:szCs w:val="20"/>
        </w:rPr>
        <w:t xml:space="preserve">This study sought to identify factors associated with ECIG use in the military. </w:t>
      </w:r>
    </w:p>
    <w:p w14:paraId="545C4D6F"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2CF7F619" w14:textId="0878701D" w:rsidR="00C332AB" w:rsidRPr="009459C6" w:rsidRDefault="00B1709C"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Our study </w:t>
      </w:r>
      <w:r w:rsidR="00AE3E14" w:rsidRPr="009459C6">
        <w:rPr>
          <w:rFonts w:ascii="Times New Roman" w:hAnsi="Times New Roman" w:cs="Times New Roman"/>
          <w:sz w:val="20"/>
          <w:szCs w:val="20"/>
        </w:rPr>
        <w:t>e</w:t>
      </w:r>
      <w:r w:rsidR="002C4AEE" w:rsidRPr="009459C6">
        <w:rPr>
          <w:rFonts w:ascii="Times New Roman" w:hAnsi="Times New Roman" w:cs="Times New Roman"/>
          <w:sz w:val="20"/>
          <w:szCs w:val="20"/>
        </w:rPr>
        <w:t>xamined family and peer characteristics which could provide valuab</w:t>
      </w:r>
      <w:r w:rsidR="000D1423" w:rsidRPr="009459C6">
        <w:rPr>
          <w:rFonts w:ascii="Times New Roman" w:hAnsi="Times New Roman" w:cs="Times New Roman"/>
          <w:sz w:val="20"/>
          <w:szCs w:val="20"/>
        </w:rPr>
        <w:t>le information about additional</w:t>
      </w:r>
      <w:r w:rsidR="00F86EFE" w:rsidRPr="009459C6">
        <w:rPr>
          <w:rFonts w:ascii="Times New Roman" w:hAnsi="Times New Roman" w:cs="Times New Roman"/>
          <w:sz w:val="20"/>
          <w:szCs w:val="20"/>
        </w:rPr>
        <w:t xml:space="preserve"> </w:t>
      </w:r>
      <w:r w:rsidR="00920CAB" w:rsidRPr="009459C6">
        <w:rPr>
          <w:rFonts w:ascii="Times New Roman" w:hAnsi="Times New Roman" w:cs="Times New Roman"/>
          <w:sz w:val="20"/>
          <w:szCs w:val="20"/>
        </w:rPr>
        <w:t>factors</w:t>
      </w:r>
      <w:r w:rsidR="00EA2358" w:rsidRPr="009459C6">
        <w:rPr>
          <w:rFonts w:ascii="Times New Roman" w:hAnsi="Times New Roman" w:cs="Times New Roman"/>
          <w:sz w:val="20"/>
          <w:szCs w:val="20"/>
        </w:rPr>
        <w:t xml:space="preserve"> associated with ECIG use</w:t>
      </w:r>
      <w:r w:rsidR="002C4AEE" w:rsidRPr="009459C6">
        <w:rPr>
          <w:rFonts w:ascii="Times New Roman" w:hAnsi="Times New Roman" w:cs="Times New Roman"/>
          <w:sz w:val="20"/>
          <w:szCs w:val="20"/>
        </w:rPr>
        <w:t>.</w:t>
      </w:r>
      <w:r w:rsidR="005E1F6E" w:rsidRPr="009459C6">
        <w:rPr>
          <w:rFonts w:ascii="Times New Roman" w:hAnsi="Times New Roman" w:cs="Times New Roman"/>
          <w:sz w:val="20"/>
          <w:szCs w:val="20"/>
        </w:rPr>
        <w:t xml:space="preserve"> However, in this study, there was</w:t>
      </w:r>
      <w:r w:rsidR="00DD4596" w:rsidRPr="009459C6">
        <w:rPr>
          <w:rFonts w:ascii="Times New Roman" w:hAnsi="Times New Roman" w:cs="Times New Roman"/>
          <w:sz w:val="20"/>
          <w:szCs w:val="20"/>
        </w:rPr>
        <w:t xml:space="preserve"> </w:t>
      </w:r>
      <w:r w:rsidRPr="009459C6">
        <w:rPr>
          <w:rFonts w:ascii="Times New Roman" w:hAnsi="Times New Roman" w:cs="Times New Roman"/>
          <w:sz w:val="20"/>
          <w:szCs w:val="20"/>
        </w:rPr>
        <w:t xml:space="preserve">not an </w:t>
      </w:r>
      <w:r w:rsidR="005E1F6E" w:rsidRPr="009459C6">
        <w:rPr>
          <w:rFonts w:ascii="Times New Roman" w:hAnsi="Times New Roman" w:cs="Times New Roman"/>
          <w:sz w:val="20"/>
          <w:szCs w:val="20"/>
        </w:rPr>
        <w:t xml:space="preserve">association between families, friends, and coworkers using </w:t>
      </w:r>
      <w:r w:rsidRPr="009459C6">
        <w:rPr>
          <w:rFonts w:ascii="Times New Roman" w:hAnsi="Times New Roman" w:cs="Times New Roman"/>
          <w:sz w:val="20"/>
          <w:szCs w:val="20"/>
        </w:rPr>
        <w:t>tobacco in the ECIG use group. ECIG use, tobacco use, dual use, and nonuse was statistically significant in family, friends, and coworkers using ECIGs.</w:t>
      </w:r>
    </w:p>
    <w:p w14:paraId="1637432E" w14:textId="704EFC21" w:rsidR="00B1709C" w:rsidRPr="00C82474" w:rsidRDefault="00B1709C" w:rsidP="009459C6">
      <w:pPr>
        <w:spacing w:after="0" w:line="240" w:lineRule="auto"/>
        <w:contextualSpacing/>
        <w:mirrorIndents/>
        <w:jc w:val="both"/>
        <w:rPr>
          <w:rFonts w:ascii="Times New Roman" w:hAnsi="Times New Roman" w:cs="Times New Roman"/>
          <w:sz w:val="20"/>
          <w:szCs w:val="20"/>
        </w:rPr>
      </w:pPr>
    </w:p>
    <w:p w14:paraId="4911B823" w14:textId="618FC9F7" w:rsidR="005F195F" w:rsidRPr="009459C6" w:rsidRDefault="005F195F"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 xml:space="preserve">Deployments had a statistically significant association with ECIG use but did not have a statistically significance in tobacco use or dual use. Surprisingly, there was not a significant association in ECIG use, tobacco use, dual use, or nonuse and being in a combat zone. </w:t>
      </w:r>
    </w:p>
    <w:p w14:paraId="4F8B939D"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3D0791F9" w14:textId="3FA8F353" w:rsidR="007D4DE0" w:rsidRPr="007176B4" w:rsidRDefault="007D4DE0" w:rsidP="009459C6">
      <w:pPr>
        <w:spacing w:after="0" w:line="240" w:lineRule="auto"/>
        <w:contextualSpacing/>
        <w:mirrorIndents/>
        <w:jc w:val="both"/>
        <w:rPr>
          <w:rFonts w:ascii="Times New Roman" w:hAnsi="Times New Roman" w:cs="Times New Roman"/>
          <w:b/>
        </w:rPr>
      </w:pPr>
      <w:r w:rsidRPr="007176B4">
        <w:rPr>
          <w:rFonts w:ascii="Times New Roman" w:hAnsi="Times New Roman" w:cs="Times New Roman"/>
          <w:b/>
        </w:rPr>
        <w:t>Conclusion</w:t>
      </w:r>
    </w:p>
    <w:p w14:paraId="0B97647B"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611C5E87" w14:textId="77777777" w:rsidR="00A074E1" w:rsidRDefault="00A074E1" w:rsidP="00A074E1">
      <w:pPr>
        <w:spacing w:after="0" w:line="240" w:lineRule="auto"/>
        <w:contextualSpacing/>
        <w:mirrorIndents/>
        <w:jc w:val="both"/>
        <w:rPr>
          <w:rFonts w:ascii="Times New Roman" w:hAnsi="Times New Roman" w:cs="Times New Roman"/>
          <w:sz w:val="20"/>
          <w:szCs w:val="20"/>
        </w:rPr>
      </w:pPr>
      <w:bookmarkStart w:id="5" w:name="_Hlk16600368"/>
      <w:r w:rsidRPr="009459C6">
        <w:rPr>
          <w:rFonts w:ascii="Times New Roman" w:hAnsi="Times New Roman" w:cs="Times New Roman"/>
          <w:sz w:val="20"/>
          <w:szCs w:val="20"/>
        </w:rPr>
        <w:lastRenderedPageBreak/>
        <w:t xml:space="preserve">In conclusion, </w:t>
      </w:r>
      <w:r w:rsidRPr="009459C6">
        <w:rPr>
          <w:rFonts w:ascii="Times New Roman" w:eastAsia="Times New Roman" w:hAnsi="Times New Roman" w:cs="Times New Roman"/>
          <w:sz w:val="20"/>
          <w:szCs w:val="20"/>
        </w:rPr>
        <w:t>this study identified, measured, and evaluated associations between ECIG use compared to tobacco use, dual use, and nonuse in military members by demographic characteristics, psychosocial factors, and military related factors.</w:t>
      </w:r>
      <w:r w:rsidRPr="009459C6">
        <w:rPr>
          <w:rFonts w:ascii="Times New Roman" w:hAnsi="Times New Roman" w:cs="Times New Roman"/>
          <w:sz w:val="20"/>
          <w:szCs w:val="20"/>
        </w:rPr>
        <w:t xml:space="preserve"> </w:t>
      </w:r>
    </w:p>
    <w:p w14:paraId="18635064" w14:textId="77777777" w:rsidR="00A074E1" w:rsidRDefault="00A074E1" w:rsidP="00A074E1">
      <w:pPr>
        <w:spacing w:after="0" w:line="240" w:lineRule="auto"/>
        <w:contextualSpacing/>
        <w:mirrorIndents/>
        <w:jc w:val="both"/>
        <w:rPr>
          <w:rFonts w:ascii="Times New Roman" w:hAnsi="Times New Roman" w:cs="Times New Roman"/>
          <w:sz w:val="20"/>
          <w:szCs w:val="20"/>
        </w:rPr>
      </w:pPr>
    </w:p>
    <w:p w14:paraId="350FBCA8" w14:textId="77777777" w:rsidR="00A074E1" w:rsidRPr="009459C6" w:rsidRDefault="00A074E1" w:rsidP="00A074E1">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While there has been a long history of tobacco use in the U.S. military, the military has developed new strategies to reduce the use of ECIGs and tobacco products. The DoD and VA have several tobacco prevention programs These programs provide text messages, apps, podcasts, and classes to assist patients with smoking cessation. </w:t>
      </w:r>
    </w:p>
    <w:p w14:paraId="0F5951FC" w14:textId="77777777" w:rsidR="00C332AB" w:rsidRPr="00C82474" w:rsidRDefault="00C332AB" w:rsidP="009459C6">
      <w:pPr>
        <w:spacing w:after="0" w:line="240" w:lineRule="auto"/>
        <w:contextualSpacing/>
        <w:mirrorIndents/>
        <w:jc w:val="both"/>
        <w:rPr>
          <w:rFonts w:ascii="Times New Roman" w:hAnsi="Times New Roman" w:cs="Times New Roman"/>
          <w:sz w:val="20"/>
          <w:szCs w:val="20"/>
        </w:rPr>
      </w:pPr>
    </w:p>
    <w:p w14:paraId="65DC2E13" w14:textId="2CEE93C9" w:rsidR="00D328F7" w:rsidRDefault="007A0BEF" w:rsidP="009459C6">
      <w:pPr>
        <w:spacing w:after="0" w:line="240" w:lineRule="auto"/>
        <w:contextualSpacing/>
        <w:mirrorIndents/>
        <w:jc w:val="both"/>
        <w:rPr>
          <w:rFonts w:ascii="Times New Roman" w:hAnsi="Times New Roman" w:cs="Times New Roman"/>
          <w:sz w:val="20"/>
          <w:szCs w:val="20"/>
        </w:rPr>
      </w:pPr>
      <w:r w:rsidRPr="009459C6">
        <w:rPr>
          <w:rFonts w:ascii="Times New Roman" w:hAnsi="Times New Roman" w:cs="Times New Roman"/>
          <w:sz w:val="20"/>
          <w:szCs w:val="20"/>
        </w:rPr>
        <w:t>Over 44% of participants started using ECIGs after joining the military. These results have implications for the DoD and V</w:t>
      </w:r>
      <w:r w:rsidR="00375374" w:rsidRPr="009459C6">
        <w:rPr>
          <w:rFonts w:ascii="Times New Roman" w:hAnsi="Times New Roman" w:cs="Times New Roman"/>
          <w:sz w:val="20"/>
          <w:szCs w:val="20"/>
        </w:rPr>
        <w:t>A</w:t>
      </w:r>
      <w:r w:rsidRPr="009459C6">
        <w:rPr>
          <w:rFonts w:ascii="Times New Roman" w:hAnsi="Times New Roman" w:cs="Times New Roman"/>
          <w:sz w:val="20"/>
          <w:szCs w:val="20"/>
        </w:rPr>
        <w:t xml:space="preserve">. </w:t>
      </w:r>
      <w:r w:rsidR="008B6B68" w:rsidRPr="009459C6">
        <w:rPr>
          <w:rFonts w:ascii="Times New Roman" w:hAnsi="Times New Roman" w:cs="Times New Roman"/>
          <w:sz w:val="20"/>
          <w:szCs w:val="20"/>
        </w:rPr>
        <w:t xml:space="preserve">This </w:t>
      </w:r>
      <w:r w:rsidR="00AE3E14" w:rsidRPr="009459C6">
        <w:rPr>
          <w:rFonts w:ascii="Times New Roman" w:hAnsi="Times New Roman" w:cs="Times New Roman"/>
          <w:sz w:val="20"/>
          <w:szCs w:val="20"/>
        </w:rPr>
        <w:t>study</w:t>
      </w:r>
      <w:r w:rsidR="008B6B68" w:rsidRPr="009459C6">
        <w:rPr>
          <w:rFonts w:ascii="Times New Roman" w:hAnsi="Times New Roman" w:cs="Times New Roman"/>
          <w:sz w:val="20"/>
          <w:szCs w:val="20"/>
        </w:rPr>
        <w:t xml:space="preserve"> adds knowledge to the expanding research and provides insight into the limited and conflicting published research on </w:t>
      </w:r>
      <w:r w:rsidR="00C57A1E" w:rsidRPr="009459C6">
        <w:rPr>
          <w:rFonts w:ascii="Times New Roman" w:hAnsi="Times New Roman" w:cs="Times New Roman"/>
          <w:sz w:val="20"/>
          <w:szCs w:val="20"/>
        </w:rPr>
        <w:t>demographic</w:t>
      </w:r>
      <w:r w:rsidR="008B6B68" w:rsidRPr="009459C6">
        <w:rPr>
          <w:rFonts w:ascii="Times New Roman" w:hAnsi="Times New Roman" w:cs="Times New Roman"/>
          <w:sz w:val="20"/>
          <w:szCs w:val="20"/>
        </w:rPr>
        <w:t xml:space="preserve"> characteristics, psychosocial factors, and</w:t>
      </w:r>
      <w:r w:rsidR="009F29EB" w:rsidRPr="009459C6">
        <w:rPr>
          <w:rFonts w:ascii="Times New Roman" w:hAnsi="Times New Roman" w:cs="Times New Roman"/>
          <w:sz w:val="20"/>
          <w:szCs w:val="20"/>
        </w:rPr>
        <w:t xml:space="preserve"> </w:t>
      </w:r>
      <w:r w:rsidR="00C57A1E" w:rsidRPr="009459C6">
        <w:rPr>
          <w:rFonts w:ascii="Times New Roman" w:hAnsi="Times New Roman" w:cs="Times New Roman"/>
          <w:sz w:val="20"/>
          <w:szCs w:val="20"/>
        </w:rPr>
        <w:t>military</w:t>
      </w:r>
      <w:r w:rsidR="00177776" w:rsidRPr="009459C6">
        <w:rPr>
          <w:rFonts w:ascii="Times New Roman" w:hAnsi="Times New Roman" w:cs="Times New Roman"/>
          <w:sz w:val="20"/>
          <w:szCs w:val="20"/>
        </w:rPr>
        <w:t xml:space="preserve"> related </w:t>
      </w:r>
      <w:r w:rsidR="009F29EB" w:rsidRPr="009459C6">
        <w:rPr>
          <w:rFonts w:ascii="Times New Roman" w:hAnsi="Times New Roman" w:cs="Times New Roman"/>
          <w:sz w:val="20"/>
          <w:szCs w:val="20"/>
        </w:rPr>
        <w:t xml:space="preserve">factors </w:t>
      </w:r>
      <w:r w:rsidR="00236AF3" w:rsidRPr="009459C6">
        <w:rPr>
          <w:rFonts w:ascii="Times New Roman" w:hAnsi="Times New Roman" w:cs="Times New Roman"/>
          <w:sz w:val="20"/>
          <w:szCs w:val="20"/>
        </w:rPr>
        <w:t>in</w:t>
      </w:r>
      <w:r w:rsidR="009F29EB" w:rsidRPr="009459C6">
        <w:rPr>
          <w:rFonts w:ascii="Times New Roman" w:hAnsi="Times New Roman" w:cs="Times New Roman"/>
          <w:sz w:val="20"/>
          <w:szCs w:val="20"/>
        </w:rPr>
        <w:t xml:space="preserve"> the military population</w:t>
      </w:r>
      <w:r w:rsidR="008B6B68" w:rsidRPr="009459C6">
        <w:rPr>
          <w:rFonts w:ascii="Times New Roman" w:hAnsi="Times New Roman" w:cs="Times New Roman"/>
          <w:sz w:val="20"/>
          <w:szCs w:val="20"/>
        </w:rPr>
        <w:t xml:space="preserve"> using ECIGs.</w:t>
      </w:r>
      <w:r w:rsidR="00585C3B" w:rsidRPr="009459C6">
        <w:rPr>
          <w:rFonts w:ascii="Times New Roman" w:hAnsi="Times New Roman" w:cs="Times New Roman"/>
          <w:sz w:val="20"/>
          <w:szCs w:val="20"/>
        </w:rPr>
        <w:t xml:space="preserve"> </w:t>
      </w:r>
      <w:r w:rsidR="00977D63" w:rsidRPr="009459C6">
        <w:rPr>
          <w:rFonts w:ascii="Times New Roman" w:hAnsi="Times New Roman" w:cs="Times New Roman"/>
          <w:sz w:val="20"/>
          <w:szCs w:val="20"/>
        </w:rPr>
        <w:t xml:space="preserve">This </w:t>
      </w:r>
      <w:r w:rsidR="00AE3E14" w:rsidRPr="009459C6">
        <w:rPr>
          <w:rFonts w:ascii="Times New Roman" w:hAnsi="Times New Roman" w:cs="Times New Roman"/>
          <w:sz w:val="20"/>
          <w:szCs w:val="20"/>
        </w:rPr>
        <w:t>study</w:t>
      </w:r>
      <w:r w:rsidR="00977D63" w:rsidRPr="009459C6">
        <w:rPr>
          <w:rFonts w:ascii="Times New Roman" w:hAnsi="Times New Roman" w:cs="Times New Roman"/>
          <w:sz w:val="20"/>
          <w:szCs w:val="20"/>
        </w:rPr>
        <w:t xml:space="preserve"> provides insight into why some military members use ECIGs; however as new literature </w:t>
      </w:r>
      <w:r w:rsidR="005F70FC" w:rsidRPr="009459C6">
        <w:rPr>
          <w:rFonts w:ascii="Times New Roman" w:hAnsi="Times New Roman" w:cs="Times New Roman"/>
          <w:sz w:val="20"/>
          <w:szCs w:val="20"/>
        </w:rPr>
        <w:t>emerges;</w:t>
      </w:r>
      <w:r w:rsidR="00977D63" w:rsidRPr="009459C6">
        <w:rPr>
          <w:rFonts w:ascii="Times New Roman" w:hAnsi="Times New Roman" w:cs="Times New Roman"/>
          <w:sz w:val="20"/>
          <w:szCs w:val="20"/>
        </w:rPr>
        <w:t xml:space="preserve"> additional gaps should be addressed.</w:t>
      </w:r>
      <w:r w:rsidR="001C5EF7" w:rsidRPr="009459C6">
        <w:rPr>
          <w:rFonts w:ascii="Times New Roman" w:hAnsi="Times New Roman" w:cs="Times New Roman"/>
          <w:sz w:val="20"/>
          <w:szCs w:val="20"/>
        </w:rPr>
        <w:t xml:space="preserve"> Additionally, conducting research on dual use in military members is needed</w:t>
      </w:r>
      <w:r w:rsidR="00236AF3" w:rsidRPr="009459C6">
        <w:rPr>
          <w:rFonts w:ascii="Times New Roman" w:hAnsi="Times New Roman" w:cs="Times New Roman"/>
          <w:sz w:val="20"/>
          <w:szCs w:val="20"/>
        </w:rPr>
        <w:t xml:space="preserve"> since the rates of dual use </w:t>
      </w:r>
      <w:r w:rsidR="00873D42" w:rsidRPr="009459C6">
        <w:rPr>
          <w:rFonts w:ascii="Times New Roman" w:hAnsi="Times New Roman" w:cs="Times New Roman"/>
          <w:sz w:val="20"/>
          <w:szCs w:val="20"/>
        </w:rPr>
        <w:t>was</w:t>
      </w:r>
      <w:r w:rsidR="00236AF3" w:rsidRPr="009459C6">
        <w:rPr>
          <w:rFonts w:ascii="Times New Roman" w:hAnsi="Times New Roman" w:cs="Times New Roman"/>
          <w:sz w:val="20"/>
          <w:szCs w:val="20"/>
        </w:rPr>
        <w:t xml:space="preserve"> much higher than reported in previous literature</w:t>
      </w:r>
      <w:r w:rsidR="001C5EF7" w:rsidRPr="009459C6">
        <w:rPr>
          <w:rFonts w:ascii="Times New Roman" w:hAnsi="Times New Roman" w:cs="Times New Roman"/>
          <w:sz w:val="20"/>
          <w:szCs w:val="20"/>
        </w:rPr>
        <w:t>.</w:t>
      </w:r>
    </w:p>
    <w:p w14:paraId="57A85238" w14:textId="77777777" w:rsidR="0093335F" w:rsidRPr="00C82474" w:rsidRDefault="0093335F" w:rsidP="009459C6">
      <w:pPr>
        <w:spacing w:after="0" w:line="240" w:lineRule="auto"/>
        <w:contextualSpacing/>
        <w:mirrorIndents/>
        <w:jc w:val="both"/>
        <w:rPr>
          <w:rFonts w:ascii="Times New Roman" w:hAnsi="Times New Roman" w:cs="Times New Roman"/>
          <w:sz w:val="20"/>
          <w:szCs w:val="20"/>
        </w:rPr>
      </w:pPr>
    </w:p>
    <w:p w14:paraId="4886582B" w14:textId="3628AF17" w:rsidR="00D328F7" w:rsidRPr="007176B4" w:rsidRDefault="00D328F7" w:rsidP="007176B4">
      <w:pPr>
        <w:spacing w:after="0" w:line="240" w:lineRule="auto"/>
        <w:contextualSpacing/>
        <w:mirrorIndents/>
        <w:jc w:val="center"/>
        <w:rPr>
          <w:rFonts w:ascii="Times New Roman" w:hAnsi="Times New Roman" w:cs="Times New Roman"/>
          <w:b/>
          <w:bCs/>
        </w:rPr>
      </w:pPr>
      <w:r w:rsidRPr="007176B4">
        <w:rPr>
          <w:rFonts w:ascii="Times New Roman" w:hAnsi="Times New Roman" w:cs="Times New Roman"/>
          <w:b/>
          <w:bCs/>
        </w:rPr>
        <w:t>References</w:t>
      </w:r>
    </w:p>
    <w:p w14:paraId="51D1E556" w14:textId="77777777" w:rsidR="00C332AB" w:rsidRPr="00C82474" w:rsidRDefault="00C332AB" w:rsidP="009459C6">
      <w:pPr>
        <w:spacing w:after="0" w:line="240" w:lineRule="auto"/>
        <w:contextualSpacing/>
        <w:mirrorIndents/>
        <w:jc w:val="both"/>
        <w:rPr>
          <w:rFonts w:ascii="Times New Roman" w:hAnsi="Times New Roman" w:cs="Times New Roman"/>
          <w:bCs/>
          <w:sz w:val="20"/>
          <w:szCs w:val="20"/>
        </w:rPr>
      </w:pPr>
    </w:p>
    <w:bookmarkEnd w:id="5"/>
    <w:p w14:paraId="1167CE0C" w14:textId="2241694B" w:rsidR="0045141D" w:rsidRPr="007176B4" w:rsidRDefault="007C3D7A" w:rsidP="007176B4">
      <w:pPr>
        <w:pStyle w:val="ListParagraph"/>
        <w:numPr>
          <w:ilvl w:val="0"/>
          <w:numId w:val="31"/>
        </w:numPr>
        <w:spacing w:after="0" w:line="240" w:lineRule="auto"/>
        <w:mirrorIndents/>
        <w:jc w:val="both"/>
        <w:rPr>
          <w:rFonts w:ascii="Times New Roman" w:hAnsi="Times New Roman" w:cs="Times New Roman"/>
          <w:sz w:val="20"/>
          <w:szCs w:val="20"/>
        </w:rPr>
      </w:pPr>
      <w:r w:rsidRPr="007176B4">
        <w:rPr>
          <w:rFonts w:ascii="Times New Roman" w:hAnsi="Times New Roman" w:cs="Times New Roman"/>
          <w:color w:val="222222"/>
          <w:sz w:val="20"/>
          <w:szCs w:val="20"/>
          <w:shd w:val="clear" w:color="auto" w:fill="FFFFFF"/>
        </w:rPr>
        <w:fldChar w:fldCharType="begin"/>
      </w:r>
      <w:r w:rsidRPr="007176B4">
        <w:rPr>
          <w:rFonts w:ascii="Times New Roman" w:hAnsi="Times New Roman" w:cs="Times New Roman"/>
          <w:color w:val="222222"/>
          <w:sz w:val="20"/>
          <w:szCs w:val="20"/>
          <w:shd w:val="clear" w:color="auto" w:fill="FFFFFF"/>
        </w:rPr>
        <w:instrText xml:space="preserve"> HYPERLINK "https://www.cdc.gov/mmwr/volumes/65/wr/mm6539a1.htm" </w:instrText>
      </w:r>
      <w:r w:rsidRPr="007176B4">
        <w:rPr>
          <w:rFonts w:ascii="Times New Roman" w:hAnsi="Times New Roman" w:cs="Times New Roman"/>
          <w:color w:val="222222"/>
          <w:sz w:val="20"/>
          <w:szCs w:val="20"/>
          <w:shd w:val="clear" w:color="auto" w:fill="FFFFFF"/>
        </w:rPr>
        <w:fldChar w:fldCharType="separate"/>
      </w:r>
      <w:r w:rsidR="00DD209A" w:rsidRPr="007176B4">
        <w:rPr>
          <w:rStyle w:val="Hyperlink"/>
          <w:rFonts w:ascii="Times New Roman" w:hAnsi="Times New Roman" w:cs="Times New Roman"/>
          <w:sz w:val="20"/>
          <w:szCs w:val="20"/>
          <w:u w:val="none"/>
          <w:shd w:val="clear" w:color="auto" w:fill="FFFFFF"/>
        </w:rPr>
        <w:t xml:space="preserve">Nguyen, Kimberly H (2014) </w:t>
      </w:r>
      <w:r w:rsidR="0045141D" w:rsidRPr="007176B4">
        <w:rPr>
          <w:rStyle w:val="Hyperlink"/>
          <w:rFonts w:ascii="Times New Roman" w:hAnsi="Times New Roman" w:cs="Times New Roman"/>
          <w:sz w:val="20"/>
          <w:szCs w:val="20"/>
          <w:u w:val="none"/>
          <w:shd w:val="clear" w:color="auto" w:fill="FFFFFF"/>
        </w:rPr>
        <w:t>State-specific prevalence of current cigarette smoking and smo</w:t>
      </w:r>
      <w:r w:rsidR="00620BEE" w:rsidRPr="007176B4">
        <w:rPr>
          <w:rStyle w:val="Hyperlink"/>
          <w:rFonts w:ascii="Times New Roman" w:hAnsi="Times New Roman" w:cs="Times New Roman"/>
          <w:sz w:val="20"/>
          <w:szCs w:val="20"/>
          <w:u w:val="none"/>
          <w:shd w:val="clear" w:color="auto" w:fill="FFFFFF"/>
        </w:rPr>
        <w:t>keless tobacco use among adults-</w:t>
      </w:r>
      <w:r w:rsidR="0045141D" w:rsidRPr="007176B4">
        <w:rPr>
          <w:rStyle w:val="Hyperlink"/>
          <w:rFonts w:ascii="Times New Roman" w:hAnsi="Times New Roman" w:cs="Times New Roman"/>
          <w:sz w:val="20"/>
          <w:szCs w:val="20"/>
          <w:u w:val="none"/>
          <w:shd w:val="clear" w:color="auto" w:fill="FFFFFF"/>
        </w:rPr>
        <w:t>United States, 2014.</w:t>
      </w:r>
      <w:r w:rsidR="002D2335"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i/>
          <w:iCs/>
          <w:sz w:val="20"/>
          <w:szCs w:val="20"/>
          <w:u w:val="none"/>
          <w:shd w:val="clear" w:color="auto" w:fill="FFFFFF"/>
        </w:rPr>
        <w:t>MMWR. Morbidity and mortality weekly report</w:t>
      </w:r>
      <w:r w:rsidR="0083735E" w:rsidRPr="007176B4">
        <w:rPr>
          <w:rStyle w:val="Hyperlink"/>
          <w:rFonts w:ascii="Times New Roman" w:hAnsi="Times New Roman" w:cs="Times New Roman"/>
          <w:sz w:val="20"/>
          <w:szCs w:val="20"/>
          <w:u w:val="none"/>
          <w:shd w:val="clear" w:color="auto" w:fill="FFFFFF"/>
        </w:rPr>
        <w:t> 65</w:t>
      </w:r>
      <w:r w:rsidR="0045141D" w:rsidRPr="007176B4">
        <w:rPr>
          <w:rStyle w:val="Hyperlink"/>
          <w:rFonts w:ascii="Times New Roman" w:hAnsi="Times New Roman" w:cs="Times New Roman"/>
          <w:sz w:val="20"/>
          <w:szCs w:val="20"/>
          <w:u w:val="none"/>
          <w:shd w:val="clear" w:color="auto" w:fill="FFFFFF"/>
        </w:rPr>
        <w:t>.</w:t>
      </w:r>
      <w:r w:rsidRPr="007176B4">
        <w:rPr>
          <w:rFonts w:ascii="Times New Roman" w:hAnsi="Times New Roman" w:cs="Times New Roman"/>
          <w:color w:val="222222"/>
          <w:sz w:val="20"/>
          <w:szCs w:val="20"/>
          <w:shd w:val="clear" w:color="auto" w:fill="FFFFFF"/>
        </w:rPr>
        <w:fldChar w:fldCharType="end"/>
      </w:r>
    </w:p>
    <w:p w14:paraId="565854EF" w14:textId="3A347775"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8" w:history="1">
        <w:r w:rsidR="00456A42" w:rsidRPr="007176B4">
          <w:rPr>
            <w:rStyle w:val="Hyperlink"/>
            <w:rFonts w:ascii="Times New Roman" w:hAnsi="Times New Roman" w:cs="Times New Roman"/>
            <w:sz w:val="20"/>
            <w:szCs w:val="20"/>
            <w:u w:val="none"/>
            <w:shd w:val="clear" w:color="auto" w:fill="FFFFFF"/>
          </w:rPr>
          <w:t>Hu S</w:t>
        </w:r>
        <w:r w:rsidR="00FB5B5C" w:rsidRPr="007176B4">
          <w:rPr>
            <w:rStyle w:val="Hyperlink"/>
            <w:rFonts w:ascii="Times New Roman" w:hAnsi="Times New Roman" w:cs="Times New Roman"/>
            <w:sz w:val="20"/>
            <w:szCs w:val="20"/>
            <w:u w:val="none"/>
            <w:shd w:val="clear" w:color="auto" w:fill="FFFFFF"/>
          </w:rPr>
          <w:t>S,</w:t>
        </w:r>
        <w:r w:rsidR="009C18E3" w:rsidRPr="007176B4">
          <w:rPr>
            <w:rStyle w:val="Hyperlink"/>
            <w:rFonts w:ascii="Times New Roman" w:hAnsi="Times New Roman" w:cs="Times New Roman"/>
            <w:sz w:val="20"/>
            <w:szCs w:val="20"/>
            <w:u w:val="none"/>
            <w:shd w:val="clear" w:color="auto" w:fill="FFFFFF"/>
          </w:rPr>
          <w:t xml:space="preserve"> Homa DM, Wang T</w:t>
        </w:r>
        <w:r w:rsidR="00B65206" w:rsidRPr="007176B4">
          <w:rPr>
            <w:rStyle w:val="Hyperlink"/>
            <w:rFonts w:ascii="Times New Roman" w:hAnsi="Times New Roman" w:cs="Times New Roman"/>
            <w:sz w:val="20"/>
            <w:szCs w:val="20"/>
            <w:u w:val="none"/>
            <w:shd w:val="clear" w:color="auto" w:fill="FFFFFF"/>
          </w:rPr>
          <w:t>,</w:t>
        </w:r>
        <w:r w:rsidR="00FB5B5C" w:rsidRPr="007176B4">
          <w:rPr>
            <w:rStyle w:val="Hyperlink"/>
            <w:rFonts w:ascii="Times New Roman" w:hAnsi="Times New Roman" w:cs="Times New Roman"/>
            <w:sz w:val="20"/>
            <w:szCs w:val="20"/>
            <w:u w:val="none"/>
            <w:shd w:val="clear" w:color="auto" w:fill="FFFFFF"/>
          </w:rPr>
          <w:t xml:space="preserve"> et al.</w:t>
        </w:r>
        <w:r w:rsidR="009B6ECF" w:rsidRPr="007176B4">
          <w:rPr>
            <w:rStyle w:val="Hyperlink"/>
            <w:rFonts w:ascii="Times New Roman" w:hAnsi="Times New Roman" w:cs="Times New Roman"/>
            <w:sz w:val="20"/>
            <w:szCs w:val="20"/>
            <w:u w:val="none"/>
            <w:shd w:val="clear" w:color="auto" w:fill="FFFFFF"/>
          </w:rPr>
          <w:t xml:space="preserve"> (2019)</w:t>
        </w:r>
        <w:r w:rsidR="00FB5B5C"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sz w:val="20"/>
            <w:szCs w:val="20"/>
            <w:u w:val="none"/>
            <w:shd w:val="clear" w:color="auto" w:fill="FFFFFF"/>
          </w:rPr>
          <w:t>Peer Reviewed: State-Specific Patterns of Cigarette Smoking, Smokeless Tobacco Use, and E-Cigare</w:t>
        </w:r>
        <w:r w:rsidR="00620BEE" w:rsidRPr="007176B4">
          <w:rPr>
            <w:rStyle w:val="Hyperlink"/>
            <w:rFonts w:ascii="Times New Roman" w:hAnsi="Times New Roman" w:cs="Times New Roman"/>
            <w:sz w:val="20"/>
            <w:szCs w:val="20"/>
            <w:u w:val="none"/>
            <w:shd w:val="clear" w:color="auto" w:fill="FFFFFF"/>
          </w:rPr>
          <w:t>tte Use Among Adults-</w:t>
        </w:r>
        <w:r w:rsidR="0045141D" w:rsidRPr="007176B4">
          <w:rPr>
            <w:rStyle w:val="Hyperlink"/>
            <w:rFonts w:ascii="Times New Roman" w:hAnsi="Times New Roman" w:cs="Times New Roman"/>
            <w:sz w:val="20"/>
            <w:szCs w:val="20"/>
            <w:u w:val="none"/>
            <w:shd w:val="clear" w:color="auto" w:fill="FFFFFF"/>
          </w:rPr>
          <w:t xml:space="preserve">United </w:t>
        </w:r>
        <w:r w:rsidR="00FE5CE2" w:rsidRPr="007176B4">
          <w:rPr>
            <w:rStyle w:val="Hyperlink"/>
            <w:rFonts w:ascii="Times New Roman" w:hAnsi="Times New Roman" w:cs="Times New Roman"/>
            <w:sz w:val="20"/>
            <w:szCs w:val="20"/>
            <w:u w:val="none"/>
            <w:shd w:val="clear" w:color="auto" w:fill="FFFFFF"/>
          </w:rPr>
          <w:t>States, 2016.</w:t>
        </w:r>
        <w:r w:rsidR="0045141D" w:rsidRPr="007176B4">
          <w:rPr>
            <w:rStyle w:val="Hyperlink"/>
            <w:rFonts w:ascii="Times New Roman" w:hAnsi="Times New Roman" w:cs="Times New Roman"/>
            <w:sz w:val="20"/>
            <w:szCs w:val="20"/>
            <w:u w:val="none"/>
            <w:shd w:val="clear" w:color="auto" w:fill="FFFFFF"/>
          </w:rPr>
          <w:t> </w:t>
        </w:r>
        <w:r w:rsidR="0045141D" w:rsidRPr="007176B4">
          <w:rPr>
            <w:rStyle w:val="Hyperlink"/>
            <w:rFonts w:ascii="Times New Roman" w:hAnsi="Times New Roman" w:cs="Times New Roman"/>
            <w:i/>
            <w:iCs/>
            <w:sz w:val="20"/>
            <w:szCs w:val="20"/>
            <w:u w:val="none"/>
            <w:shd w:val="clear" w:color="auto" w:fill="FFFFFF"/>
          </w:rPr>
          <w:t>Preventing chronic disease</w:t>
        </w:r>
        <w:r w:rsidR="0045141D" w:rsidRPr="007176B4">
          <w:rPr>
            <w:rStyle w:val="Hyperlink"/>
            <w:rFonts w:ascii="Times New Roman" w:hAnsi="Times New Roman" w:cs="Times New Roman"/>
            <w:sz w:val="20"/>
            <w:szCs w:val="20"/>
            <w:u w:val="none"/>
            <w:shd w:val="clear" w:color="auto" w:fill="FFFFFF"/>
          </w:rPr>
          <w:t> 16.</w:t>
        </w:r>
      </w:hyperlink>
    </w:p>
    <w:p w14:paraId="15BF45F8" w14:textId="4F926144"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9" w:history="1">
        <w:r w:rsidR="0045141D" w:rsidRPr="007176B4">
          <w:rPr>
            <w:rStyle w:val="Hyperlink"/>
            <w:rFonts w:ascii="Times New Roman" w:hAnsi="Times New Roman" w:cs="Times New Roman"/>
            <w:sz w:val="20"/>
            <w:szCs w:val="20"/>
            <w:u w:val="none"/>
          </w:rPr>
          <w:t>Centers for Disea</w:t>
        </w:r>
        <w:r w:rsidR="004860EC" w:rsidRPr="007176B4">
          <w:rPr>
            <w:rStyle w:val="Hyperlink"/>
            <w:rFonts w:ascii="Times New Roman" w:hAnsi="Times New Roman" w:cs="Times New Roman"/>
            <w:sz w:val="20"/>
            <w:szCs w:val="20"/>
            <w:u w:val="none"/>
          </w:rPr>
          <w:t>se Control and Prevention (CDC) (2018)</w:t>
        </w:r>
        <w:r w:rsidR="0045141D" w:rsidRPr="007176B4">
          <w:rPr>
            <w:rStyle w:val="Hyperlink"/>
            <w:rFonts w:ascii="Times New Roman" w:hAnsi="Times New Roman" w:cs="Times New Roman"/>
            <w:sz w:val="20"/>
            <w:szCs w:val="20"/>
            <w:u w:val="none"/>
          </w:rPr>
          <w:t xml:space="preserve"> Behavioral Risk Factor Surveillance System Survey Questionnaire. Atlanta, Georgia: U.S. Department of Health and Human Services, Centers for Disease Cont</w:t>
        </w:r>
        <w:r w:rsidR="001101F7" w:rsidRPr="007176B4">
          <w:rPr>
            <w:rStyle w:val="Hyperlink"/>
            <w:rFonts w:ascii="Times New Roman" w:hAnsi="Times New Roman" w:cs="Times New Roman"/>
            <w:sz w:val="20"/>
            <w:szCs w:val="20"/>
            <w:u w:val="none"/>
          </w:rPr>
          <w:t>rol and Prevention</w:t>
        </w:r>
        <w:r w:rsidR="0045141D" w:rsidRPr="007176B4">
          <w:rPr>
            <w:rStyle w:val="Hyperlink"/>
            <w:rFonts w:ascii="Times New Roman" w:hAnsi="Times New Roman" w:cs="Times New Roman"/>
            <w:sz w:val="20"/>
            <w:szCs w:val="20"/>
            <w:u w:val="none"/>
          </w:rPr>
          <w:t>.</w:t>
        </w:r>
      </w:hyperlink>
    </w:p>
    <w:p w14:paraId="65EBF935" w14:textId="7E750711"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0" w:history="1">
        <w:r w:rsidR="000B75CE" w:rsidRPr="007176B4">
          <w:rPr>
            <w:rStyle w:val="Hyperlink"/>
            <w:rFonts w:ascii="Times New Roman" w:hAnsi="Times New Roman" w:cs="Times New Roman"/>
            <w:sz w:val="20"/>
            <w:szCs w:val="20"/>
            <w:u w:val="none"/>
            <w:shd w:val="clear" w:color="auto" w:fill="FFFFFF"/>
          </w:rPr>
          <w:t xml:space="preserve">Pedersen </w:t>
        </w:r>
        <w:r w:rsidR="0045141D" w:rsidRPr="007176B4">
          <w:rPr>
            <w:rStyle w:val="Hyperlink"/>
            <w:rFonts w:ascii="Times New Roman" w:hAnsi="Times New Roman" w:cs="Times New Roman"/>
            <w:sz w:val="20"/>
            <w:szCs w:val="20"/>
            <w:u w:val="none"/>
            <w:shd w:val="clear" w:color="auto" w:fill="FFFFFF"/>
          </w:rPr>
          <w:t>E</w:t>
        </w:r>
        <w:r w:rsidR="000B75CE" w:rsidRPr="007176B4">
          <w:rPr>
            <w:rStyle w:val="Hyperlink"/>
            <w:rFonts w:ascii="Times New Roman" w:hAnsi="Times New Roman" w:cs="Times New Roman"/>
            <w:sz w:val="20"/>
            <w:szCs w:val="20"/>
            <w:u w:val="none"/>
            <w:shd w:val="clear" w:color="auto" w:fill="FFFFFF"/>
          </w:rPr>
          <w:t>R</w:t>
        </w:r>
        <w:r w:rsidR="0045141D" w:rsidRPr="007176B4">
          <w:rPr>
            <w:rStyle w:val="Hyperlink"/>
            <w:rFonts w:ascii="Times New Roman" w:hAnsi="Times New Roman" w:cs="Times New Roman"/>
            <w:sz w:val="20"/>
            <w:szCs w:val="20"/>
            <w:u w:val="none"/>
            <w:shd w:val="clear" w:color="auto" w:fill="FFFFFF"/>
          </w:rPr>
          <w:t>, N</w:t>
        </w:r>
        <w:r w:rsidR="007D26F5" w:rsidRPr="007176B4">
          <w:rPr>
            <w:rStyle w:val="Hyperlink"/>
            <w:rFonts w:ascii="Times New Roman" w:hAnsi="Times New Roman" w:cs="Times New Roman"/>
            <w:sz w:val="20"/>
            <w:szCs w:val="20"/>
            <w:u w:val="none"/>
            <w:shd w:val="clear" w:color="auto" w:fill="FFFFFF"/>
          </w:rPr>
          <w:t>aranjo</w:t>
        </w:r>
        <w:r w:rsidR="00296E8D" w:rsidRPr="007176B4">
          <w:rPr>
            <w:rStyle w:val="Hyperlink"/>
            <w:rFonts w:ascii="Times New Roman" w:hAnsi="Times New Roman" w:cs="Times New Roman"/>
            <w:sz w:val="20"/>
            <w:szCs w:val="20"/>
            <w:u w:val="none"/>
            <w:shd w:val="clear" w:color="auto" w:fill="FFFFFF"/>
          </w:rPr>
          <w:t xml:space="preserve"> D</w:t>
        </w:r>
        <w:r w:rsidR="007D26F5" w:rsidRPr="007176B4">
          <w:rPr>
            <w:rStyle w:val="Hyperlink"/>
            <w:rFonts w:ascii="Times New Roman" w:hAnsi="Times New Roman" w:cs="Times New Roman"/>
            <w:sz w:val="20"/>
            <w:szCs w:val="20"/>
            <w:u w:val="none"/>
            <w:shd w:val="clear" w:color="auto" w:fill="FFFFFF"/>
          </w:rPr>
          <w:t>, Marshall</w:t>
        </w:r>
        <w:r w:rsidR="00861971" w:rsidRPr="007176B4">
          <w:rPr>
            <w:rStyle w:val="Hyperlink"/>
            <w:rFonts w:ascii="Times New Roman" w:hAnsi="Times New Roman" w:cs="Times New Roman"/>
            <w:sz w:val="20"/>
            <w:szCs w:val="20"/>
            <w:u w:val="none"/>
            <w:shd w:val="clear" w:color="auto" w:fill="FFFFFF"/>
          </w:rPr>
          <w:t xml:space="preserve"> GN</w:t>
        </w:r>
        <w:r w:rsidR="007D26F5" w:rsidRPr="007176B4">
          <w:rPr>
            <w:rStyle w:val="Hyperlink"/>
            <w:rFonts w:ascii="Times New Roman" w:hAnsi="Times New Roman" w:cs="Times New Roman"/>
            <w:sz w:val="20"/>
            <w:szCs w:val="20"/>
            <w:u w:val="none"/>
            <w:shd w:val="clear" w:color="auto" w:fill="FFFFFF"/>
          </w:rPr>
          <w:t xml:space="preserve"> </w:t>
        </w:r>
        <w:r w:rsidR="006D74CF" w:rsidRPr="007176B4">
          <w:rPr>
            <w:rStyle w:val="Hyperlink"/>
            <w:rFonts w:ascii="Times New Roman" w:hAnsi="Times New Roman" w:cs="Times New Roman"/>
            <w:sz w:val="20"/>
            <w:szCs w:val="20"/>
            <w:u w:val="none"/>
            <w:shd w:val="clear" w:color="auto" w:fill="FFFFFF"/>
          </w:rPr>
          <w:t xml:space="preserve">(2017) </w:t>
        </w:r>
        <w:r w:rsidR="0045141D" w:rsidRPr="007176B4">
          <w:rPr>
            <w:rStyle w:val="Hyperlink"/>
            <w:rFonts w:ascii="Times New Roman" w:hAnsi="Times New Roman" w:cs="Times New Roman"/>
            <w:sz w:val="20"/>
            <w:szCs w:val="20"/>
            <w:u w:val="none"/>
            <w:shd w:val="clear" w:color="auto" w:fill="FFFFFF"/>
          </w:rPr>
          <w:t>Recruitment and retention of young adult veteran drinkers using Facebook. </w:t>
        </w:r>
        <w:r w:rsidR="0045141D" w:rsidRPr="007176B4">
          <w:rPr>
            <w:rStyle w:val="Hyperlink"/>
            <w:rFonts w:ascii="Times New Roman" w:hAnsi="Times New Roman" w:cs="Times New Roman"/>
            <w:i/>
            <w:iCs/>
            <w:sz w:val="20"/>
            <w:szCs w:val="20"/>
            <w:u w:val="none"/>
            <w:shd w:val="clear" w:color="auto" w:fill="FFFFFF"/>
          </w:rPr>
          <w:t>PLoS One</w:t>
        </w:r>
        <w:r w:rsidR="005F6162" w:rsidRPr="007176B4">
          <w:rPr>
            <w:rStyle w:val="Hyperlink"/>
            <w:rFonts w:ascii="Times New Roman" w:hAnsi="Times New Roman" w:cs="Times New Roman"/>
            <w:sz w:val="20"/>
            <w:szCs w:val="20"/>
            <w:u w:val="none"/>
            <w:shd w:val="clear" w:color="auto" w:fill="FFFFFF"/>
          </w:rPr>
          <w:t> 12</w:t>
        </w:r>
        <w:r w:rsidR="0045141D" w:rsidRPr="007176B4">
          <w:rPr>
            <w:rStyle w:val="Hyperlink"/>
            <w:rFonts w:ascii="Times New Roman" w:hAnsi="Times New Roman" w:cs="Times New Roman"/>
            <w:sz w:val="20"/>
            <w:szCs w:val="20"/>
            <w:u w:val="none"/>
            <w:shd w:val="clear" w:color="auto" w:fill="FFFFFF"/>
          </w:rPr>
          <w:t>: e0172972.</w:t>
        </w:r>
      </w:hyperlink>
    </w:p>
    <w:p w14:paraId="28C45659" w14:textId="1E0A6C3D"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1" w:history="1">
        <w:r w:rsidR="0002137B" w:rsidRPr="007176B4">
          <w:rPr>
            <w:rStyle w:val="Hyperlink"/>
            <w:rFonts w:ascii="Times New Roman" w:hAnsi="Times New Roman" w:cs="Times New Roman"/>
            <w:sz w:val="20"/>
            <w:szCs w:val="20"/>
            <w:u w:val="none"/>
            <w:shd w:val="clear" w:color="auto" w:fill="FFFFFF"/>
          </w:rPr>
          <w:t>Barlas</w:t>
        </w:r>
        <w:r w:rsidR="0045141D" w:rsidRPr="007176B4">
          <w:rPr>
            <w:rStyle w:val="Hyperlink"/>
            <w:rFonts w:ascii="Times New Roman" w:hAnsi="Times New Roman" w:cs="Times New Roman"/>
            <w:sz w:val="20"/>
            <w:szCs w:val="20"/>
            <w:u w:val="none"/>
            <w:shd w:val="clear" w:color="auto" w:fill="FFFFFF"/>
          </w:rPr>
          <w:t xml:space="preserve"> FM,</w:t>
        </w:r>
        <w:r w:rsidR="0002137B" w:rsidRPr="007176B4">
          <w:rPr>
            <w:rStyle w:val="Hyperlink"/>
            <w:rFonts w:ascii="Times New Roman" w:hAnsi="Times New Roman" w:cs="Times New Roman"/>
            <w:sz w:val="20"/>
            <w:szCs w:val="20"/>
            <w:u w:val="none"/>
            <w:shd w:val="clear" w:color="auto" w:fill="FFFFFF"/>
          </w:rPr>
          <w:t xml:space="preserve"> </w:t>
        </w:r>
        <w:r w:rsidR="00A041AF" w:rsidRPr="007176B4">
          <w:rPr>
            <w:rStyle w:val="Hyperlink"/>
            <w:rFonts w:ascii="Times New Roman" w:hAnsi="Times New Roman" w:cs="Times New Roman"/>
            <w:sz w:val="20"/>
            <w:szCs w:val="20"/>
            <w:u w:val="none"/>
            <w:shd w:val="clear" w:color="auto" w:fill="FFFFFF"/>
          </w:rPr>
          <w:t xml:space="preserve">Higgins </w:t>
        </w:r>
        <w:r w:rsidR="006A7C83" w:rsidRPr="007176B4">
          <w:rPr>
            <w:rStyle w:val="Hyperlink"/>
            <w:rFonts w:ascii="Times New Roman" w:hAnsi="Times New Roman" w:cs="Times New Roman"/>
            <w:sz w:val="20"/>
            <w:szCs w:val="20"/>
            <w:u w:val="none"/>
            <w:shd w:val="clear" w:color="auto" w:fill="FFFFFF"/>
          </w:rPr>
          <w:t>W</w:t>
        </w:r>
        <w:r w:rsidR="00A041AF" w:rsidRPr="007176B4">
          <w:rPr>
            <w:rStyle w:val="Hyperlink"/>
            <w:rFonts w:ascii="Times New Roman" w:hAnsi="Times New Roman" w:cs="Times New Roman"/>
            <w:sz w:val="20"/>
            <w:szCs w:val="20"/>
            <w:u w:val="none"/>
            <w:shd w:val="clear" w:color="auto" w:fill="FFFFFF"/>
          </w:rPr>
          <w:t>,</w:t>
        </w:r>
        <w:r w:rsidR="006A7C83" w:rsidRPr="007176B4">
          <w:rPr>
            <w:rStyle w:val="Hyperlink"/>
            <w:rFonts w:ascii="Times New Roman" w:hAnsi="Times New Roman" w:cs="Times New Roman"/>
            <w:sz w:val="20"/>
            <w:szCs w:val="20"/>
            <w:u w:val="none"/>
            <w:shd w:val="clear" w:color="auto" w:fill="FFFFFF"/>
          </w:rPr>
          <w:t xml:space="preserve"> Pflieger</w:t>
        </w:r>
        <w:r w:rsidR="002C3212" w:rsidRPr="007176B4">
          <w:rPr>
            <w:rStyle w:val="Hyperlink"/>
            <w:rFonts w:ascii="Times New Roman" w:hAnsi="Times New Roman" w:cs="Times New Roman"/>
            <w:sz w:val="20"/>
            <w:szCs w:val="20"/>
            <w:u w:val="none"/>
            <w:shd w:val="clear" w:color="auto" w:fill="FFFFFF"/>
          </w:rPr>
          <w:t xml:space="preserve"> </w:t>
        </w:r>
        <w:r w:rsidR="006A7C83" w:rsidRPr="007176B4">
          <w:rPr>
            <w:rStyle w:val="Hyperlink"/>
            <w:rFonts w:ascii="Times New Roman" w:hAnsi="Times New Roman" w:cs="Times New Roman"/>
            <w:sz w:val="20"/>
            <w:szCs w:val="20"/>
            <w:u w:val="none"/>
            <w:shd w:val="clear" w:color="auto" w:fill="FFFFFF"/>
          </w:rPr>
          <w:t>JC.</w:t>
        </w:r>
        <w:r w:rsidR="004B5EEE" w:rsidRPr="007176B4">
          <w:rPr>
            <w:rStyle w:val="Hyperlink"/>
            <w:rFonts w:ascii="Times New Roman" w:hAnsi="Times New Roman" w:cs="Times New Roman"/>
            <w:sz w:val="20"/>
            <w:szCs w:val="20"/>
            <w:u w:val="none"/>
            <w:shd w:val="clear" w:color="auto" w:fill="FFFFFF"/>
          </w:rPr>
          <w:t xml:space="preserve"> et al. (2013) </w:t>
        </w:r>
        <w:r w:rsidR="0045141D" w:rsidRPr="007176B4">
          <w:rPr>
            <w:rStyle w:val="Hyperlink"/>
            <w:rFonts w:ascii="Times New Roman" w:hAnsi="Times New Roman" w:cs="Times New Roman"/>
            <w:i/>
            <w:iCs/>
            <w:sz w:val="20"/>
            <w:szCs w:val="20"/>
            <w:u w:val="none"/>
            <w:shd w:val="clear" w:color="auto" w:fill="FFFFFF"/>
          </w:rPr>
          <w:t xml:space="preserve">2011 Health related behaviors survey of </w:t>
        </w:r>
        <w:r w:rsidR="00445ADE" w:rsidRPr="007176B4">
          <w:rPr>
            <w:rStyle w:val="Hyperlink"/>
            <w:rFonts w:ascii="Times New Roman" w:hAnsi="Times New Roman" w:cs="Times New Roman"/>
            <w:i/>
            <w:iCs/>
            <w:sz w:val="20"/>
            <w:szCs w:val="20"/>
            <w:u w:val="none"/>
            <w:shd w:val="clear" w:color="auto" w:fill="FFFFFF"/>
          </w:rPr>
          <w:t>active-duty</w:t>
        </w:r>
        <w:r w:rsidR="0045141D" w:rsidRPr="007176B4">
          <w:rPr>
            <w:rStyle w:val="Hyperlink"/>
            <w:rFonts w:ascii="Times New Roman" w:hAnsi="Times New Roman" w:cs="Times New Roman"/>
            <w:i/>
            <w:iCs/>
            <w:sz w:val="20"/>
            <w:szCs w:val="20"/>
            <w:u w:val="none"/>
            <w:shd w:val="clear" w:color="auto" w:fill="FFFFFF"/>
          </w:rPr>
          <w:t xml:space="preserve"> military personnel</w:t>
        </w:r>
        <w:r w:rsidR="0045141D" w:rsidRPr="007176B4">
          <w:rPr>
            <w:rStyle w:val="Hyperlink"/>
            <w:rFonts w:ascii="Times New Roman" w:hAnsi="Times New Roman" w:cs="Times New Roman"/>
            <w:sz w:val="20"/>
            <w:szCs w:val="20"/>
            <w:u w:val="none"/>
            <w:shd w:val="clear" w:color="auto" w:fill="FFFFFF"/>
          </w:rPr>
          <w:t>. I</w:t>
        </w:r>
        <w:r w:rsidR="00D91AC9" w:rsidRPr="007176B4">
          <w:rPr>
            <w:rStyle w:val="Hyperlink"/>
            <w:rFonts w:ascii="Times New Roman" w:hAnsi="Times New Roman" w:cs="Times New Roman"/>
            <w:sz w:val="20"/>
            <w:szCs w:val="20"/>
            <w:u w:val="none"/>
            <w:shd w:val="clear" w:color="auto" w:fill="FFFFFF"/>
          </w:rPr>
          <w:t>CF INTERNATIONAL INC FAIRFAX VA</w:t>
        </w:r>
        <w:r w:rsidR="0045141D" w:rsidRPr="007176B4">
          <w:rPr>
            <w:rStyle w:val="Hyperlink"/>
            <w:rFonts w:ascii="Times New Roman" w:hAnsi="Times New Roman" w:cs="Times New Roman"/>
            <w:sz w:val="20"/>
            <w:szCs w:val="20"/>
            <w:u w:val="none"/>
            <w:shd w:val="clear" w:color="auto" w:fill="FFFFFF"/>
          </w:rPr>
          <w:t>.</w:t>
        </w:r>
      </w:hyperlink>
    </w:p>
    <w:p w14:paraId="11120689" w14:textId="348B68C6" w:rsidR="001F4A33"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2" w:history="1">
        <w:r w:rsidR="0045141D" w:rsidRPr="007176B4">
          <w:rPr>
            <w:rStyle w:val="Hyperlink"/>
            <w:rFonts w:ascii="Times New Roman" w:hAnsi="Times New Roman" w:cs="Times New Roman"/>
            <w:sz w:val="20"/>
            <w:szCs w:val="20"/>
            <w:u w:val="none"/>
          </w:rPr>
          <w:t>Department of Defense, 2015 Health Related Behaviors Survey of</w:t>
        </w:r>
        <w:r w:rsidR="00EA0B40" w:rsidRPr="007176B4">
          <w:rPr>
            <w:rStyle w:val="Hyperlink"/>
            <w:rFonts w:ascii="Times New Roman" w:hAnsi="Times New Roman" w:cs="Times New Roman"/>
            <w:sz w:val="20"/>
            <w:szCs w:val="20"/>
            <w:u w:val="none"/>
          </w:rPr>
          <w:t xml:space="preserve"> Active Duty Military Personnel.</w:t>
        </w:r>
      </w:hyperlink>
    </w:p>
    <w:p w14:paraId="74D5713E" w14:textId="6147DC87"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3" w:history="1">
        <w:r w:rsidR="00B006F2" w:rsidRPr="007176B4">
          <w:rPr>
            <w:rStyle w:val="Hyperlink"/>
            <w:rFonts w:ascii="Times New Roman" w:hAnsi="Times New Roman" w:cs="Times New Roman"/>
            <w:sz w:val="20"/>
            <w:szCs w:val="20"/>
            <w:u w:val="none"/>
            <w:shd w:val="clear" w:color="auto" w:fill="FFFFFF"/>
          </w:rPr>
          <w:t>Koh</w:t>
        </w:r>
        <w:r w:rsidR="0045141D" w:rsidRPr="007176B4">
          <w:rPr>
            <w:rStyle w:val="Hyperlink"/>
            <w:rFonts w:ascii="Times New Roman" w:hAnsi="Times New Roman" w:cs="Times New Roman"/>
            <w:sz w:val="20"/>
            <w:szCs w:val="20"/>
            <w:u w:val="none"/>
            <w:shd w:val="clear" w:color="auto" w:fill="FFFFFF"/>
          </w:rPr>
          <w:t xml:space="preserve"> HK, Blakey</w:t>
        </w:r>
        <w:r w:rsidR="00B006F2" w:rsidRPr="007176B4">
          <w:rPr>
            <w:rStyle w:val="Hyperlink"/>
            <w:rFonts w:ascii="Times New Roman" w:hAnsi="Times New Roman" w:cs="Times New Roman"/>
            <w:sz w:val="20"/>
            <w:szCs w:val="20"/>
            <w:u w:val="none"/>
            <w:shd w:val="clear" w:color="auto" w:fill="FFFFFF"/>
          </w:rPr>
          <w:t xml:space="preserve"> CR</w:t>
        </w:r>
        <w:r w:rsidR="0045141D" w:rsidRPr="007176B4">
          <w:rPr>
            <w:rStyle w:val="Hyperlink"/>
            <w:rFonts w:ascii="Times New Roman" w:hAnsi="Times New Roman" w:cs="Times New Roman"/>
            <w:sz w:val="20"/>
            <w:szCs w:val="20"/>
            <w:u w:val="none"/>
            <w:shd w:val="clear" w:color="auto" w:fill="FFFFFF"/>
          </w:rPr>
          <w:t>, Roper</w:t>
        </w:r>
        <w:r w:rsidR="00B006F2" w:rsidRPr="007176B4">
          <w:rPr>
            <w:rStyle w:val="Hyperlink"/>
            <w:rFonts w:ascii="Times New Roman" w:hAnsi="Times New Roman" w:cs="Times New Roman"/>
            <w:sz w:val="20"/>
            <w:szCs w:val="20"/>
            <w:u w:val="none"/>
            <w:shd w:val="clear" w:color="auto" w:fill="FFFFFF"/>
          </w:rPr>
          <w:t xml:space="preserve"> AY, et al. (2014) </w:t>
        </w:r>
        <w:r w:rsidR="0045141D" w:rsidRPr="007176B4">
          <w:rPr>
            <w:rStyle w:val="Hyperlink"/>
            <w:rFonts w:ascii="Times New Roman" w:hAnsi="Times New Roman" w:cs="Times New Roman"/>
            <w:sz w:val="20"/>
            <w:szCs w:val="20"/>
            <w:u w:val="none"/>
            <w:shd w:val="clear" w:color="auto" w:fill="FFFFFF"/>
          </w:rPr>
          <w:t>Healthy People 2020: a report card on the health of the nation.</w:t>
        </w:r>
        <w:r w:rsidR="001C6C1B"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i/>
            <w:iCs/>
            <w:sz w:val="20"/>
            <w:szCs w:val="20"/>
            <w:u w:val="none"/>
            <w:shd w:val="clear" w:color="auto" w:fill="FFFFFF"/>
          </w:rPr>
          <w:t>Jama</w:t>
        </w:r>
        <w:r w:rsidR="00144654" w:rsidRPr="007176B4">
          <w:rPr>
            <w:rStyle w:val="Hyperlink"/>
            <w:rFonts w:ascii="Times New Roman" w:hAnsi="Times New Roman" w:cs="Times New Roman"/>
            <w:sz w:val="20"/>
            <w:szCs w:val="20"/>
            <w:u w:val="none"/>
            <w:shd w:val="clear" w:color="auto" w:fill="FFFFFF"/>
          </w:rPr>
          <w:t> 311</w:t>
        </w:r>
        <w:r w:rsidR="0045141D" w:rsidRPr="007176B4">
          <w:rPr>
            <w:rStyle w:val="Hyperlink"/>
            <w:rFonts w:ascii="Times New Roman" w:hAnsi="Times New Roman" w:cs="Times New Roman"/>
            <w:sz w:val="20"/>
            <w:szCs w:val="20"/>
            <w:u w:val="none"/>
            <w:shd w:val="clear" w:color="auto" w:fill="FFFFFF"/>
          </w:rPr>
          <w:t>: 2475-2476.</w:t>
        </w:r>
      </w:hyperlink>
    </w:p>
    <w:p w14:paraId="3B66484B" w14:textId="4F62EDAD"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4" w:history="1">
        <w:r w:rsidR="00177C98" w:rsidRPr="007176B4">
          <w:rPr>
            <w:rStyle w:val="Hyperlink"/>
            <w:rFonts w:ascii="Times New Roman" w:hAnsi="Times New Roman" w:cs="Times New Roman"/>
            <w:sz w:val="20"/>
            <w:szCs w:val="20"/>
            <w:u w:val="none"/>
            <w:shd w:val="clear" w:color="auto" w:fill="FFFFFF"/>
          </w:rPr>
          <w:t>Jamal</w:t>
        </w:r>
        <w:r w:rsidR="0045141D" w:rsidRPr="007176B4">
          <w:rPr>
            <w:rStyle w:val="Hyperlink"/>
            <w:rFonts w:ascii="Times New Roman" w:hAnsi="Times New Roman" w:cs="Times New Roman"/>
            <w:sz w:val="20"/>
            <w:szCs w:val="20"/>
            <w:u w:val="none"/>
            <w:shd w:val="clear" w:color="auto" w:fill="FFFFFF"/>
          </w:rPr>
          <w:t xml:space="preserve"> A</w:t>
        </w:r>
        <w:r w:rsidR="00177C98" w:rsidRPr="007176B4">
          <w:rPr>
            <w:rStyle w:val="Hyperlink"/>
            <w:rFonts w:ascii="Times New Roman" w:hAnsi="Times New Roman" w:cs="Times New Roman"/>
            <w:sz w:val="20"/>
            <w:szCs w:val="20"/>
            <w:u w:val="none"/>
            <w:shd w:val="clear" w:color="auto" w:fill="FFFFFF"/>
          </w:rPr>
          <w:t xml:space="preserve"> (2016) </w:t>
        </w:r>
        <w:r w:rsidR="0045141D" w:rsidRPr="007176B4">
          <w:rPr>
            <w:rStyle w:val="Hyperlink"/>
            <w:rFonts w:ascii="Times New Roman" w:hAnsi="Times New Roman" w:cs="Times New Roman"/>
            <w:sz w:val="20"/>
            <w:szCs w:val="20"/>
            <w:u w:val="none"/>
            <w:shd w:val="clear" w:color="auto" w:fill="FFFFFF"/>
          </w:rPr>
          <w:t>Current cigarette smoking among a</w:t>
        </w:r>
        <w:r w:rsidR="0005544D" w:rsidRPr="007176B4">
          <w:rPr>
            <w:rStyle w:val="Hyperlink"/>
            <w:rFonts w:ascii="Times New Roman" w:hAnsi="Times New Roman" w:cs="Times New Roman"/>
            <w:sz w:val="20"/>
            <w:szCs w:val="20"/>
            <w:u w:val="none"/>
            <w:shd w:val="clear" w:color="auto" w:fill="FFFFFF"/>
          </w:rPr>
          <w:t>dults—United States, 2005</w:t>
        </w:r>
        <w:r w:rsidR="00F66F40">
          <w:rPr>
            <w:rStyle w:val="Hyperlink"/>
            <w:rFonts w:ascii="Times New Roman" w:hAnsi="Times New Roman" w:cs="Times New Roman"/>
            <w:sz w:val="20"/>
            <w:szCs w:val="20"/>
            <w:u w:val="none"/>
            <w:shd w:val="clear" w:color="auto" w:fill="FFFFFF"/>
          </w:rPr>
          <w:t>-</w:t>
        </w:r>
        <w:r w:rsidR="0005544D" w:rsidRPr="007176B4">
          <w:rPr>
            <w:rStyle w:val="Hyperlink"/>
            <w:rFonts w:ascii="Times New Roman" w:hAnsi="Times New Roman" w:cs="Times New Roman"/>
            <w:sz w:val="20"/>
            <w:szCs w:val="20"/>
            <w:u w:val="none"/>
            <w:shd w:val="clear" w:color="auto" w:fill="FFFFFF"/>
          </w:rPr>
          <w:t>2015.</w:t>
        </w:r>
        <w:r w:rsidR="0045141D" w:rsidRPr="007176B4">
          <w:rPr>
            <w:rStyle w:val="Hyperlink"/>
            <w:rFonts w:ascii="Times New Roman" w:hAnsi="Times New Roman" w:cs="Times New Roman"/>
            <w:sz w:val="20"/>
            <w:szCs w:val="20"/>
            <w:u w:val="none"/>
            <w:shd w:val="clear" w:color="auto" w:fill="FFFFFF"/>
          </w:rPr>
          <w:t> </w:t>
        </w:r>
        <w:r w:rsidR="0045141D" w:rsidRPr="007176B4">
          <w:rPr>
            <w:rStyle w:val="Hyperlink"/>
            <w:rFonts w:ascii="Times New Roman" w:hAnsi="Times New Roman" w:cs="Times New Roman"/>
            <w:i/>
            <w:iCs/>
            <w:sz w:val="20"/>
            <w:szCs w:val="20"/>
            <w:u w:val="none"/>
            <w:shd w:val="clear" w:color="auto" w:fill="FFFFFF"/>
          </w:rPr>
          <w:t>MMWR. Morbidity and mortality weekly report</w:t>
        </w:r>
        <w:r w:rsidR="0023157D" w:rsidRPr="007176B4">
          <w:rPr>
            <w:rStyle w:val="Hyperlink"/>
            <w:rFonts w:ascii="Times New Roman" w:hAnsi="Times New Roman" w:cs="Times New Roman"/>
            <w:sz w:val="20"/>
            <w:szCs w:val="20"/>
            <w:u w:val="none"/>
            <w:shd w:val="clear" w:color="auto" w:fill="FFFFFF"/>
          </w:rPr>
          <w:t> 65</w:t>
        </w:r>
        <w:r w:rsidR="0045141D" w:rsidRPr="007176B4">
          <w:rPr>
            <w:rStyle w:val="Hyperlink"/>
            <w:rFonts w:ascii="Times New Roman" w:hAnsi="Times New Roman" w:cs="Times New Roman"/>
            <w:sz w:val="20"/>
            <w:szCs w:val="20"/>
            <w:u w:val="none"/>
            <w:shd w:val="clear" w:color="auto" w:fill="FFFFFF"/>
          </w:rPr>
          <w:t>.</w:t>
        </w:r>
      </w:hyperlink>
    </w:p>
    <w:p w14:paraId="5DF026F5" w14:textId="0A9D4B08"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5" w:history="1">
        <w:r w:rsidR="00F155A2" w:rsidRPr="007176B4">
          <w:rPr>
            <w:rStyle w:val="Hyperlink"/>
            <w:rFonts w:ascii="Times New Roman" w:hAnsi="Times New Roman" w:cs="Times New Roman"/>
            <w:sz w:val="20"/>
            <w:szCs w:val="20"/>
            <w:u w:val="none"/>
            <w:shd w:val="clear" w:color="auto" w:fill="FFFFFF"/>
          </w:rPr>
          <w:t>Lopez AA</w:t>
        </w:r>
        <w:r w:rsidR="008E6CDB" w:rsidRPr="007176B4">
          <w:rPr>
            <w:rStyle w:val="Hyperlink"/>
            <w:rFonts w:ascii="Times New Roman" w:hAnsi="Times New Roman" w:cs="Times New Roman"/>
            <w:sz w:val="20"/>
            <w:szCs w:val="20"/>
            <w:u w:val="none"/>
            <w:shd w:val="clear" w:color="auto" w:fill="FFFFFF"/>
          </w:rPr>
          <w:t xml:space="preserve">, Toblin </w:t>
        </w:r>
        <w:r w:rsidR="005A017A" w:rsidRPr="007176B4">
          <w:rPr>
            <w:rStyle w:val="Hyperlink"/>
            <w:rFonts w:ascii="Times New Roman" w:hAnsi="Times New Roman" w:cs="Times New Roman"/>
            <w:sz w:val="20"/>
            <w:szCs w:val="20"/>
            <w:u w:val="none"/>
            <w:shd w:val="clear" w:color="auto" w:fill="FFFFFF"/>
          </w:rPr>
          <w:t>RL</w:t>
        </w:r>
        <w:r w:rsidR="008E6CDB" w:rsidRPr="007176B4">
          <w:rPr>
            <w:rStyle w:val="Hyperlink"/>
            <w:rFonts w:ascii="Times New Roman" w:hAnsi="Times New Roman" w:cs="Times New Roman"/>
            <w:sz w:val="20"/>
            <w:szCs w:val="20"/>
            <w:u w:val="none"/>
            <w:shd w:val="clear" w:color="auto" w:fill="FFFFFF"/>
          </w:rPr>
          <w:t xml:space="preserve">, Riviere </w:t>
        </w:r>
        <w:r w:rsidR="005A017A" w:rsidRPr="007176B4">
          <w:rPr>
            <w:rStyle w:val="Hyperlink"/>
            <w:rFonts w:ascii="Times New Roman" w:hAnsi="Times New Roman" w:cs="Times New Roman"/>
            <w:sz w:val="20"/>
            <w:szCs w:val="20"/>
            <w:u w:val="none"/>
            <w:shd w:val="clear" w:color="auto" w:fill="FFFFFF"/>
          </w:rPr>
          <w:t>LA</w:t>
        </w:r>
        <w:r w:rsidR="0045141D" w:rsidRPr="007176B4">
          <w:rPr>
            <w:rStyle w:val="Hyperlink"/>
            <w:rFonts w:ascii="Times New Roman" w:hAnsi="Times New Roman" w:cs="Times New Roman"/>
            <w:sz w:val="20"/>
            <w:szCs w:val="20"/>
            <w:u w:val="none"/>
            <w:shd w:val="clear" w:color="auto" w:fill="FFFFFF"/>
          </w:rPr>
          <w:t xml:space="preserve">, et al. </w:t>
        </w:r>
        <w:r w:rsidR="0021292B" w:rsidRPr="007176B4">
          <w:rPr>
            <w:rStyle w:val="Hyperlink"/>
            <w:rFonts w:ascii="Times New Roman" w:hAnsi="Times New Roman" w:cs="Times New Roman"/>
            <w:sz w:val="20"/>
            <w:szCs w:val="20"/>
            <w:u w:val="none"/>
            <w:shd w:val="clear" w:color="auto" w:fill="FFFFFF"/>
          </w:rPr>
          <w:t xml:space="preserve">(2018) </w:t>
        </w:r>
        <w:r w:rsidR="0045141D" w:rsidRPr="007176B4">
          <w:rPr>
            <w:rStyle w:val="Hyperlink"/>
            <w:rFonts w:ascii="Times New Roman" w:hAnsi="Times New Roman" w:cs="Times New Roman"/>
            <w:sz w:val="20"/>
            <w:szCs w:val="20"/>
            <w:u w:val="none"/>
            <w:shd w:val="clear" w:color="auto" w:fill="FFFFFF"/>
          </w:rPr>
          <w:t>Correlates of current and heavy smoking among US soldiers returning from combat. </w:t>
        </w:r>
        <w:r w:rsidR="0045141D" w:rsidRPr="007176B4">
          <w:rPr>
            <w:rStyle w:val="Hyperlink"/>
            <w:rFonts w:ascii="Times New Roman" w:hAnsi="Times New Roman" w:cs="Times New Roman"/>
            <w:i/>
            <w:iCs/>
            <w:sz w:val="20"/>
            <w:szCs w:val="20"/>
            <w:u w:val="none"/>
            <w:shd w:val="clear" w:color="auto" w:fill="FFFFFF"/>
          </w:rPr>
          <w:t>Experimental and clinical psychopharmacology</w:t>
        </w:r>
        <w:r w:rsidR="00AF3E1E" w:rsidRPr="007176B4">
          <w:rPr>
            <w:rStyle w:val="Hyperlink"/>
            <w:rFonts w:ascii="Times New Roman" w:hAnsi="Times New Roman" w:cs="Times New Roman"/>
            <w:sz w:val="20"/>
            <w:szCs w:val="20"/>
            <w:u w:val="none"/>
            <w:shd w:val="clear" w:color="auto" w:fill="FFFFFF"/>
          </w:rPr>
          <w:t> 26</w:t>
        </w:r>
        <w:r w:rsidR="0045141D" w:rsidRPr="007176B4">
          <w:rPr>
            <w:rStyle w:val="Hyperlink"/>
            <w:rFonts w:ascii="Times New Roman" w:hAnsi="Times New Roman" w:cs="Times New Roman"/>
            <w:sz w:val="20"/>
            <w:szCs w:val="20"/>
            <w:u w:val="none"/>
            <w:shd w:val="clear" w:color="auto" w:fill="FFFFFF"/>
          </w:rPr>
          <w:t>: 215.</w:t>
        </w:r>
      </w:hyperlink>
    </w:p>
    <w:p w14:paraId="0D0FC1B3" w14:textId="5EAD7C5B" w:rsidR="00D5061B"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shd w:val="clear" w:color="auto" w:fill="FFFFFF"/>
        </w:rPr>
      </w:pPr>
      <w:hyperlink r:id="rId16" w:history="1">
        <w:r w:rsidR="0040652B" w:rsidRPr="007176B4">
          <w:rPr>
            <w:rStyle w:val="Hyperlink"/>
            <w:rFonts w:ascii="Times New Roman" w:hAnsi="Times New Roman" w:cs="Times New Roman"/>
            <w:sz w:val="20"/>
            <w:szCs w:val="20"/>
            <w:u w:val="none"/>
            <w:shd w:val="clear" w:color="auto" w:fill="FFFFFF"/>
          </w:rPr>
          <w:t xml:space="preserve">Toblin </w:t>
        </w:r>
        <w:r w:rsidR="00F424D8" w:rsidRPr="007176B4">
          <w:rPr>
            <w:rStyle w:val="Hyperlink"/>
            <w:rFonts w:ascii="Times New Roman" w:hAnsi="Times New Roman" w:cs="Times New Roman"/>
            <w:sz w:val="20"/>
            <w:szCs w:val="20"/>
            <w:u w:val="none"/>
            <w:shd w:val="clear" w:color="auto" w:fill="FFFFFF"/>
          </w:rPr>
          <w:t>RL</w:t>
        </w:r>
        <w:r w:rsidR="0040652B" w:rsidRPr="007176B4">
          <w:rPr>
            <w:rStyle w:val="Hyperlink"/>
            <w:rFonts w:ascii="Times New Roman" w:hAnsi="Times New Roman" w:cs="Times New Roman"/>
            <w:sz w:val="20"/>
            <w:szCs w:val="20"/>
            <w:u w:val="none"/>
            <w:shd w:val="clear" w:color="auto" w:fill="FFFFFF"/>
          </w:rPr>
          <w:t xml:space="preserve">, Anderson </w:t>
        </w:r>
        <w:r w:rsidR="004F0C88" w:rsidRPr="007176B4">
          <w:rPr>
            <w:rStyle w:val="Hyperlink"/>
            <w:rFonts w:ascii="Times New Roman" w:hAnsi="Times New Roman" w:cs="Times New Roman"/>
            <w:sz w:val="20"/>
            <w:szCs w:val="20"/>
            <w:u w:val="none"/>
            <w:shd w:val="clear" w:color="auto" w:fill="FFFFFF"/>
          </w:rPr>
          <w:t>JA</w:t>
        </w:r>
        <w:r w:rsidR="0040652B" w:rsidRPr="007176B4">
          <w:rPr>
            <w:rStyle w:val="Hyperlink"/>
            <w:rFonts w:ascii="Times New Roman" w:hAnsi="Times New Roman" w:cs="Times New Roman"/>
            <w:sz w:val="20"/>
            <w:szCs w:val="20"/>
            <w:u w:val="none"/>
            <w:shd w:val="clear" w:color="auto" w:fill="FFFFFF"/>
          </w:rPr>
          <w:t>, Riviere</w:t>
        </w:r>
        <w:r w:rsidR="00072E51" w:rsidRPr="007176B4">
          <w:rPr>
            <w:rStyle w:val="Hyperlink"/>
            <w:rFonts w:ascii="Times New Roman" w:hAnsi="Times New Roman" w:cs="Times New Roman"/>
            <w:sz w:val="20"/>
            <w:szCs w:val="20"/>
            <w:u w:val="none"/>
            <w:shd w:val="clear" w:color="auto" w:fill="FFFFFF"/>
          </w:rPr>
          <w:t xml:space="preserve"> LA</w:t>
        </w:r>
        <w:r w:rsidR="00EB2EEC" w:rsidRPr="007176B4">
          <w:rPr>
            <w:rStyle w:val="Hyperlink"/>
            <w:rFonts w:ascii="Times New Roman" w:hAnsi="Times New Roman" w:cs="Times New Roman"/>
            <w:sz w:val="20"/>
            <w:szCs w:val="20"/>
            <w:u w:val="none"/>
            <w:shd w:val="clear" w:color="auto" w:fill="FFFFFF"/>
          </w:rPr>
          <w:t xml:space="preserve">, et al. (2016) </w:t>
        </w:r>
        <w:r w:rsidR="0045141D" w:rsidRPr="007176B4">
          <w:rPr>
            <w:rStyle w:val="Hyperlink"/>
            <w:rFonts w:ascii="Times New Roman" w:hAnsi="Times New Roman" w:cs="Times New Roman"/>
            <w:sz w:val="20"/>
            <w:szCs w:val="20"/>
            <w:u w:val="none"/>
            <w:shd w:val="clear" w:color="auto" w:fill="FFFFFF"/>
          </w:rPr>
          <w:t>The impact of unit membership on smoking among soldiers.</w:t>
        </w:r>
        <w:r w:rsidR="00152133"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i/>
            <w:iCs/>
            <w:sz w:val="20"/>
            <w:szCs w:val="20"/>
            <w:u w:val="none"/>
            <w:shd w:val="clear" w:color="auto" w:fill="FFFFFF"/>
          </w:rPr>
          <w:t>Military medicine</w:t>
        </w:r>
        <w:r w:rsidR="00661257" w:rsidRPr="007176B4">
          <w:rPr>
            <w:rStyle w:val="Hyperlink"/>
            <w:rFonts w:ascii="Times New Roman" w:hAnsi="Times New Roman" w:cs="Times New Roman"/>
            <w:sz w:val="20"/>
            <w:szCs w:val="20"/>
            <w:u w:val="none"/>
            <w:shd w:val="clear" w:color="auto" w:fill="FFFFFF"/>
          </w:rPr>
          <w:t> 181</w:t>
        </w:r>
        <w:r w:rsidR="0045141D" w:rsidRPr="007176B4">
          <w:rPr>
            <w:rStyle w:val="Hyperlink"/>
            <w:rFonts w:ascii="Times New Roman" w:hAnsi="Times New Roman" w:cs="Times New Roman"/>
            <w:sz w:val="20"/>
            <w:szCs w:val="20"/>
            <w:u w:val="none"/>
            <w:shd w:val="clear" w:color="auto" w:fill="FFFFFF"/>
          </w:rPr>
          <w:t>: 16-20.</w:t>
        </w:r>
      </w:hyperlink>
    </w:p>
    <w:p w14:paraId="40E2225B" w14:textId="1F26BD7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7" w:history="1">
        <w:r w:rsidR="00B5296E" w:rsidRPr="007176B4">
          <w:rPr>
            <w:rStyle w:val="Hyperlink"/>
            <w:rFonts w:ascii="Times New Roman" w:hAnsi="Times New Roman" w:cs="Times New Roman"/>
            <w:sz w:val="20"/>
            <w:szCs w:val="20"/>
            <w:u w:val="none"/>
            <w:shd w:val="clear" w:color="auto" w:fill="FFFFFF"/>
          </w:rPr>
          <w:t>Wilk JE</w:t>
        </w:r>
        <w:r w:rsidR="0042375A" w:rsidRPr="007176B4">
          <w:rPr>
            <w:rStyle w:val="Hyperlink"/>
            <w:rFonts w:ascii="Times New Roman" w:hAnsi="Times New Roman" w:cs="Times New Roman"/>
            <w:sz w:val="20"/>
            <w:szCs w:val="20"/>
            <w:u w:val="none"/>
            <w:shd w:val="clear" w:color="auto" w:fill="FFFFFF"/>
          </w:rPr>
          <w:t xml:space="preserve">, Quartana </w:t>
        </w:r>
        <w:r w:rsidR="00B5296E" w:rsidRPr="007176B4">
          <w:rPr>
            <w:rStyle w:val="Hyperlink"/>
            <w:rFonts w:ascii="Times New Roman" w:hAnsi="Times New Roman" w:cs="Times New Roman"/>
            <w:sz w:val="20"/>
            <w:szCs w:val="20"/>
            <w:u w:val="none"/>
            <w:shd w:val="clear" w:color="auto" w:fill="FFFFFF"/>
          </w:rPr>
          <w:t>PJ</w:t>
        </w:r>
        <w:r w:rsidR="0042375A" w:rsidRPr="007176B4">
          <w:rPr>
            <w:rStyle w:val="Hyperlink"/>
            <w:rFonts w:ascii="Times New Roman" w:hAnsi="Times New Roman" w:cs="Times New Roman"/>
            <w:sz w:val="20"/>
            <w:szCs w:val="20"/>
            <w:u w:val="none"/>
            <w:shd w:val="clear" w:color="auto" w:fill="FFFFFF"/>
          </w:rPr>
          <w:t>, Clarke-Walper</w:t>
        </w:r>
        <w:r w:rsidR="00985FBA" w:rsidRPr="007176B4">
          <w:rPr>
            <w:rStyle w:val="Hyperlink"/>
            <w:rFonts w:ascii="Times New Roman" w:hAnsi="Times New Roman" w:cs="Times New Roman"/>
            <w:sz w:val="20"/>
            <w:szCs w:val="20"/>
            <w:u w:val="none"/>
            <w:shd w:val="clear" w:color="auto" w:fill="FFFFFF"/>
          </w:rPr>
          <w:t xml:space="preserve"> K</w:t>
        </w:r>
        <w:r w:rsidR="00950918" w:rsidRPr="007176B4">
          <w:rPr>
            <w:rStyle w:val="Hyperlink"/>
            <w:rFonts w:ascii="Times New Roman" w:hAnsi="Times New Roman" w:cs="Times New Roman"/>
            <w:sz w:val="20"/>
            <w:szCs w:val="20"/>
            <w:u w:val="none"/>
            <w:shd w:val="clear" w:color="auto" w:fill="FFFFFF"/>
          </w:rPr>
          <w:t>, et al. (</w:t>
        </w:r>
        <w:r w:rsidR="00A555FC" w:rsidRPr="007176B4">
          <w:rPr>
            <w:rStyle w:val="Hyperlink"/>
            <w:rFonts w:ascii="Times New Roman" w:hAnsi="Times New Roman" w:cs="Times New Roman"/>
            <w:sz w:val="20"/>
            <w:szCs w:val="20"/>
            <w:u w:val="none"/>
            <w:shd w:val="clear" w:color="auto" w:fill="FFFFFF"/>
          </w:rPr>
          <w:t>2015</w:t>
        </w:r>
        <w:r w:rsidR="00950918"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sz w:val="20"/>
            <w:szCs w:val="20"/>
            <w:u w:val="none"/>
            <w:shd w:val="clear" w:color="auto" w:fill="FFFFFF"/>
          </w:rPr>
          <w:t xml:space="preserve">Aggression in US </w:t>
        </w:r>
        <w:r w:rsidR="00445ADE" w:rsidRPr="007176B4">
          <w:rPr>
            <w:rStyle w:val="Hyperlink"/>
            <w:rFonts w:ascii="Times New Roman" w:hAnsi="Times New Roman" w:cs="Times New Roman"/>
            <w:sz w:val="20"/>
            <w:szCs w:val="20"/>
            <w:u w:val="none"/>
            <w:shd w:val="clear" w:color="auto" w:fill="FFFFFF"/>
          </w:rPr>
          <w:t>soldiers’</w:t>
        </w:r>
        <w:r w:rsidR="0045141D" w:rsidRPr="007176B4">
          <w:rPr>
            <w:rStyle w:val="Hyperlink"/>
            <w:rFonts w:ascii="Times New Roman" w:hAnsi="Times New Roman" w:cs="Times New Roman"/>
            <w:sz w:val="20"/>
            <w:szCs w:val="20"/>
            <w:u w:val="none"/>
            <w:shd w:val="clear" w:color="auto" w:fill="FFFFFF"/>
          </w:rPr>
          <w:t xml:space="preserve"> post‐deployment: Associations with combat exposure and PTSD and the moderating role of trait anger. </w:t>
        </w:r>
        <w:r w:rsidR="0045141D" w:rsidRPr="007176B4">
          <w:rPr>
            <w:rStyle w:val="Hyperlink"/>
            <w:rFonts w:ascii="Times New Roman" w:hAnsi="Times New Roman" w:cs="Times New Roman"/>
            <w:i/>
            <w:iCs/>
            <w:sz w:val="20"/>
            <w:szCs w:val="20"/>
            <w:u w:val="none"/>
            <w:shd w:val="clear" w:color="auto" w:fill="FFFFFF"/>
          </w:rPr>
          <w:t xml:space="preserve">Aggressive behavior </w:t>
        </w:r>
        <w:r w:rsidR="00AD507D" w:rsidRPr="007176B4">
          <w:rPr>
            <w:rStyle w:val="Hyperlink"/>
            <w:rFonts w:ascii="Times New Roman" w:hAnsi="Times New Roman" w:cs="Times New Roman"/>
            <w:sz w:val="20"/>
            <w:szCs w:val="20"/>
            <w:u w:val="none"/>
            <w:shd w:val="clear" w:color="auto" w:fill="FFFFFF"/>
          </w:rPr>
          <w:t>41</w:t>
        </w:r>
        <w:r w:rsidR="0045141D" w:rsidRPr="007176B4">
          <w:rPr>
            <w:rStyle w:val="Hyperlink"/>
            <w:rFonts w:ascii="Times New Roman" w:hAnsi="Times New Roman" w:cs="Times New Roman"/>
            <w:sz w:val="20"/>
            <w:szCs w:val="20"/>
            <w:u w:val="none"/>
            <w:shd w:val="clear" w:color="auto" w:fill="FFFFFF"/>
          </w:rPr>
          <w:t>: 556-565.</w:t>
        </w:r>
      </w:hyperlink>
    </w:p>
    <w:p w14:paraId="3E4CC5BD" w14:textId="5C3787A8"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8" w:history="1">
        <w:r w:rsidR="00F059AC" w:rsidRPr="007176B4">
          <w:rPr>
            <w:rStyle w:val="Hyperlink"/>
            <w:rFonts w:ascii="Times New Roman" w:hAnsi="Times New Roman" w:cs="Times New Roman"/>
            <w:sz w:val="20"/>
            <w:szCs w:val="20"/>
            <w:u w:val="none"/>
            <w:shd w:val="clear" w:color="auto" w:fill="FFFFFF"/>
          </w:rPr>
          <w:t>Adler AB</w:t>
        </w:r>
        <w:r w:rsidR="008F675D" w:rsidRPr="007176B4">
          <w:rPr>
            <w:rStyle w:val="Hyperlink"/>
            <w:rFonts w:ascii="Times New Roman" w:hAnsi="Times New Roman" w:cs="Times New Roman"/>
            <w:sz w:val="20"/>
            <w:szCs w:val="20"/>
            <w:u w:val="none"/>
            <w:shd w:val="clear" w:color="auto" w:fill="FFFFFF"/>
          </w:rPr>
          <w:t xml:space="preserve">, Adrian </w:t>
        </w:r>
        <w:r w:rsidR="002B3BB2" w:rsidRPr="007176B4">
          <w:rPr>
            <w:rStyle w:val="Hyperlink"/>
            <w:rFonts w:ascii="Times New Roman" w:hAnsi="Times New Roman" w:cs="Times New Roman"/>
            <w:sz w:val="20"/>
            <w:szCs w:val="20"/>
            <w:u w:val="none"/>
            <w:shd w:val="clear" w:color="auto" w:fill="FFFFFF"/>
          </w:rPr>
          <w:t>AL</w:t>
        </w:r>
        <w:r w:rsidR="008F675D" w:rsidRPr="007176B4">
          <w:rPr>
            <w:rStyle w:val="Hyperlink"/>
            <w:rFonts w:ascii="Times New Roman" w:hAnsi="Times New Roman" w:cs="Times New Roman"/>
            <w:sz w:val="20"/>
            <w:szCs w:val="20"/>
            <w:u w:val="none"/>
            <w:shd w:val="clear" w:color="auto" w:fill="FFFFFF"/>
          </w:rPr>
          <w:t>, Hemphill</w:t>
        </w:r>
        <w:r w:rsidR="00CD4ADE" w:rsidRPr="007176B4">
          <w:rPr>
            <w:rStyle w:val="Hyperlink"/>
            <w:rFonts w:ascii="Times New Roman" w:hAnsi="Times New Roman" w:cs="Times New Roman"/>
            <w:sz w:val="20"/>
            <w:szCs w:val="20"/>
            <w:u w:val="none"/>
            <w:shd w:val="clear" w:color="auto" w:fill="FFFFFF"/>
          </w:rPr>
          <w:t xml:space="preserve"> M</w:t>
        </w:r>
        <w:r w:rsidR="008F675D" w:rsidRPr="007176B4">
          <w:rPr>
            <w:rStyle w:val="Hyperlink"/>
            <w:rFonts w:ascii="Times New Roman" w:hAnsi="Times New Roman" w:cs="Times New Roman"/>
            <w:sz w:val="20"/>
            <w:szCs w:val="20"/>
            <w:u w:val="none"/>
            <w:shd w:val="clear" w:color="auto" w:fill="FFFFFF"/>
          </w:rPr>
          <w:t xml:space="preserve">, </w:t>
        </w:r>
        <w:r w:rsidR="008E34DD" w:rsidRPr="007176B4">
          <w:rPr>
            <w:rStyle w:val="Hyperlink"/>
            <w:rFonts w:ascii="Times New Roman" w:hAnsi="Times New Roman" w:cs="Times New Roman"/>
            <w:sz w:val="20"/>
            <w:szCs w:val="20"/>
            <w:u w:val="none"/>
            <w:shd w:val="clear" w:color="auto" w:fill="FFFFFF"/>
          </w:rPr>
          <w:t>et al.</w:t>
        </w:r>
        <w:r w:rsidR="00553002" w:rsidRPr="007176B4">
          <w:rPr>
            <w:rStyle w:val="Hyperlink"/>
            <w:rFonts w:ascii="Times New Roman" w:hAnsi="Times New Roman" w:cs="Times New Roman"/>
            <w:sz w:val="20"/>
            <w:szCs w:val="20"/>
            <w:u w:val="none"/>
            <w:shd w:val="clear" w:color="auto" w:fill="FFFFFF"/>
          </w:rPr>
          <w:t xml:space="preserve"> (</w:t>
        </w:r>
        <w:r w:rsidR="00854E64" w:rsidRPr="007176B4">
          <w:rPr>
            <w:rStyle w:val="Hyperlink"/>
            <w:rFonts w:ascii="Times New Roman" w:hAnsi="Times New Roman" w:cs="Times New Roman"/>
            <w:sz w:val="20"/>
            <w:szCs w:val="20"/>
            <w:u w:val="none"/>
            <w:shd w:val="clear" w:color="auto" w:fill="FFFFFF"/>
          </w:rPr>
          <w:t>2017</w:t>
        </w:r>
        <w:r w:rsidR="00553002" w:rsidRPr="007176B4">
          <w:rPr>
            <w:rStyle w:val="Hyperlink"/>
            <w:rFonts w:ascii="Times New Roman" w:hAnsi="Times New Roman" w:cs="Times New Roman"/>
            <w:sz w:val="20"/>
            <w:szCs w:val="20"/>
            <w:u w:val="none"/>
            <w:shd w:val="clear" w:color="auto" w:fill="FFFFFF"/>
          </w:rPr>
          <w:t>)</w:t>
        </w:r>
        <w:r w:rsidR="008E34DD"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sz w:val="20"/>
            <w:szCs w:val="20"/>
            <w:u w:val="none"/>
            <w:shd w:val="clear" w:color="auto" w:fill="FFFFFF"/>
          </w:rPr>
          <w:t>Professional stress and burnout in US military medical personnel deployed to Afghanistan. </w:t>
        </w:r>
        <w:r w:rsidR="0045141D" w:rsidRPr="007176B4">
          <w:rPr>
            <w:rStyle w:val="Hyperlink"/>
            <w:rFonts w:ascii="Times New Roman" w:hAnsi="Times New Roman" w:cs="Times New Roman"/>
            <w:i/>
            <w:iCs/>
            <w:sz w:val="20"/>
            <w:szCs w:val="20"/>
            <w:u w:val="none"/>
            <w:shd w:val="clear" w:color="auto" w:fill="FFFFFF"/>
          </w:rPr>
          <w:t>Military medicine</w:t>
        </w:r>
        <w:r w:rsidR="00F733ED" w:rsidRPr="007176B4">
          <w:rPr>
            <w:rStyle w:val="Hyperlink"/>
            <w:rFonts w:ascii="Times New Roman" w:hAnsi="Times New Roman" w:cs="Times New Roman"/>
            <w:sz w:val="20"/>
            <w:szCs w:val="20"/>
            <w:u w:val="none"/>
            <w:shd w:val="clear" w:color="auto" w:fill="FFFFFF"/>
          </w:rPr>
          <w:t> 182</w:t>
        </w:r>
        <w:r w:rsidR="0045141D" w:rsidRPr="007176B4">
          <w:rPr>
            <w:rStyle w:val="Hyperlink"/>
            <w:rFonts w:ascii="Times New Roman" w:hAnsi="Times New Roman" w:cs="Times New Roman"/>
            <w:sz w:val="20"/>
            <w:szCs w:val="20"/>
            <w:u w:val="none"/>
            <w:shd w:val="clear" w:color="auto" w:fill="FFFFFF"/>
          </w:rPr>
          <w:t>: e1669-e1676.</w:t>
        </w:r>
      </w:hyperlink>
    </w:p>
    <w:p w14:paraId="224AC4D8" w14:textId="4BB722DE"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19" w:history="1">
        <w:r w:rsidR="00510DEF" w:rsidRPr="007176B4">
          <w:rPr>
            <w:rStyle w:val="Hyperlink"/>
            <w:rFonts w:ascii="Times New Roman" w:hAnsi="Times New Roman" w:cs="Times New Roman"/>
            <w:sz w:val="20"/>
            <w:szCs w:val="20"/>
            <w:u w:val="none"/>
            <w:shd w:val="clear" w:color="auto" w:fill="FFFFFF"/>
          </w:rPr>
          <w:t>Grier T</w:t>
        </w:r>
        <w:r w:rsidR="005B30CE" w:rsidRPr="007176B4">
          <w:rPr>
            <w:rStyle w:val="Hyperlink"/>
            <w:rFonts w:ascii="Times New Roman" w:hAnsi="Times New Roman" w:cs="Times New Roman"/>
            <w:sz w:val="20"/>
            <w:szCs w:val="20"/>
            <w:u w:val="none"/>
            <w:shd w:val="clear" w:color="auto" w:fill="FFFFFF"/>
          </w:rPr>
          <w:t>, Knapik</w:t>
        </w:r>
        <w:r w:rsidR="00404A8F" w:rsidRPr="007176B4">
          <w:rPr>
            <w:rStyle w:val="Hyperlink"/>
            <w:rFonts w:ascii="Times New Roman" w:hAnsi="Times New Roman" w:cs="Times New Roman"/>
            <w:sz w:val="20"/>
            <w:szCs w:val="20"/>
            <w:u w:val="none"/>
            <w:shd w:val="clear" w:color="auto" w:fill="FFFFFF"/>
          </w:rPr>
          <w:t xml:space="preserve"> JK</w:t>
        </w:r>
        <w:r w:rsidR="005B30CE" w:rsidRPr="007176B4">
          <w:rPr>
            <w:rStyle w:val="Hyperlink"/>
            <w:rFonts w:ascii="Times New Roman" w:hAnsi="Times New Roman" w:cs="Times New Roman"/>
            <w:sz w:val="20"/>
            <w:szCs w:val="20"/>
            <w:u w:val="none"/>
            <w:shd w:val="clear" w:color="auto" w:fill="FFFFFF"/>
          </w:rPr>
          <w:t>, Canada</w:t>
        </w:r>
        <w:r w:rsidR="00C25E5B" w:rsidRPr="007176B4">
          <w:rPr>
            <w:rStyle w:val="Hyperlink"/>
            <w:rFonts w:ascii="Times New Roman" w:hAnsi="Times New Roman" w:cs="Times New Roman"/>
            <w:sz w:val="20"/>
            <w:szCs w:val="20"/>
            <w:u w:val="none"/>
            <w:shd w:val="clear" w:color="auto" w:fill="FFFFFF"/>
          </w:rPr>
          <w:t xml:space="preserve"> S</w:t>
        </w:r>
        <w:r w:rsidR="005B30CE"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sz w:val="20"/>
            <w:szCs w:val="20"/>
            <w:u w:val="none"/>
            <w:shd w:val="clear" w:color="auto" w:fill="FFFFFF"/>
          </w:rPr>
          <w:t>et al.</w:t>
        </w:r>
        <w:r w:rsidR="00C25E5B" w:rsidRPr="007176B4">
          <w:rPr>
            <w:rStyle w:val="Hyperlink"/>
            <w:rFonts w:ascii="Times New Roman" w:hAnsi="Times New Roman" w:cs="Times New Roman"/>
            <w:sz w:val="20"/>
            <w:szCs w:val="20"/>
            <w:u w:val="none"/>
            <w:shd w:val="clear" w:color="auto" w:fill="FFFFFF"/>
          </w:rPr>
          <w:t xml:space="preserve"> (2010) </w:t>
        </w:r>
        <w:r w:rsidR="0045141D" w:rsidRPr="007176B4">
          <w:rPr>
            <w:rStyle w:val="Hyperlink"/>
            <w:rFonts w:ascii="Times New Roman" w:hAnsi="Times New Roman" w:cs="Times New Roman"/>
            <w:sz w:val="20"/>
            <w:szCs w:val="20"/>
            <w:u w:val="none"/>
            <w:shd w:val="clear" w:color="auto" w:fill="FFFFFF"/>
          </w:rPr>
          <w:t>Tobacco use prevalence and factors associated with tobacco use in new US Army personnel. </w:t>
        </w:r>
        <w:r w:rsidR="0045141D" w:rsidRPr="007176B4">
          <w:rPr>
            <w:rStyle w:val="Hyperlink"/>
            <w:rFonts w:ascii="Times New Roman" w:hAnsi="Times New Roman" w:cs="Times New Roman"/>
            <w:i/>
            <w:iCs/>
            <w:sz w:val="20"/>
            <w:szCs w:val="20"/>
            <w:u w:val="none"/>
            <w:shd w:val="clear" w:color="auto" w:fill="FFFFFF"/>
          </w:rPr>
          <w:t>Journal of addictive diseases</w:t>
        </w:r>
        <w:r w:rsidR="004123AE" w:rsidRPr="007176B4">
          <w:rPr>
            <w:rStyle w:val="Hyperlink"/>
            <w:rFonts w:ascii="Times New Roman" w:hAnsi="Times New Roman" w:cs="Times New Roman"/>
            <w:sz w:val="20"/>
            <w:szCs w:val="20"/>
            <w:u w:val="none"/>
            <w:shd w:val="clear" w:color="auto" w:fill="FFFFFF"/>
          </w:rPr>
          <w:t> 29</w:t>
        </w:r>
        <w:r w:rsidR="0045141D" w:rsidRPr="007176B4">
          <w:rPr>
            <w:rStyle w:val="Hyperlink"/>
            <w:rFonts w:ascii="Times New Roman" w:hAnsi="Times New Roman" w:cs="Times New Roman"/>
            <w:sz w:val="20"/>
            <w:szCs w:val="20"/>
            <w:u w:val="none"/>
            <w:shd w:val="clear" w:color="auto" w:fill="FFFFFF"/>
          </w:rPr>
          <w:t>: 284-293.</w:t>
        </w:r>
      </w:hyperlink>
    </w:p>
    <w:p w14:paraId="296E5C80" w14:textId="1952103F"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0" w:history="1">
        <w:r w:rsidR="008E4A59" w:rsidRPr="007176B4">
          <w:rPr>
            <w:rStyle w:val="Hyperlink"/>
            <w:rFonts w:ascii="Times New Roman" w:hAnsi="Times New Roman" w:cs="Times New Roman"/>
            <w:sz w:val="20"/>
            <w:szCs w:val="20"/>
            <w:u w:val="none"/>
            <w:shd w:val="clear" w:color="auto" w:fill="FFFFFF"/>
          </w:rPr>
          <w:t>Boyko EJ</w:t>
        </w:r>
        <w:r w:rsidR="00AE4A31" w:rsidRPr="007176B4">
          <w:rPr>
            <w:rStyle w:val="Hyperlink"/>
            <w:rFonts w:ascii="Times New Roman" w:hAnsi="Times New Roman" w:cs="Times New Roman"/>
            <w:sz w:val="20"/>
            <w:szCs w:val="20"/>
            <w:u w:val="none"/>
            <w:shd w:val="clear" w:color="auto" w:fill="FFFFFF"/>
          </w:rPr>
          <w:t>, Trone</w:t>
        </w:r>
        <w:r w:rsidR="00CE0371" w:rsidRPr="007176B4">
          <w:rPr>
            <w:rStyle w:val="Hyperlink"/>
            <w:rFonts w:ascii="Times New Roman" w:hAnsi="Times New Roman" w:cs="Times New Roman"/>
            <w:sz w:val="20"/>
            <w:szCs w:val="20"/>
            <w:u w:val="none"/>
            <w:shd w:val="clear" w:color="auto" w:fill="FFFFFF"/>
          </w:rPr>
          <w:t xml:space="preserve"> DW</w:t>
        </w:r>
        <w:r w:rsidR="00AE4A31" w:rsidRPr="007176B4">
          <w:rPr>
            <w:rStyle w:val="Hyperlink"/>
            <w:rFonts w:ascii="Times New Roman" w:hAnsi="Times New Roman" w:cs="Times New Roman"/>
            <w:sz w:val="20"/>
            <w:szCs w:val="20"/>
            <w:u w:val="none"/>
            <w:shd w:val="clear" w:color="auto" w:fill="FFFFFF"/>
          </w:rPr>
          <w:t>, Peterson</w:t>
        </w:r>
        <w:r w:rsidR="00071510" w:rsidRPr="007176B4">
          <w:rPr>
            <w:rStyle w:val="Hyperlink"/>
            <w:rFonts w:ascii="Times New Roman" w:hAnsi="Times New Roman" w:cs="Times New Roman"/>
            <w:sz w:val="20"/>
            <w:szCs w:val="20"/>
            <w:u w:val="none"/>
            <w:shd w:val="clear" w:color="auto" w:fill="FFFFFF"/>
          </w:rPr>
          <w:t xml:space="preserve"> AV</w:t>
        </w:r>
        <w:r w:rsidR="009439FB"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sz w:val="20"/>
            <w:szCs w:val="20"/>
            <w:u w:val="none"/>
            <w:shd w:val="clear" w:color="auto" w:fill="FFFFFF"/>
          </w:rPr>
          <w:t>et al.</w:t>
        </w:r>
        <w:r w:rsidR="00DD4596" w:rsidRPr="007176B4">
          <w:rPr>
            <w:rStyle w:val="Hyperlink"/>
            <w:rFonts w:ascii="Times New Roman" w:hAnsi="Times New Roman" w:cs="Times New Roman"/>
            <w:sz w:val="20"/>
            <w:szCs w:val="20"/>
            <w:u w:val="none"/>
            <w:shd w:val="clear" w:color="auto" w:fill="FFFFFF"/>
          </w:rPr>
          <w:t xml:space="preserve"> </w:t>
        </w:r>
        <w:r w:rsidR="00EA18BD" w:rsidRPr="007176B4">
          <w:rPr>
            <w:rStyle w:val="Hyperlink"/>
            <w:rFonts w:ascii="Times New Roman" w:hAnsi="Times New Roman" w:cs="Times New Roman"/>
            <w:sz w:val="20"/>
            <w:szCs w:val="20"/>
            <w:u w:val="none"/>
            <w:shd w:val="clear" w:color="auto" w:fill="FFFFFF"/>
          </w:rPr>
          <w:t xml:space="preserve">(2015) </w:t>
        </w:r>
        <w:r w:rsidR="0045141D" w:rsidRPr="007176B4">
          <w:rPr>
            <w:rStyle w:val="Hyperlink"/>
            <w:rFonts w:ascii="Times New Roman" w:hAnsi="Times New Roman" w:cs="Times New Roman"/>
            <w:sz w:val="20"/>
            <w:szCs w:val="20"/>
            <w:u w:val="none"/>
            <w:shd w:val="clear" w:color="auto" w:fill="FFFFFF"/>
          </w:rPr>
          <w:t>Longitudinal investigation of smoking initiation and relapse among younger and older US military personnel.</w:t>
        </w:r>
        <w:r w:rsidR="00EC2747"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i/>
            <w:iCs/>
            <w:sz w:val="20"/>
            <w:szCs w:val="20"/>
            <w:u w:val="none"/>
            <w:shd w:val="clear" w:color="auto" w:fill="FFFFFF"/>
          </w:rPr>
          <w:t>American journal of public health</w:t>
        </w:r>
        <w:r w:rsidR="0068682F" w:rsidRPr="007176B4">
          <w:rPr>
            <w:rStyle w:val="Hyperlink"/>
            <w:rFonts w:ascii="Times New Roman" w:hAnsi="Times New Roman" w:cs="Times New Roman"/>
            <w:sz w:val="20"/>
            <w:szCs w:val="20"/>
            <w:u w:val="none"/>
            <w:shd w:val="clear" w:color="auto" w:fill="FFFFFF"/>
          </w:rPr>
          <w:t> 105</w:t>
        </w:r>
        <w:r w:rsidR="0045141D" w:rsidRPr="007176B4">
          <w:rPr>
            <w:rStyle w:val="Hyperlink"/>
            <w:rFonts w:ascii="Times New Roman" w:hAnsi="Times New Roman" w:cs="Times New Roman"/>
            <w:sz w:val="20"/>
            <w:szCs w:val="20"/>
            <w:u w:val="none"/>
            <w:shd w:val="clear" w:color="auto" w:fill="FFFFFF"/>
          </w:rPr>
          <w:t>: 1220-1229.</w:t>
        </w:r>
      </w:hyperlink>
    </w:p>
    <w:p w14:paraId="09DF5FAA" w14:textId="0B9C3E5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1" w:anchor=":~:text=Conclusions%3A%20E%2Dcigarettes%20are%20acceptable,cessation%20of%20combustible%20cigarette%20use." w:history="1">
        <w:r w:rsidR="0045141D" w:rsidRPr="007176B4">
          <w:rPr>
            <w:rStyle w:val="Hyperlink"/>
            <w:rFonts w:ascii="Times New Roman" w:hAnsi="Times New Roman" w:cs="Times New Roman"/>
            <w:sz w:val="20"/>
            <w:szCs w:val="20"/>
            <w:u w:val="none"/>
            <w:shd w:val="clear" w:color="auto" w:fill="FFFFFF"/>
          </w:rPr>
          <w:t>Valentine GW,</w:t>
        </w:r>
        <w:r w:rsidR="00AA697F" w:rsidRPr="007176B4">
          <w:rPr>
            <w:rStyle w:val="Hyperlink"/>
            <w:rFonts w:ascii="Times New Roman" w:hAnsi="Times New Roman" w:cs="Times New Roman"/>
            <w:sz w:val="20"/>
            <w:szCs w:val="20"/>
            <w:u w:val="none"/>
            <w:shd w:val="clear" w:color="auto" w:fill="FFFFFF"/>
          </w:rPr>
          <w:t xml:space="preserve"> Hefner</w:t>
        </w:r>
        <w:r w:rsidR="006E54A6" w:rsidRPr="007176B4">
          <w:rPr>
            <w:rStyle w:val="Hyperlink"/>
            <w:rFonts w:ascii="Times New Roman" w:hAnsi="Times New Roman" w:cs="Times New Roman"/>
            <w:sz w:val="20"/>
            <w:szCs w:val="20"/>
            <w:u w:val="none"/>
            <w:shd w:val="clear" w:color="auto" w:fill="FFFFFF"/>
          </w:rPr>
          <w:t xml:space="preserve"> K</w:t>
        </w:r>
        <w:r w:rsidR="00AA697F" w:rsidRPr="007176B4">
          <w:rPr>
            <w:rStyle w:val="Hyperlink"/>
            <w:rFonts w:ascii="Times New Roman" w:hAnsi="Times New Roman" w:cs="Times New Roman"/>
            <w:sz w:val="20"/>
            <w:szCs w:val="20"/>
            <w:u w:val="none"/>
            <w:shd w:val="clear" w:color="auto" w:fill="FFFFFF"/>
          </w:rPr>
          <w:t>, Jatlow</w:t>
        </w:r>
        <w:r w:rsidR="00F86291" w:rsidRPr="007176B4">
          <w:rPr>
            <w:rStyle w:val="Hyperlink"/>
            <w:rFonts w:ascii="Times New Roman" w:hAnsi="Times New Roman" w:cs="Times New Roman"/>
            <w:sz w:val="20"/>
            <w:szCs w:val="20"/>
            <w:u w:val="none"/>
            <w:shd w:val="clear" w:color="auto" w:fill="FFFFFF"/>
          </w:rPr>
          <w:t xml:space="preserve"> PI</w:t>
        </w:r>
        <w:r w:rsidR="00805DB4" w:rsidRPr="007176B4">
          <w:rPr>
            <w:rStyle w:val="Hyperlink"/>
            <w:rFonts w:ascii="Times New Roman" w:hAnsi="Times New Roman" w:cs="Times New Roman"/>
            <w:sz w:val="20"/>
            <w:szCs w:val="20"/>
            <w:u w:val="none"/>
            <w:shd w:val="clear" w:color="auto" w:fill="FFFFFF"/>
          </w:rPr>
          <w:t>,</w:t>
        </w:r>
        <w:r w:rsidR="0045141D" w:rsidRPr="007176B4">
          <w:rPr>
            <w:rStyle w:val="Hyperlink"/>
            <w:rFonts w:ascii="Times New Roman" w:hAnsi="Times New Roman" w:cs="Times New Roman"/>
            <w:sz w:val="20"/>
            <w:szCs w:val="20"/>
            <w:u w:val="none"/>
            <w:shd w:val="clear" w:color="auto" w:fill="FFFFFF"/>
          </w:rPr>
          <w:t xml:space="preserve"> et al. </w:t>
        </w:r>
        <w:r w:rsidR="00865875" w:rsidRPr="007176B4">
          <w:rPr>
            <w:rStyle w:val="Hyperlink"/>
            <w:rFonts w:ascii="Times New Roman" w:hAnsi="Times New Roman" w:cs="Times New Roman"/>
            <w:sz w:val="20"/>
            <w:szCs w:val="20"/>
            <w:u w:val="none"/>
            <w:shd w:val="clear" w:color="auto" w:fill="FFFFFF"/>
          </w:rPr>
          <w:t xml:space="preserve">(2018) </w:t>
        </w:r>
        <w:r w:rsidR="0045141D" w:rsidRPr="007176B4">
          <w:rPr>
            <w:rStyle w:val="Hyperlink"/>
            <w:rFonts w:ascii="Times New Roman" w:hAnsi="Times New Roman" w:cs="Times New Roman"/>
            <w:sz w:val="20"/>
            <w:szCs w:val="20"/>
            <w:u w:val="none"/>
            <w:shd w:val="clear" w:color="auto" w:fill="FFFFFF"/>
          </w:rPr>
          <w:t>Impact of e-cigarettes on smoking and related outcomes in veteran smokers with psychiatric comorbidity. </w:t>
        </w:r>
        <w:r w:rsidR="0045141D" w:rsidRPr="007176B4">
          <w:rPr>
            <w:rStyle w:val="Hyperlink"/>
            <w:rFonts w:ascii="Times New Roman" w:hAnsi="Times New Roman" w:cs="Times New Roman"/>
            <w:i/>
            <w:iCs/>
            <w:sz w:val="20"/>
            <w:szCs w:val="20"/>
            <w:u w:val="none"/>
            <w:shd w:val="clear" w:color="auto" w:fill="FFFFFF"/>
          </w:rPr>
          <w:t>Journal of dual diagnosis</w:t>
        </w:r>
        <w:r w:rsidR="0045141D" w:rsidRPr="007176B4">
          <w:rPr>
            <w:rStyle w:val="Hyperlink"/>
            <w:rFonts w:ascii="Times New Roman" w:hAnsi="Times New Roman" w:cs="Times New Roman"/>
            <w:sz w:val="20"/>
            <w:szCs w:val="20"/>
            <w:u w:val="none"/>
            <w:shd w:val="clear" w:color="auto" w:fill="FFFFFF"/>
          </w:rPr>
          <w:t> 14: 2-13.</w:t>
        </w:r>
      </w:hyperlink>
    </w:p>
    <w:p w14:paraId="5965A2F8" w14:textId="7EC76F0B"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2" w:history="1">
        <w:r w:rsidR="00ED2717" w:rsidRPr="007176B4">
          <w:rPr>
            <w:rStyle w:val="Hyperlink"/>
            <w:rFonts w:ascii="Times New Roman" w:hAnsi="Times New Roman" w:cs="Times New Roman"/>
            <w:sz w:val="20"/>
            <w:szCs w:val="20"/>
            <w:u w:val="none"/>
            <w:shd w:val="clear" w:color="auto" w:fill="FFFFFF"/>
          </w:rPr>
          <w:t xml:space="preserve">Hefner K, </w:t>
        </w:r>
        <w:r w:rsidR="00094F3C" w:rsidRPr="007176B4">
          <w:rPr>
            <w:rStyle w:val="Hyperlink"/>
            <w:rFonts w:ascii="Times New Roman" w:hAnsi="Times New Roman" w:cs="Times New Roman"/>
            <w:sz w:val="20"/>
            <w:szCs w:val="20"/>
            <w:u w:val="none"/>
            <w:shd w:val="clear" w:color="auto" w:fill="FFFFFF"/>
          </w:rPr>
          <w:t xml:space="preserve">Rosenheck </w:t>
        </w:r>
        <w:r w:rsidR="00ED2717" w:rsidRPr="007176B4">
          <w:rPr>
            <w:rStyle w:val="Hyperlink"/>
            <w:rFonts w:ascii="Times New Roman" w:hAnsi="Times New Roman" w:cs="Times New Roman"/>
            <w:sz w:val="20"/>
            <w:szCs w:val="20"/>
            <w:u w:val="none"/>
            <w:shd w:val="clear" w:color="auto" w:fill="FFFFFF"/>
          </w:rPr>
          <w:t xml:space="preserve">R, </w:t>
        </w:r>
        <w:r w:rsidR="00094F3C" w:rsidRPr="007176B4">
          <w:rPr>
            <w:rStyle w:val="Hyperlink"/>
            <w:rFonts w:ascii="Times New Roman" w:hAnsi="Times New Roman" w:cs="Times New Roman"/>
            <w:sz w:val="20"/>
            <w:szCs w:val="20"/>
            <w:u w:val="none"/>
            <w:shd w:val="clear" w:color="auto" w:fill="FFFFFF"/>
          </w:rPr>
          <w:t>Merrel</w:t>
        </w:r>
        <w:r w:rsidR="00ED2717" w:rsidRPr="007176B4">
          <w:rPr>
            <w:rStyle w:val="Hyperlink"/>
            <w:rFonts w:ascii="Times New Roman" w:hAnsi="Times New Roman" w:cs="Times New Roman"/>
            <w:sz w:val="20"/>
            <w:szCs w:val="20"/>
            <w:u w:val="none"/>
            <w:shd w:val="clear" w:color="auto" w:fill="FFFFFF"/>
          </w:rPr>
          <w:t xml:space="preserve"> J</w:t>
        </w:r>
        <w:r w:rsidR="009C6299" w:rsidRPr="007176B4">
          <w:rPr>
            <w:rStyle w:val="Hyperlink"/>
            <w:rFonts w:ascii="Times New Roman" w:hAnsi="Times New Roman" w:cs="Times New Roman"/>
            <w:sz w:val="20"/>
            <w:szCs w:val="20"/>
            <w:u w:val="none"/>
            <w:shd w:val="clear" w:color="auto" w:fill="FFFFFF"/>
          </w:rPr>
          <w:t xml:space="preserve">, et al. (2016) </w:t>
        </w:r>
        <w:r w:rsidR="0045141D" w:rsidRPr="007176B4">
          <w:rPr>
            <w:rStyle w:val="Hyperlink"/>
            <w:rFonts w:ascii="Times New Roman" w:hAnsi="Times New Roman" w:cs="Times New Roman"/>
            <w:sz w:val="20"/>
            <w:szCs w:val="20"/>
            <w:u w:val="none"/>
            <w:shd w:val="clear" w:color="auto" w:fill="FFFFFF"/>
          </w:rPr>
          <w:t>E-cigarette use in veterans seeking mental health and/or substance use services. </w:t>
        </w:r>
        <w:r w:rsidR="0045141D" w:rsidRPr="007176B4">
          <w:rPr>
            <w:rStyle w:val="Hyperlink"/>
            <w:rFonts w:ascii="Times New Roman" w:hAnsi="Times New Roman" w:cs="Times New Roman"/>
            <w:i/>
            <w:iCs/>
            <w:sz w:val="20"/>
            <w:szCs w:val="20"/>
            <w:u w:val="none"/>
            <w:shd w:val="clear" w:color="auto" w:fill="FFFFFF"/>
          </w:rPr>
          <w:t>Journal of dual diagnosis</w:t>
        </w:r>
        <w:r w:rsidR="00F708F9" w:rsidRPr="007176B4">
          <w:rPr>
            <w:rStyle w:val="Hyperlink"/>
            <w:rFonts w:ascii="Times New Roman" w:hAnsi="Times New Roman" w:cs="Times New Roman"/>
            <w:sz w:val="20"/>
            <w:szCs w:val="20"/>
            <w:u w:val="none"/>
            <w:shd w:val="clear" w:color="auto" w:fill="FFFFFF"/>
          </w:rPr>
          <w:t> 12</w:t>
        </w:r>
        <w:r w:rsidR="0045141D" w:rsidRPr="007176B4">
          <w:rPr>
            <w:rStyle w:val="Hyperlink"/>
            <w:rFonts w:ascii="Times New Roman" w:hAnsi="Times New Roman" w:cs="Times New Roman"/>
            <w:sz w:val="20"/>
            <w:szCs w:val="20"/>
            <w:u w:val="none"/>
            <w:shd w:val="clear" w:color="auto" w:fill="FFFFFF"/>
          </w:rPr>
          <w:t>: 109-117.</w:t>
        </w:r>
      </w:hyperlink>
    </w:p>
    <w:p w14:paraId="2B29F65C" w14:textId="06D3797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lang w:val="en"/>
        </w:rPr>
      </w:pPr>
      <w:hyperlink r:id="rId23" w:history="1">
        <w:r w:rsidR="0045141D" w:rsidRPr="007176B4">
          <w:rPr>
            <w:rStyle w:val="Hyperlink"/>
            <w:rFonts w:ascii="Times New Roman" w:hAnsi="Times New Roman" w:cs="Times New Roman"/>
            <w:sz w:val="20"/>
            <w:szCs w:val="20"/>
            <w:u w:val="none"/>
            <w:lang w:val="en"/>
          </w:rPr>
          <w:t>Centers for</w:t>
        </w:r>
        <w:r w:rsidR="0075296B" w:rsidRPr="007176B4">
          <w:rPr>
            <w:rStyle w:val="Hyperlink"/>
            <w:rFonts w:ascii="Times New Roman" w:hAnsi="Times New Roman" w:cs="Times New Roman"/>
            <w:sz w:val="20"/>
            <w:szCs w:val="20"/>
            <w:u w:val="none"/>
            <w:lang w:val="en"/>
          </w:rPr>
          <w:t xml:space="preserve"> Disease Control and Prevention (2016)</w:t>
        </w:r>
        <w:r w:rsidR="0045141D" w:rsidRPr="007176B4">
          <w:rPr>
            <w:rStyle w:val="Hyperlink"/>
            <w:rFonts w:ascii="Times New Roman" w:hAnsi="Times New Roman" w:cs="Times New Roman"/>
            <w:sz w:val="20"/>
            <w:szCs w:val="20"/>
            <w:u w:val="none"/>
            <w:lang w:val="en"/>
          </w:rPr>
          <w:t xml:space="preserve"> Economic Trends in Tobacco.</w:t>
        </w:r>
      </w:hyperlink>
    </w:p>
    <w:p w14:paraId="03DD0157" w14:textId="3CFF36D5"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4" w:history="1">
        <w:r w:rsidR="004B6E46" w:rsidRPr="007176B4">
          <w:rPr>
            <w:rStyle w:val="Hyperlink"/>
            <w:rFonts w:ascii="Times New Roman" w:hAnsi="Times New Roman" w:cs="Times New Roman"/>
            <w:sz w:val="20"/>
            <w:szCs w:val="20"/>
            <w:u w:val="none"/>
            <w:shd w:val="clear" w:color="auto" w:fill="FFFFFF"/>
          </w:rPr>
          <w:t>Brown</w:t>
        </w:r>
        <w:r w:rsidR="0045141D" w:rsidRPr="007176B4">
          <w:rPr>
            <w:rStyle w:val="Hyperlink"/>
            <w:rFonts w:ascii="Times New Roman" w:hAnsi="Times New Roman" w:cs="Times New Roman"/>
            <w:sz w:val="20"/>
            <w:szCs w:val="20"/>
            <w:u w:val="none"/>
            <w:shd w:val="clear" w:color="auto" w:fill="FFFFFF"/>
          </w:rPr>
          <w:t xml:space="preserve"> JM,</w:t>
        </w:r>
        <w:r w:rsidR="004B6E46" w:rsidRPr="007176B4">
          <w:rPr>
            <w:rStyle w:val="Hyperlink"/>
            <w:rFonts w:ascii="Times New Roman" w:hAnsi="Times New Roman" w:cs="Times New Roman"/>
            <w:sz w:val="20"/>
            <w:szCs w:val="20"/>
            <w:u w:val="none"/>
            <w:shd w:val="clear" w:color="auto" w:fill="FFFFFF"/>
          </w:rPr>
          <w:t xml:space="preserve"> </w:t>
        </w:r>
        <w:r w:rsidR="005A4ED2" w:rsidRPr="007176B4">
          <w:rPr>
            <w:rStyle w:val="Hyperlink"/>
            <w:rFonts w:ascii="Times New Roman" w:hAnsi="Times New Roman" w:cs="Times New Roman"/>
            <w:sz w:val="20"/>
            <w:szCs w:val="20"/>
            <w:u w:val="none"/>
            <w:shd w:val="clear" w:color="auto" w:fill="FFFFFF"/>
          </w:rPr>
          <w:t>Goodell</w:t>
        </w:r>
        <w:r w:rsidR="00F76C17" w:rsidRPr="007176B4">
          <w:rPr>
            <w:rStyle w:val="Hyperlink"/>
            <w:rFonts w:ascii="Times New Roman" w:hAnsi="Times New Roman" w:cs="Times New Roman"/>
            <w:sz w:val="20"/>
            <w:szCs w:val="20"/>
            <w:u w:val="none"/>
            <w:shd w:val="clear" w:color="auto" w:fill="FFFFFF"/>
          </w:rPr>
          <w:t xml:space="preserve"> EMA</w:t>
        </w:r>
        <w:r w:rsidR="005A4ED2" w:rsidRPr="007176B4">
          <w:rPr>
            <w:rStyle w:val="Hyperlink"/>
            <w:rFonts w:ascii="Times New Roman" w:hAnsi="Times New Roman" w:cs="Times New Roman"/>
            <w:sz w:val="20"/>
            <w:szCs w:val="20"/>
            <w:u w:val="none"/>
            <w:shd w:val="clear" w:color="auto" w:fill="FFFFFF"/>
          </w:rPr>
          <w:t xml:space="preserve">, </w:t>
        </w:r>
        <w:r w:rsidR="004B6E46" w:rsidRPr="007176B4">
          <w:rPr>
            <w:rStyle w:val="Hyperlink"/>
            <w:rFonts w:ascii="Times New Roman" w:hAnsi="Times New Roman" w:cs="Times New Roman"/>
            <w:sz w:val="20"/>
            <w:szCs w:val="20"/>
            <w:u w:val="none"/>
            <w:shd w:val="clear" w:color="auto" w:fill="FFFFFF"/>
          </w:rPr>
          <w:t>Williams</w:t>
        </w:r>
        <w:r w:rsidR="005A4ED2" w:rsidRPr="007176B4">
          <w:rPr>
            <w:rStyle w:val="Hyperlink"/>
            <w:rFonts w:ascii="Times New Roman" w:hAnsi="Times New Roman" w:cs="Times New Roman"/>
            <w:sz w:val="20"/>
            <w:szCs w:val="20"/>
            <w:u w:val="none"/>
            <w:shd w:val="clear" w:color="auto" w:fill="FFFFFF"/>
          </w:rPr>
          <w:t xml:space="preserve"> J,</w:t>
        </w:r>
        <w:r w:rsidR="0045141D" w:rsidRPr="007176B4">
          <w:rPr>
            <w:rStyle w:val="Hyperlink"/>
            <w:rFonts w:ascii="Times New Roman" w:hAnsi="Times New Roman" w:cs="Times New Roman"/>
            <w:sz w:val="20"/>
            <w:szCs w:val="20"/>
            <w:u w:val="none"/>
            <w:shd w:val="clear" w:color="auto" w:fill="FFFFFF"/>
          </w:rPr>
          <w:t xml:space="preserve"> et al. </w:t>
        </w:r>
        <w:r w:rsidR="00D767B2" w:rsidRPr="007176B4">
          <w:rPr>
            <w:rStyle w:val="Hyperlink"/>
            <w:rFonts w:ascii="Times New Roman" w:hAnsi="Times New Roman" w:cs="Times New Roman"/>
            <w:sz w:val="20"/>
            <w:szCs w:val="20"/>
            <w:u w:val="none"/>
            <w:shd w:val="clear" w:color="auto" w:fill="FFFFFF"/>
          </w:rPr>
          <w:t xml:space="preserve">(2015) </w:t>
        </w:r>
        <w:r w:rsidR="0045141D" w:rsidRPr="007176B4">
          <w:rPr>
            <w:rStyle w:val="Hyperlink"/>
            <w:rFonts w:ascii="Times New Roman" w:hAnsi="Times New Roman" w:cs="Times New Roman"/>
            <w:sz w:val="20"/>
            <w:szCs w:val="20"/>
            <w:u w:val="none"/>
            <w:shd w:val="clear" w:color="auto" w:fill="FFFFFF"/>
          </w:rPr>
          <w:t>Socioecological risk and protective factors for smoking among active-duty US military personnel. </w:t>
        </w:r>
        <w:r w:rsidR="0045141D" w:rsidRPr="007176B4">
          <w:rPr>
            <w:rStyle w:val="Hyperlink"/>
            <w:rFonts w:ascii="Times New Roman" w:hAnsi="Times New Roman" w:cs="Times New Roman"/>
            <w:i/>
            <w:iCs/>
            <w:sz w:val="20"/>
            <w:szCs w:val="20"/>
            <w:u w:val="none"/>
            <w:shd w:val="clear" w:color="auto" w:fill="FFFFFF"/>
          </w:rPr>
          <w:t>Military medicine</w:t>
        </w:r>
        <w:r w:rsidR="00FA6B9A" w:rsidRPr="007176B4">
          <w:rPr>
            <w:rStyle w:val="Hyperlink"/>
            <w:rFonts w:ascii="Times New Roman" w:hAnsi="Times New Roman" w:cs="Times New Roman"/>
            <w:sz w:val="20"/>
            <w:szCs w:val="20"/>
            <w:u w:val="none"/>
            <w:shd w:val="clear" w:color="auto" w:fill="FFFFFF"/>
          </w:rPr>
          <w:t> 183</w:t>
        </w:r>
        <w:r w:rsidR="0045141D" w:rsidRPr="007176B4">
          <w:rPr>
            <w:rStyle w:val="Hyperlink"/>
            <w:rFonts w:ascii="Times New Roman" w:hAnsi="Times New Roman" w:cs="Times New Roman"/>
            <w:sz w:val="20"/>
            <w:szCs w:val="20"/>
            <w:u w:val="none"/>
            <w:shd w:val="clear" w:color="auto" w:fill="FFFFFF"/>
          </w:rPr>
          <w:t>: e231-e239.</w:t>
        </w:r>
      </w:hyperlink>
    </w:p>
    <w:p w14:paraId="508918E2" w14:textId="51E83B1B"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5" w:history="1">
        <w:r w:rsidR="001E0345" w:rsidRPr="007176B4">
          <w:rPr>
            <w:rStyle w:val="Hyperlink"/>
            <w:rFonts w:ascii="Times New Roman" w:hAnsi="Times New Roman" w:cs="Times New Roman"/>
            <w:sz w:val="20"/>
            <w:szCs w:val="20"/>
            <w:u w:val="none"/>
            <w:shd w:val="clear" w:color="auto" w:fill="FFFFFF"/>
          </w:rPr>
          <w:t xml:space="preserve">Adler </w:t>
        </w:r>
        <w:r w:rsidR="00CE1FBE" w:rsidRPr="007176B4">
          <w:rPr>
            <w:rStyle w:val="Hyperlink"/>
            <w:rFonts w:ascii="Times New Roman" w:hAnsi="Times New Roman" w:cs="Times New Roman"/>
            <w:sz w:val="20"/>
            <w:szCs w:val="20"/>
            <w:u w:val="none"/>
            <w:shd w:val="clear" w:color="auto" w:fill="FFFFFF"/>
          </w:rPr>
          <w:t>AB</w:t>
        </w:r>
        <w:r w:rsidR="001E0345" w:rsidRPr="007176B4">
          <w:rPr>
            <w:rStyle w:val="Hyperlink"/>
            <w:rFonts w:ascii="Times New Roman" w:hAnsi="Times New Roman" w:cs="Times New Roman"/>
            <w:sz w:val="20"/>
            <w:szCs w:val="20"/>
            <w:u w:val="none"/>
            <w:shd w:val="clear" w:color="auto" w:fill="FFFFFF"/>
          </w:rPr>
          <w:t xml:space="preserve">, Adrian </w:t>
        </w:r>
        <w:r w:rsidR="00CE1FBE" w:rsidRPr="007176B4">
          <w:rPr>
            <w:rStyle w:val="Hyperlink"/>
            <w:rFonts w:ascii="Times New Roman" w:hAnsi="Times New Roman" w:cs="Times New Roman"/>
            <w:sz w:val="20"/>
            <w:szCs w:val="20"/>
            <w:u w:val="none"/>
            <w:shd w:val="clear" w:color="auto" w:fill="FFFFFF"/>
          </w:rPr>
          <w:t>AL</w:t>
        </w:r>
        <w:r w:rsidR="001E0345" w:rsidRPr="007176B4">
          <w:rPr>
            <w:rStyle w:val="Hyperlink"/>
            <w:rFonts w:ascii="Times New Roman" w:hAnsi="Times New Roman" w:cs="Times New Roman"/>
            <w:sz w:val="20"/>
            <w:szCs w:val="20"/>
            <w:u w:val="none"/>
            <w:shd w:val="clear" w:color="auto" w:fill="FFFFFF"/>
          </w:rPr>
          <w:t>, Hemphill</w:t>
        </w:r>
        <w:r w:rsidR="00CB7D31" w:rsidRPr="007176B4">
          <w:rPr>
            <w:rStyle w:val="Hyperlink"/>
            <w:rFonts w:ascii="Times New Roman" w:hAnsi="Times New Roman" w:cs="Times New Roman"/>
            <w:sz w:val="20"/>
            <w:szCs w:val="20"/>
            <w:u w:val="none"/>
            <w:shd w:val="clear" w:color="auto" w:fill="FFFFFF"/>
          </w:rPr>
          <w:t xml:space="preserve">, et al. (2017) </w:t>
        </w:r>
        <w:r w:rsidR="0045141D" w:rsidRPr="007176B4">
          <w:rPr>
            <w:rStyle w:val="Hyperlink"/>
            <w:rFonts w:ascii="Times New Roman" w:hAnsi="Times New Roman" w:cs="Times New Roman"/>
            <w:sz w:val="20"/>
            <w:szCs w:val="20"/>
            <w:u w:val="none"/>
            <w:shd w:val="clear" w:color="auto" w:fill="FFFFFF"/>
          </w:rPr>
          <w:t>Professional stress and burnout in US military medical personnel deployed to Afghanistan. </w:t>
        </w:r>
        <w:r w:rsidR="0045141D" w:rsidRPr="007176B4">
          <w:rPr>
            <w:rStyle w:val="Hyperlink"/>
            <w:rFonts w:ascii="Times New Roman" w:hAnsi="Times New Roman" w:cs="Times New Roman"/>
            <w:i/>
            <w:iCs/>
            <w:sz w:val="20"/>
            <w:szCs w:val="20"/>
            <w:u w:val="none"/>
            <w:shd w:val="clear" w:color="auto" w:fill="FFFFFF"/>
          </w:rPr>
          <w:t>Military medicine</w:t>
        </w:r>
        <w:r w:rsidR="00EF4755" w:rsidRPr="007176B4">
          <w:rPr>
            <w:rStyle w:val="Hyperlink"/>
            <w:rFonts w:ascii="Times New Roman" w:hAnsi="Times New Roman" w:cs="Times New Roman"/>
            <w:sz w:val="20"/>
            <w:szCs w:val="20"/>
            <w:u w:val="none"/>
            <w:shd w:val="clear" w:color="auto" w:fill="FFFFFF"/>
          </w:rPr>
          <w:t> 182</w:t>
        </w:r>
        <w:r w:rsidR="0045141D" w:rsidRPr="007176B4">
          <w:rPr>
            <w:rStyle w:val="Hyperlink"/>
            <w:rFonts w:ascii="Times New Roman" w:hAnsi="Times New Roman" w:cs="Times New Roman"/>
            <w:sz w:val="20"/>
            <w:szCs w:val="20"/>
            <w:u w:val="none"/>
            <w:shd w:val="clear" w:color="auto" w:fill="FFFFFF"/>
          </w:rPr>
          <w:t>: e1669-e1676.</w:t>
        </w:r>
      </w:hyperlink>
    </w:p>
    <w:p w14:paraId="368C6B5F" w14:textId="0131D795"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6" w:history="1">
        <w:r w:rsidR="00895A5E" w:rsidRPr="007176B4">
          <w:rPr>
            <w:rStyle w:val="Hyperlink"/>
            <w:rFonts w:ascii="Times New Roman" w:hAnsi="Times New Roman" w:cs="Times New Roman"/>
            <w:sz w:val="20"/>
            <w:szCs w:val="20"/>
            <w:u w:val="none"/>
            <w:shd w:val="clear" w:color="auto" w:fill="FFFFFF"/>
          </w:rPr>
          <w:t xml:space="preserve">Sutfin </w:t>
        </w:r>
        <w:r w:rsidR="00A6542B" w:rsidRPr="007176B4">
          <w:rPr>
            <w:rStyle w:val="Hyperlink"/>
            <w:rFonts w:ascii="Times New Roman" w:hAnsi="Times New Roman" w:cs="Times New Roman"/>
            <w:sz w:val="20"/>
            <w:szCs w:val="20"/>
            <w:u w:val="none"/>
            <w:shd w:val="clear" w:color="auto" w:fill="FFFFFF"/>
          </w:rPr>
          <w:t>EL</w:t>
        </w:r>
        <w:r w:rsidR="00895A5E" w:rsidRPr="007176B4">
          <w:rPr>
            <w:rStyle w:val="Hyperlink"/>
            <w:rFonts w:ascii="Times New Roman" w:hAnsi="Times New Roman" w:cs="Times New Roman"/>
            <w:sz w:val="20"/>
            <w:szCs w:val="20"/>
            <w:u w:val="none"/>
            <w:shd w:val="clear" w:color="auto" w:fill="FFFFFF"/>
          </w:rPr>
          <w:t>, McCoy</w:t>
        </w:r>
        <w:r w:rsidR="00BB5340" w:rsidRPr="007176B4">
          <w:rPr>
            <w:rStyle w:val="Hyperlink"/>
            <w:rFonts w:ascii="Times New Roman" w:hAnsi="Times New Roman" w:cs="Times New Roman"/>
            <w:sz w:val="20"/>
            <w:szCs w:val="20"/>
            <w:u w:val="none"/>
            <w:shd w:val="clear" w:color="auto" w:fill="FFFFFF"/>
          </w:rPr>
          <w:t xml:space="preserve"> </w:t>
        </w:r>
        <w:r w:rsidR="00FA2CFF" w:rsidRPr="007176B4">
          <w:rPr>
            <w:rStyle w:val="Hyperlink"/>
            <w:rFonts w:ascii="Times New Roman" w:hAnsi="Times New Roman" w:cs="Times New Roman"/>
            <w:sz w:val="20"/>
            <w:szCs w:val="20"/>
            <w:u w:val="none"/>
            <w:shd w:val="clear" w:color="auto" w:fill="FFFFFF"/>
          </w:rPr>
          <w:t>TP</w:t>
        </w:r>
        <w:r w:rsidR="00895A5E" w:rsidRPr="007176B4">
          <w:rPr>
            <w:rStyle w:val="Hyperlink"/>
            <w:rFonts w:ascii="Times New Roman" w:hAnsi="Times New Roman" w:cs="Times New Roman"/>
            <w:sz w:val="20"/>
            <w:szCs w:val="20"/>
            <w:u w:val="none"/>
            <w:shd w:val="clear" w:color="auto" w:fill="FFFFFF"/>
          </w:rPr>
          <w:t>, Morrell</w:t>
        </w:r>
        <w:r w:rsidR="00BB5340" w:rsidRPr="007176B4">
          <w:rPr>
            <w:rStyle w:val="Hyperlink"/>
            <w:rFonts w:ascii="Times New Roman" w:hAnsi="Times New Roman" w:cs="Times New Roman"/>
            <w:sz w:val="20"/>
            <w:szCs w:val="20"/>
            <w:u w:val="none"/>
            <w:shd w:val="clear" w:color="auto" w:fill="FFFFFF"/>
          </w:rPr>
          <w:t xml:space="preserve"> HER</w:t>
        </w:r>
        <w:r w:rsidR="008C0868" w:rsidRPr="007176B4">
          <w:rPr>
            <w:rStyle w:val="Hyperlink"/>
            <w:rFonts w:ascii="Times New Roman" w:hAnsi="Times New Roman" w:cs="Times New Roman"/>
            <w:sz w:val="20"/>
            <w:szCs w:val="20"/>
            <w:u w:val="none"/>
            <w:shd w:val="clear" w:color="auto" w:fill="FFFFFF"/>
          </w:rPr>
          <w:t xml:space="preserve">, et al. (2013) </w:t>
        </w:r>
        <w:r w:rsidR="0045141D" w:rsidRPr="007176B4">
          <w:rPr>
            <w:rStyle w:val="Hyperlink"/>
            <w:rFonts w:ascii="Times New Roman" w:hAnsi="Times New Roman" w:cs="Times New Roman"/>
            <w:sz w:val="20"/>
            <w:szCs w:val="20"/>
            <w:u w:val="none"/>
            <w:shd w:val="clear" w:color="auto" w:fill="FFFFFF"/>
          </w:rPr>
          <w:t>Electronic cigarette use by college students. </w:t>
        </w:r>
        <w:r w:rsidR="0045141D" w:rsidRPr="007176B4">
          <w:rPr>
            <w:rStyle w:val="Hyperlink"/>
            <w:rFonts w:ascii="Times New Roman" w:hAnsi="Times New Roman" w:cs="Times New Roman"/>
            <w:i/>
            <w:iCs/>
            <w:sz w:val="20"/>
            <w:szCs w:val="20"/>
            <w:u w:val="none"/>
            <w:shd w:val="clear" w:color="auto" w:fill="FFFFFF"/>
          </w:rPr>
          <w:t>Drug and alcohol dependence</w:t>
        </w:r>
        <w:r w:rsidR="0045141D" w:rsidRPr="007176B4">
          <w:rPr>
            <w:rStyle w:val="Hyperlink"/>
            <w:rFonts w:ascii="Times New Roman" w:hAnsi="Times New Roman" w:cs="Times New Roman"/>
            <w:sz w:val="20"/>
            <w:szCs w:val="20"/>
            <w:u w:val="none"/>
            <w:shd w:val="clear" w:color="auto" w:fill="FFFFFF"/>
          </w:rPr>
          <w:t> 131: 214-221.</w:t>
        </w:r>
      </w:hyperlink>
    </w:p>
    <w:p w14:paraId="7719C711" w14:textId="635925B1" w:rsidR="00C06B49"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7" w:history="1">
        <w:r w:rsidR="0045141D" w:rsidRPr="007176B4">
          <w:rPr>
            <w:rStyle w:val="Hyperlink"/>
            <w:rFonts w:ascii="Times New Roman" w:hAnsi="Times New Roman" w:cs="Times New Roman"/>
            <w:sz w:val="20"/>
            <w:szCs w:val="20"/>
            <w:u w:val="none"/>
          </w:rPr>
          <w:t>Creamer MR, Wang TW, Babb S, et al.</w:t>
        </w:r>
        <w:r w:rsidR="007A7199" w:rsidRPr="007176B4">
          <w:rPr>
            <w:rStyle w:val="Hyperlink"/>
            <w:rFonts w:ascii="Times New Roman" w:hAnsi="Times New Roman" w:cs="Times New Roman"/>
            <w:sz w:val="20"/>
            <w:szCs w:val="20"/>
            <w:u w:val="none"/>
          </w:rPr>
          <w:t xml:space="preserve"> (2019)</w:t>
        </w:r>
        <w:r w:rsidR="0045141D" w:rsidRPr="007176B4">
          <w:rPr>
            <w:rStyle w:val="Hyperlink"/>
            <w:rFonts w:ascii="Times New Roman" w:hAnsi="Times New Roman" w:cs="Times New Roman"/>
            <w:sz w:val="20"/>
            <w:szCs w:val="20"/>
            <w:u w:val="none"/>
          </w:rPr>
          <w:t xml:space="preserve"> Tobacco product use and cessation indicators among adults—United States, 2018external icon.</w:t>
        </w:r>
        <w:r w:rsidR="00C06B49" w:rsidRPr="007176B4">
          <w:rPr>
            <w:rStyle w:val="Hyperlink"/>
            <w:rFonts w:ascii="Times New Roman" w:hAnsi="Times New Roman" w:cs="Times New Roman"/>
            <w:sz w:val="20"/>
            <w:szCs w:val="20"/>
            <w:u w:val="none"/>
          </w:rPr>
          <w:t xml:space="preserve"> MMWR Morb Mortal Wkly Rep 68</w:t>
        </w:r>
        <w:r w:rsidR="0045141D" w:rsidRPr="007176B4">
          <w:rPr>
            <w:rStyle w:val="Hyperlink"/>
            <w:rFonts w:ascii="Times New Roman" w:hAnsi="Times New Roman" w:cs="Times New Roman"/>
            <w:sz w:val="20"/>
            <w:szCs w:val="20"/>
            <w:u w:val="none"/>
          </w:rPr>
          <w:t>:</w:t>
        </w:r>
        <w:r w:rsidR="00C06B49" w:rsidRPr="007176B4">
          <w:rPr>
            <w:rStyle w:val="Hyperlink"/>
            <w:rFonts w:ascii="Times New Roman" w:hAnsi="Times New Roman" w:cs="Times New Roman"/>
            <w:sz w:val="20"/>
            <w:szCs w:val="20"/>
            <w:u w:val="none"/>
          </w:rPr>
          <w:t xml:space="preserve"> </w:t>
        </w:r>
        <w:r w:rsidR="0045141D" w:rsidRPr="007176B4">
          <w:rPr>
            <w:rStyle w:val="Hyperlink"/>
            <w:rFonts w:ascii="Times New Roman" w:hAnsi="Times New Roman" w:cs="Times New Roman"/>
            <w:sz w:val="20"/>
            <w:szCs w:val="20"/>
            <w:u w:val="none"/>
          </w:rPr>
          <w:t>1013</w:t>
        </w:r>
        <w:r w:rsidR="00F66F40">
          <w:rPr>
            <w:rStyle w:val="Hyperlink"/>
            <w:rFonts w:ascii="Times New Roman" w:hAnsi="Times New Roman" w:cs="Times New Roman"/>
            <w:sz w:val="20"/>
            <w:szCs w:val="20"/>
            <w:u w:val="none"/>
          </w:rPr>
          <w:t>-</w:t>
        </w:r>
        <w:r w:rsidR="00AB57DC" w:rsidRPr="007176B4">
          <w:rPr>
            <w:rStyle w:val="Hyperlink"/>
            <w:rFonts w:ascii="Times New Roman" w:hAnsi="Times New Roman" w:cs="Times New Roman"/>
            <w:sz w:val="20"/>
            <w:szCs w:val="20"/>
            <w:u w:val="none"/>
          </w:rPr>
          <w:t>10</w:t>
        </w:r>
        <w:r w:rsidR="00C06B49" w:rsidRPr="007176B4">
          <w:rPr>
            <w:rStyle w:val="Hyperlink"/>
            <w:rFonts w:ascii="Times New Roman" w:hAnsi="Times New Roman" w:cs="Times New Roman"/>
            <w:sz w:val="20"/>
            <w:szCs w:val="20"/>
            <w:u w:val="none"/>
          </w:rPr>
          <w:t>19.</w:t>
        </w:r>
      </w:hyperlink>
    </w:p>
    <w:p w14:paraId="4BC522C4" w14:textId="73BEBB06" w:rsidR="0045141D" w:rsidRPr="007176B4" w:rsidRDefault="0045141D" w:rsidP="007176B4">
      <w:pPr>
        <w:pStyle w:val="ListParagraph"/>
        <w:numPr>
          <w:ilvl w:val="0"/>
          <w:numId w:val="31"/>
        </w:numPr>
        <w:spacing w:after="0" w:line="240" w:lineRule="auto"/>
        <w:mirrorIndents/>
        <w:jc w:val="both"/>
        <w:rPr>
          <w:rFonts w:ascii="Times New Roman" w:hAnsi="Times New Roman" w:cs="Times New Roman"/>
          <w:sz w:val="20"/>
          <w:szCs w:val="20"/>
        </w:rPr>
      </w:pPr>
      <w:r w:rsidRPr="007176B4">
        <w:rPr>
          <w:rFonts w:ascii="Times New Roman" w:hAnsi="Times New Roman" w:cs="Times New Roman"/>
          <w:sz w:val="20"/>
          <w:szCs w:val="20"/>
        </w:rPr>
        <w:t>Corne</w:t>
      </w:r>
    </w:p>
    <w:p w14:paraId="64D396F0" w14:textId="457F033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8" w:history="1">
        <w:r w:rsidR="0045141D" w:rsidRPr="007176B4">
          <w:rPr>
            <w:rStyle w:val="Hyperlink"/>
            <w:rFonts w:ascii="Times New Roman" w:hAnsi="Times New Roman" w:cs="Times New Roman"/>
            <w:sz w:val="20"/>
            <w:szCs w:val="20"/>
            <w:u w:val="none"/>
            <w:shd w:val="clear" w:color="auto" w:fill="FFFFFF"/>
          </w:rPr>
          <w:t>Schoe</w:t>
        </w:r>
        <w:r w:rsidR="00BD28BA" w:rsidRPr="007176B4">
          <w:rPr>
            <w:rStyle w:val="Hyperlink"/>
            <w:rFonts w:ascii="Times New Roman" w:hAnsi="Times New Roman" w:cs="Times New Roman"/>
            <w:sz w:val="20"/>
            <w:szCs w:val="20"/>
            <w:u w:val="none"/>
            <w:shd w:val="clear" w:color="auto" w:fill="FFFFFF"/>
          </w:rPr>
          <w:t>nborn</w:t>
        </w:r>
        <w:r w:rsidR="0045141D" w:rsidRPr="007176B4">
          <w:rPr>
            <w:rStyle w:val="Hyperlink"/>
            <w:rFonts w:ascii="Times New Roman" w:hAnsi="Times New Roman" w:cs="Times New Roman"/>
            <w:sz w:val="20"/>
            <w:szCs w:val="20"/>
            <w:u w:val="none"/>
            <w:shd w:val="clear" w:color="auto" w:fill="FFFFFF"/>
          </w:rPr>
          <w:t xml:space="preserve"> CA, Gindi</w:t>
        </w:r>
        <w:r w:rsidR="00BD28BA" w:rsidRPr="007176B4">
          <w:rPr>
            <w:rStyle w:val="Hyperlink"/>
            <w:rFonts w:ascii="Times New Roman" w:hAnsi="Times New Roman" w:cs="Times New Roman"/>
            <w:sz w:val="20"/>
            <w:szCs w:val="20"/>
            <w:u w:val="none"/>
            <w:shd w:val="clear" w:color="auto" w:fill="FFFFFF"/>
          </w:rPr>
          <w:t xml:space="preserve"> RM (2015)</w:t>
        </w:r>
        <w:r w:rsidR="0045141D" w:rsidRPr="007176B4">
          <w:rPr>
            <w:rStyle w:val="Hyperlink"/>
            <w:rFonts w:ascii="Times New Roman" w:hAnsi="Times New Roman" w:cs="Times New Roman"/>
            <w:sz w:val="20"/>
            <w:szCs w:val="20"/>
            <w:u w:val="none"/>
            <w:shd w:val="clear" w:color="auto" w:fill="FFFFFF"/>
          </w:rPr>
          <w:t> </w:t>
        </w:r>
        <w:r w:rsidR="0045141D" w:rsidRPr="007176B4">
          <w:rPr>
            <w:rStyle w:val="Hyperlink"/>
            <w:rFonts w:ascii="Times New Roman" w:hAnsi="Times New Roman" w:cs="Times New Roman"/>
            <w:i/>
            <w:iCs/>
            <w:sz w:val="20"/>
            <w:szCs w:val="20"/>
            <w:u w:val="none"/>
            <w:shd w:val="clear" w:color="auto" w:fill="FFFFFF"/>
          </w:rPr>
          <w:t>Electronic cigarette use among adults: United States, 2014</w:t>
        </w:r>
        <w:r w:rsidR="0045141D" w:rsidRPr="007176B4">
          <w:rPr>
            <w:rStyle w:val="Hyperlink"/>
            <w:rFonts w:ascii="Times New Roman" w:hAnsi="Times New Roman" w:cs="Times New Roman"/>
            <w:sz w:val="20"/>
            <w:szCs w:val="20"/>
            <w:u w:val="none"/>
            <w:shd w:val="clear" w:color="auto" w:fill="FFFFFF"/>
          </w:rPr>
          <w:t>. Hyattsville, MD: US Department of Health and Human Services, Centers for Disease Control and Prevention, Nation</w:t>
        </w:r>
        <w:r w:rsidR="000A50F8" w:rsidRPr="007176B4">
          <w:rPr>
            <w:rStyle w:val="Hyperlink"/>
            <w:rFonts w:ascii="Times New Roman" w:hAnsi="Times New Roman" w:cs="Times New Roman"/>
            <w:sz w:val="20"/>
            <w:szCs w:val="20"/>
            <w:u w:val="none"/>
            <w:shd w:val="clear" w:color="auto" w:fill="FFFFFF"/>
          </w:rPr>
          <w:t>al Center for Health Statistics</w:t>
        </w:r>
        <w:r w:rsidR="0045141D" w:rsidRPr="007176B4">
          <w:rPr>
            <w:rStyle w:val="Hyperlink"/>
            <w:rFonts w:ascii="Times New Roman" w:hAnsi="Times New Roman" w:cs="Times New Roman"/>
            <w:sz w:val="20"/>
            <w:szCs w:val="20"/>
            <w:u w:val="none"/>
            <w:shd w:val="clear" w:color="auto" w:fill="FFFFFF"/>
          </w:rPr>
          <w:t>.</w:t>
        </w:r>
      </w:hyperlink>
    </w:p>
    <w:p w14:paraId="245257F2" w14:textId="46CC0959"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29" w:history="1">
        <w:r w:rsidR="007065E5" w:rsidRPr="007176B4">
          <w:rPr>
            <w:rStyle w:val="Hyperlink"/>
            <w:rFonts w:ascii="Times New Roman" w:hAnsi="Times New Roman" w:cs="Times New Roman"/>
            <w:sz w:val="20"/>
            <w:szCs w:val="20"/>
            <w:u w:val="none"/>
            <w:shd w:val="clear" w:color="auto" w:fill="FFFFFF"/>
          </w:rPr>
          <w:t>Hall MT, Austin R, Do TA</w:t>
        </w:r>
        <w:r w:rsidR="0045141D" w:rsidRPr="007176B4">
          <w:rPr>
            <w:rStyle w:val="Hyperlink"/>
            <w:rFonts w:ascii="Times New Roman" w:hAnsi="Times New Roman" w:cs="Times New Roman"/>
            <w:sz w:val="20"/>
            <w:szCs w:val="20"/>
            <w:u w:val="none"/>
            <w:shd w:val="clear" w:color="auto" w:fill="FFFFFF"/>
          </w:rPr>
          <w:t xml:space="preserve">, et al. </w:t>
        </w:r>
        <w:r w:rsidR="005B0FA7" w:rsidRPr="007176B4">
          <w:rPr>
            <w:rStyle w:val="Hyperlink"/>
            <w:rFonts w:ascii="Times New Roman" w:hAnsi="Times New Roman" w:cs="Times New Roman"/>
            <w:sz w:val="20"/>
            <w:szCs w:val="20"/>
            <w:u w:val="none"/>
            <w:shd w:val="clear" w:color="auto" w:fill="FFFFFF"/>
          </w:rPr>
          <w:t xml:space="preserve">(2017) </w:t>
        </w:r>
        <w:r w:rsidR="0045141D" w:rsidRPr="007176B4">
          <w:rPr>
            <w:rStyle w:val="Hyperlink"/>
            <w:rFonts w:ascii="Times New Roman" w:hAnsi="Times New Roman" w:cs="Times New Roman"/>
            <w:sz w:val="20"/>
            <w:szCs w:val="20"/>
            <w:u w:val="none"/>
            <w:shd w:val="clear" w:color="auto" w:fill="FFFFFF"/>
          </w:rPr>
          <w:t>Perceptions of harm from electronic-cigarette use among a sample of US Navy personnel. </w:t>
        </w:r>
        <w:r w:rsidR="0045141D" w:rsidRPr="007176B4">
          <w:rPr>
            <w:rStyle w:val="Hyperlink"/>
            <w:rFonts w:ascii="Times New Roman" w:hAnsi="Times New Roman" w:cs="Times New Roman"/>
            <w:i/>
            <w:iCs/>
            <w:sz w:val="20"/>
            <w:szCs w:val="20"/>
            <w:u w:val="none"/>
            <w:shd w:val="clear" w:color="auto" w:fill="FFFFFF"/>
          </w:rPr>
          <w:t>Tob Prev Cessation</w:t>
        </w:r>
        <w:r w:rsidR="00C27752" w:rsidRPr="007176B4">
          <w:rPr>
            <w:rStyle w:val="Hyperlink"/>
            <w:rFonts w:ascii="Times New Roman" w:hAnsi="Times New Roman" w:cs="Times New Roman"/>
            <w:sz w:val="20"/>
            <w:szCs w:val="20"/>
            <w:u w:val="none"/>
            <w:shd w:val="clear" w:color="auto" w:fill="FFFFFF"/>
          </w:rPr>
          <w:t> 3</w:t>
        </w:r>
        <w:r w:rsidR="0045141D" w:rsidRPr="007176B4">
          <w:rPr>
            <w:rStyle w:val="Hyperlink"/>
            <w:rFonts w:ascii="Times New Roman" w:hAnsi="Times New Roman" w:cs="Times New Roman"/>
            <w:sz w:val="20"/>
            <w:szCs w:val="20"/>
            <w:u w:val="none"/>
            <w:shd w:val="clear" w:color="auto" w:fill="FFFFFF"/>
          </w:rPr>
          <w:t>: 128.</w:t>
        </w:r>
      </w:hyperlink>
    </w:p>
    <w:p w14:paraId="0604A1D4" w14:textId="27FFCC2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0" w:history="1">
        <w:r w:rsidR="009A2E42" w:rsidRPr="007176B4">
          <w:rPr>
            <w:rStyle w:val="Hyperlink"/>
            <w:rFonts w:ascii="Times New Roman" w:hAnsi="Times New Roman" w:cs="Times New Roman"/>
            <w:sz w:val="20"/>
            <w:szCs w:val="20"/>
            <w:u w:val="none"/>
            <w:shd w:val="clear" w:color="auto" w:fill="FFFFFF"/>
          </w:rPr>
          <w:t xml:space="preserve">Basaza R, </w:t>
        </w:r>
        <w:r w:rsidR="00B60F6B" w:rsidRPr="007176B4">
          <w:rPr>
            <w:rStyle w:val="Hyperlink"/>
            <w:rFonts w:ascii="Times New Roman" w:hAnsi="Times New Roman" w:cs="Times New Roman"/>
            <w:sz w:val="20"/>
            <w:szCs w:val="20"/>
            <w:u w:val="none"/>
            <w:shd w:val="clear" w:color="auto" w:fill="FFFFFF"/>
          </w:rPr>
          <w:t>Otieno E, Musinguzi A,</w:t>
        </w:r>
        <w:r w:rsidR="0045141D" w:rsidRPr="007176B4">
          <w:rPr>
            <w:rStyle w:val="Hyperlink"/>
            <w:rFonts w:ascii="Times New Roman" w:hAnsi="Times New Roman" w:cs="Times New Roman"/>
            <w:sz w:val="20"/>
            <w:szCs w:val="20"/>
            <w:u w:val="none"/>
            <w:shd w:val="clear" w:color="auto" w:fill="FFFFFF"/>
          </w:rPr>
          <w:t xml:space="preserve"> et al. </w:t>
        </w:r>
        <w:r w:rsidR="00313860" w:rsidRPr="007176B4">
          <w:rPr>
            <w:rStyle w:val="Hyperlink"/>
            <w:rFonts w:ascii="Times New Roman" w:hAnsi="Times New Roman" w:cs="Times New Roman"/>
            <w:sz w:val="20"/>
            <w:szCs w:val="20"/>
            <w:u w:val="none"/>
            <w:shd w:val="clear" w:color="auto" w:fill="FFFFFF"/>
          </w:rPr>
          <w:t xml:space="preserve">(2017) </w:t>
        </w:r>
        <w:r w:rsidR="0045141D" w:rsidRPr="007176B4">
          <w:rPr>
            <w:rStyle w:val="Hyperlink"/>
            <w:rFonts w:ascii="Times New Roman" w:hAnsi="Times New Roman" w:cs="Times New Roman"/>
            <w:sz w:val="20"/>
            <w:szCs w:val="20"/>
            <w:u w:val="none"/>
            <w:shd w:val="clear" w:color="auto" w:fill="FFFFFF"/>
          </w:rPr>
          <w:t>Factors influencing cigarette smoking among soldiers and costs of soldier smoking in the workplace at Kakiri Barracks, Uganda.</w:t>
        </w:r>
        <w:r w:rsidR="00630BDA"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i/>
            <w:iCs/>
            <w:sz w:val="20"/>
            <w:szCs w:val="20"/>
            <w:u w:val="none"/>
            <w:shd w:val="clear" w:color="auto" w:fill="FFFFFF"/>
          </w:rPr>
          <w:t>Tobacco control</w:t>
        </w:r>
        <w:r w:rsidR="0028235D" w:rsidRPr="007176B4">
          <w:rPr>
            <w:rStyle w:val="Hyperlink"/>
            <w:rFonts w:ascii="Times New Roman" w:hAnsi="Times New Roman" w:cs="Times New Roman"/>
            <w:sz w:val="20"/>
            <w:szCs w:val="20"/>
            <w:u w:val="none"/>
            <w:shd w:val="clear" w:color="auto" w:fill="FFFFFF"/>
          </w:rPr>
          <w:t> 26</w:t>
        </w:r>
        <w:r w:rsidR="0045141D" w:rsidRPr="007176B4">
          <w:rPr>
            <w:rStyle w:val="Hyperlink"/>
            <w:rFonts w:ascii="Times New Roman" w:hAnsi="Times New Roman" w:cs="Times New Roman"/>
            <w:sz w:val="20"/>
            <w:szCs w:val="20"/>
            <w:u w:val="none"/>
            <w:shd w:val="clear" w:color="auto" w:fill="FFFFFF"/>
          </w:rPr>
          <w:t>: 330-333.</w:t>
        </w:r>
      </w:hyperlink>
    </w:p>
    <w:p w14:paraId="7AC0FD5B" w14:textId="2E2BF689"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1" w:history="1">
        <w:r w:rsidR="00F211A3" w:rsidRPr="007176B4">
          <w:rPr>
            <w:rStyle w:val="Hyperlink"/>
            <w:rFonts w:ascii="Times New Roman" w:hAnsi="Times New Roman" w:cs="Times New Roman"/>
            <w:sz w:val="20"/>
            <w:szCs w:val="20"/>
            <w:u w:val="none"/>
            <w:shd w:val="clear" w:color="auto" w:fill="FFFFFF"/>
          </w:rPr>
          <w:t>Chin</w:t>
        </w:r>
        <w:r w:rsidR="0045141D" w:rsidRPr="007176B4">
          <w:rPr>
            <w:rStyle w:val="Hyperlink"/>
            <w:rFonts w:ascii="Times New Roman" w:hAnsi="Times New Roman" w:cs="Times New Roman"/>
            <w:sz w:val="20"/>
            <w:szCs w:val="20"/>
            <w:u w:val="none"/>
            <w:shd w:val="clear" w:color="auto" w:fill="FFFFFF"/>
          </w:rPr>
          <w:t xml:space="preserve"> J, </w:t>
        </w:r>
        <w:r w:rsidR="002C0209" w:rsidRPr="007176B4">
          <w:rPr>
            <w:rStyle w:val="Hyperlink"/>
            <w:rFonts w:ascii="Times New Roman" w:hAnsi="Times New Roman" w:cs="Times New Roman"/>
            <w:sz w:val="20"/>
            <w:szCs w:val="20"/>
            <w:u w:val="none"/>
            <w:shd w:val="clear" w:color="auto" w:fill="FFFFFF"/>
          </w:rPr>
          <w:t>Lustik</w:t>
        </w:r>
        <w:r w:rsidR="00F211A3" w:rsidRPr="007176B4">
          <w:rPr>
            <w:rStyle w:val="Hyperlink"/>
            <w:rFonts w:ascii="Times New Roman" w:hAnsi="Times New Roman" w:cs="Times New Roman"/>
            <w:sz w:val="20"/>
            <w:szCs w:val="20"/>
            <w:u w:val="none"/>
            <w:shd w:val="clear" w:color="auto" w:fill="FFFFFF"/>
          </w:rPr>
          <w:t xml:space="preserve"> MB</w:t>
        </w:r>
        <w:r w:rsidR="002C0209" w:rsidRPr="007176B4">
          <w:rPr>
            <w:rStyle w:val="Hyperlink"/>
            <w:rFonts w:ascii="Times New Roman" w:hAnsi="Times New Roman" w:cs="Times New Roman"/>
            <w:sz w:val="20"/>
            <w:szCs w:val="20"/>
            <w:u w:val="none"/>
            <w:shd w:val="clear" w:color="auto" w:fill="FFFFFF"/>
          </w:rPr>
          <w:t xml:space="preserve">, Pflipsen </w:t>
        </w:r>
        <w:r w:rsidR="00F211A3" w:rsidRPr="007176B4">
          <w:rPr>
            <w:rStyle w:val="Hyperlink"/>
            <w:rFonts w:ascii="Times New Roman" w:hAnsi="Times New Roman" w:cs="Times New Roman"/>
            <w:sz w:val="20"/>
            <w:szCs w:val="20"/>
            <w:u w:val="none"/>
            <w:shd w:val="clear" w:color="auto" w:fill="FFFFFF"/>
          </w:rPr>
          <w:t xml:space="preserve">M </w:t>
        </w:r>
        <w:r w:rsidR="002C0209" w:rsidRPr="007176B4">
          <w:rPr>
            <w:rStyle w:val="Hyperlink"/>
            <w:rFonts w:ascii="Times New Roman" w:hAnsi="Times New Roman" w:cs="Times New Roman"/>
            <w:sz w:val="20"/>
            <w:szCs w:val="20"/>
            <w:u w:val="none"/>
            <w:shd w:val="clear" w:color="auto" w:fill="FFFFFF"/>
          </w:rPr>
          <w:t xml:space="preserve">(2017) </w:t>
        </w:r>
        <w:r w:rsidR="0045141D" w:rsidRPr="007176B4">
          <w:rPr>
            <w:rStyle w:val="Hyperlink"/>
            <w:rFonts w:ascii="Times New Roman" w:hAnsi="Times New Roman" w:cs="Times New Roman"/>
            <w:sz w:val="20"/>
            <w:szCs w:val="20"/>
            <w:u w:val="none"/>
            <w:shd w:val="clear" w:color="auto" w:fill="FFFFFF"/>
          </w:rPr>
          <w:t>Prevalence of Use and Perceptions of Electronic Smoking Devices in a US Army Infantry Division. </w:t>
        </w:r>
        <w:r w:rsidR="0045141D" w:rsidRPr="007176B4">
          <w:rPr>
            <w:rStyle w:val="Hyperlink"/>
            <w:rFonts w:ascii="Times New Roman" w:hAnsi="Times New Roman" w:cs="Times New Roman"/>
            <w:i/>
            <w:iCs/>
            <w:sz w:val="20"/>
            <w:szCs w:val="20"/>
            <w:u w:val="none"/>
            <w:shd w:val="clear" w:color="auto" w:fill="FFFFFF"/>
          </w:rPr>
          <w:t xml:space="preserve">Military medicine </w:t>
        </w:r>
        <w:r w:rsidR="008754E1" w:rsidRPr="007176B4">
          <w:rPr>
            <w:rStyle w:val="Hyperlink"/>
            <w:rFonts w:ascii="Times New Roman" w:hAnsi="Times New Roman" w:cs="Times New Roman"/>
            <w:sz w:val="20"/>
            <w:szCs w:val="20"/>
            <w:u w:val="none"/>
            <w:shd w:val="clear" w:color="auto" w:fill="FFFFFF"/>
          </w:rPr>
          <w:t>183</w:t>
        </w:r>
        <w:r w:rsidR="0045141D" w:rsidRPr="007176B4">
          <w:rPr>
            <w:rStyle w:val="Hyperlink"/>
            <w:rFonts w:ascii="Times New Roman" w:hAnsi="Times New Roman" w:cs="Times New Roman"/>
            <w:sz w:val="20"/>
            <w:szCs w:val="20"/>
            <w:u w:val="none"/>
            <w:shd w:val="clear" w:color="auto" w:fill="FFFFFF"/>
          </w:rPr>
          <w:t>: e127-e133.</w:t>
        </w:r>
      </w:hyperlink>
    </w:p>
    <w:p w14:paraId="58C486DD" w14:textId="1F0898AD"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2" w:history="1">
        <w:r w:rsidR="00D958BB" w:rsidRPr="007176B4">
          <w:rPr>
            <w:rStyle w:val="Hyperlink"/>
            <w:rFonts w:ascii="Times New Roman" w:hAnsi="Times New Roman" w:cs="Times New Roman"/>
            <w:sz w:val="20"/>
            <w:szCs w:val="20"/>
            <w:u w:val="none"/>
            <w:shd w:val="clear" w:color="auto" w:fill="FFFFFF"/>
          </w:rPr>
          <w:t xml:space="preserve">Little </w:t>
        </w:r>
        <w:r w:rsidR="0045141D" w:rsidRPr="007176B4">
          <w:rPr>
            <w:rStyle w:val="Hyperlink"/>
            <w:rFonts w:ascii="Times New Roman" w:hAnsi="Times New Roman" w:cs="Times New Roman"/>
            <w:sz w:val="20"/>
            <w:szCs w:val="20"/>
            <w:u w:val="none"/>
            <w:shd w:val="clear" w:color="auto" w:fill="FFFFFF"/>
          </w:rPr>
          <w:t>MA,</w:t>
        </w:r>
        <w:r w:rsidR="00D24AE3" w:rsidRPr="007176B4">
          <w:rPr>
            <w:rStyle w:val="Hyperlink"/>
            <w:rFonts w:ascii="Times New Roman" w:hAnsi="Times New Roman" w:cs="Times New Roman"/>
            <w:sz w:val="20"/>
            <w:szCs w:val="20"/>
            <w:u w:val="none"/>
            <w:shd w:val="clear" w:color="auto" w:fill="FFFFFF"/>
          </w:rPr>
          <w:t xml:space="preserve"> </w:t>
        </w:r>
        <w:r w:rsidR="007C4536" w:rsidRPr="007176B4">
          <w:rPr>
            <w:rStyle w:val="Hyperlink"/>
            <w:rFonts w:ascii="Times New Roman" w:hAnsi="Times New Roman" w:cs="Times New Roman"/>
            <w:sz w:val="20"/>
            <w:szCs w:val="20"/>
            <w:u w:val="none"/>
            <w:shd w:val="clear" w:color="auto" w:fill="FFFFFF"/>
          </w:rPr>
          <w:t xml:space="preserve">Derefinko KJ, </w:t>
        </w:r>
        <w:r w:rsidR="00D24AE3" w:rsidRPr="007176B4">
          <w:rPr>
            <w:rStyle w:val="Hyperlink"/>
            <w:rFonts w:ascii="Times New Roman" w:hAnsi="Times New Roman" w:cs="Times New Roman"/>
            <w:sz w:val="20"/>
            <w:szCs w:val="20"/>
            <w:u w:val="none"/>
            <w:shd w:val="clear" w:color="auto" w:fill="FFFFFF"/>
          </w:rPr>
          <w:t>Bursac</w:t>
        </w:r>
        <w:r w:rsidR="007C4536" w:rsidRPr="007176B4">
          <w:rPr>
            <w:rStyle w:val="Hyperlink"/>
            <w:rFonts w:ascii="Times New Roman" w:hAnsi="Times New Roman" w:cs="Times New Roman"/>
            <w:sz w:val="20"/>
            <w:szCs w:val="20"/>
            <w:u w:val="none"/>
            <w:shd w:val="clear" w:color="auto" w:fill="FFFFFF"/>
          </w:rPr>
          <w:t xml:space="preserve"> Z,</w:t>
        </w:r>
        <w:r w:rsidR="0045141D" w:rsidRPr="007176B4">
          <w:rPr>
            <w:rStyle w:val="Hyperlink"/>
            <w:rFonts w:ascii="Times New Roman" w:hAnsi="Times New Roman" w:cs="Times New Roman"/>
            <w:sz w:val="20"/>
            <w:szCs w:val="20"/>
            <w:u w:val="none"/>
            <w:shd w:val="clear" w:color="auto" w:fill="FFFFFF"/>
          </w:rPr>
          <w:t xml:space="preserve"> et al. </w:t>
        </w:r>
        <w:r w:rsidR="00CF608E" w:rsidRPr="007176B4">
          <w:rPr>
            <w:rStyle w:val="Hyperlink"/>
            <w:rFonts w:ascii="Times New Roman" w:hAnsi="Times New Roman" w:cs="Times New Roman"/>
            <w:sz w:val="20"/>
            <w:szCs w:val="20"/>
            <w:u w:val="none"/>
            <w:shd w:val="clear" w:color="auto" w:fill="FFFFFF"/>
          </w:rPr>
          <w:t xml:space="preserve">(2015) </w:t>
        </w:r>
        <w:r w:rsidR="0045141D" w:rsidRPr="007176B4">
          <w:rPr>
            <w:rStyle w:val="Hyperlink"/>
            <w:rFonts w:ascii="Times New Roman" w:hAnsi="Times New Roman" w:cs="Times New Roman"/>
            <w:sz w:val="20"/>
            <w:szCs w:val="20"/>
            <w:u w:val="none"/>
            <w:shd w:val="clear" w:color="auto" w:fill="FFFFFF"/>
          </w:rPr>
          <w:t>Prevalence and correlates of tobacco and nicotine containing product use in a sample of United States Air Force trainees. </w:t>
        </w:r>
        <w:r w:rsidR="0045141D" w:rsidRPr="007176B4">
          <w:rPr>
            <w:rStyle w:val="Hyperlink"/>
            <w:rFonts w:ascii="Times New Roman" w:hAnsi="Times New Roman" w:cs="Times New Roman"/>
            <w:i/>
            <w:iCs/>
            <w:sz w:val="20"/>
            <w:szCs w:val="20"/>
            <w:u w:val="none"/>
            <w:shd w:val="clear" w:color="auto" w:fill="FFFFFF"/>
          </w:rPr>
          <w:t>Nicotine &amp; Tobacco Research</w:t>
        </w:r>
        <w:r w:rsidR="00715054" w:rsidRPr="007176B4">
          <w:rPr>
            <w:rStyle w:val="Hyperlink"/>
            <w:rFonts w:ascii="Times New Roman" w:hAnsi="Times New Roman" w:cs="Times New Roman"/>
            <w:sz w:val="20"/>
            <w:szCs w:val="20"/>
            <w:u w:val="none"/>
            <w:shd w:val="clear" w:color="auto" w:fill="FFFFFF"/>
          </w:rPr>
          <w:t> 18</w:t>
        </w:r>
        <w:r w:rsidR="0045141D" w:rsidRPr="007176B4">
          <w:rPr>
            <w:rStyle w:val="Hyperlink"/>
            <w:rFonts w:ascii="Times New Roman" w:hAnsi="Times New Roman" w:cs="Times New Roman"/>
            <w:sz w:val="20"/>
            <w:szCs w:val="20"/>
            <w:u w:val="none"/>
            <w:shd w:val="clear" w:color="auto" w:fill="FFFFFF"/>
          </w:rPr>
          <w:t>: 416-423.</w:t>
        </w:r>
      </w:hyperlink>
    </w:p>
    <w:p w14:paraId="1781D1C1" w14:textId="42C83F1D" w:rsidR="00836E36"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shd w:val="clear" w:color="auto" w:fill="FFFFFF"/>
        </w:rPr>
      </w:pPr>
      <w:hyperlink r:id="rId33" w:history="1">
        <w:r w:rsidR="005542A8" w:rsidRPr="007176B4">
          <w:rPr>
            <w:rStyle w:val="Hyperlink"/>
            <w:rFonts w:ascii="Times New Roman" w:hAnsi="Times New Roman" w:cs="Times New Roman"/>
            <w:sz w:val="20"/>
            <w:szCs w:val="20"/>
            <w:u w:val="none"/>
            <w:shd w:val="clear" w:color="auto" w:fill="FFFFFF"/>
          </w:rPr>
          <w:t>Ajzen</w:t>
        </w:r>
        <w:r w:rsidR="0045141D" w:rsidRPr="007176B4">
          <w:rPr>
            <w:rStyle w:val="Hyperlink"/>
            <w:rFonts w:ascii="Times New Roman" w:hAnsi="Times New Roman" w:cs="Times New Roman"/>
            <w:sz w:val="20"/>
            <w:szCs w:val="20"/>
            <w:u w:val="none"/>
            <w:shd w:val="clear" w:color="auto" w:fill="FFFFFF"/>
          </w:rPr>
          <w:t xml:space="preserve"> I, Albarracin</w:t>
        </w:r>
        <w:r w:rsidR="005542A8" w:rsidRPr="007176B4">
          <w:rPr>
            <w:rStyle w:val="Hyperlink"/>
            <w:rFonts w:ascii="Times New Roman" w:hAnsi="Times New Roman" w:cs="Times New Roman"/>
            <w:sz w:val="20"/>
            <w:szCs w:val="20"/>
            <w:u w:val="none"/>
            <w:shd w:val="clear" w:color="auto" w:fill="FFFFFF"/>
          </w:rPr>
          <w:t xml:space="preserve"> D</w:t>
        </w:r>
        <w:r w:rsidR="0045141D" w:rsidRPr="007176B4">
          <w:rPr>
            <w:rStyle w:val="Hyperlink"/>
            <w:rFonts w:ascii="Times New Roman" w:hAnsi="Times New Roman" w:cs="Times New Roman"/>
            <w:sz w:val="20"/>
            <w:szCs w:val="20"/>
            <w:u w:val="none"/>
            <w:shd w:val="clear" w:color="auto" w:fill="FFFFFF"/>
          </w:rPr>
          <w:t>, Hornik</w:t>
        </w:r>
        <w:r w:rsidR="00EA03BD" w:rsidRPr="007176B4">
          <w:rPr>
            <w:rStyle w:val="Hyperlink"/>
            <w:rFonts w:ascii="Times New Roman" w:hAnsi="Times New Roman" w:cs="Times New Roman"/>
            <w:sz w:val="20"/>
            <w:szCs w:val="20"/>
            <w:u w:val="none"/>
            <w:shd w:val="clear" w:color="auto" w:fill="FFFFFF"/>
          </w:rPr>
          <w:t xml:space="preserve"> R (2012)</w:t>
        </w:r>
        <w:r w:rsidR="0045141D" w:rsidRPr="007176B4">
          <w:rPr>
            <w:rStyle w:val="Hyperlink"/>
            <w:rFonts w:ascii="Times New Roman" w:hAnsi="Times New Roman" w:cs="Times New Roman"/>
            <w:sz w:val="20"/>
            <w:szCs w:val="20"/>
            <w:u w:val="none"/>
            <w:shd w:val="clear" w:color="auto" w:fill="FFFFFF"/>
          </w:rPr>
          <w:t> </w:t>
        </w:r>
        <w:r w:rsidR="0045141D" w:rsidRPr="007176B4">
          <w:rPr>
            <w:rStyle w:val="Hyperlink"/>
            <w:rFonts w:ascii="Times New Roman" w:hAnsi="Times New Roman" w:cs="Times New Roman"/>
            <w:i/>
            <w:iCs/>
            <w:sz w:val="20"/>
            <w:szCs w:val="20"/>
            <w:u w:val="none"/>
            <w:shd w:val="clear" w:color="auto" w:fill="FFFFFF"/>
          </w:rPr>
          <w:t>Prediction and change of health behavior: Applying the reasoned action approach</w:t>
        </w:r>
        <w:r w:rsidR="00836E36" w:rsidRPr="007176B4">
          <w:rPr>
            <w:rStyle w:val="Hyperlink"/>
            <w:rFonts w:ascii="Times New Roman" w:hAnsi="Times New Roman" w:cs="Times New Roman"/>
            <w:sz w:val="20"/>
            <w:szCs w:val="20"/>
            <w:u w:val="none"/>
            <w:shd w:val="clear" w:color="auto" w:fill="FFFFFF"/>
          </w:rPr>
          <w:t>. Psychology Press.</w:t>
        </w:r>
      </w:hyperlink>
    </w:p>
    <w:p w14:paraId="5392385A" w14:textId="1F22DCEA" w:rsidR="00C32D9E"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shd w:val="clear" w:color="auto" w:fill="FFFFFF"/>
        </w:rPr>
      </w:pPr>
      <w:hyperlink r:id="rId34" w:history="1">
        <w:r w:rsidR="0045141D" w:rsidRPr="007176B4">
          <w:rPr>
            <w:rStyle w:val="Hyperlink"/>
            <w:rFonts w:ascii="Times New Roman" w:hAnsi="Times New Roman" w:cs="Times New Roman"/>
            <w:sz w:val="20"/>
            <w:szCs w:val="20"/>
            <w:u w:val="none"/>
            <w:shd w:val="clear" w:color="auto" w:fill="FFFFFF"/>
          </w:rPr>
          <w:t>Centers for D</w:t>
        </w:r>
        <w:r w:rsidR="00C60756" w:rsidRPr="007176B4">
          <w:rPr>
            <w:rStyle w:val="Hyperlink"/>
            <w:rFonts w:ascii="Times New Roman" w:hAnsi="Times New Roman" w:cs="Times New Roman"/>
            <w:sz w:val="20"/>
            <w:szCs w:val="20"/>
            <w:u w:val="none"/>
            <w:shd w:val="clear" w:color="auto" w:fill="FFFFFF"/>
          </w:rPr>
          <w:t xml:space="preserve">isease Control and Prevention. </w:t>
        </w:r>
        <w:r w:rsidR="0045141D" w:rsidRPr="007176B4">
          <w:rPr>
            <w:rStyle w:val="Hyperlink"/>
            <w:rFonts w:ascii="Times New Roman" w:hAnsi="Times New Roman" w:cs="Times New Roman"/>
            <w:sz w:val="20"/>
            <w:szCs w:val="20"/>
            <w:u w:val="none"/>
            <w:shd w:val="clear" w:color="auto" w:fill="FFFFFF"/>
          </w:rPr>
          <w:t>Economic trends in tobacco. (2017).</w:t>
        </w:r>
      </w:hyperlink>
    </w:p>
    <w:p w14:paraId="5FA12C33" w14:textId="15591D0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5" w:history="1">
        <w:r w:rsidR="008A63DE" w:rsidRPr="007176B4">
          <w:rPr>
            <w:rStyle w:val="Hyperlink"/>
            <w:rFonts w:ascii="Times New Roman" w:hAnsi="Times New Roman" w:cs="Times New Roman"/>
            <w:sz w:val="20"/>
            <w:szCs w:val="20"/>
            <w:u w:val="none"/>
            <w:shd w:val="clear" w:color="auto" w:fill="FFFFFF"/>
          </w:rPr>
          <w:t>Harlow</w:t>
        </w:r>
        <w:r w:rsidR="0045141D" w:rsidRPr="007176B4">
          <w:rPr>
            <w:rStyle w:val="Hyperlink"/>
            <w:rFonts w:ascii="Times New Roman" w:hAnsi="Times New Roman" w:cs="Times New Roman"/>
            <w:sz w:val="20"/>
            <w:szCs w:val="20"/>
            <w:u w:val="none"/>
            <w:shd w:val="clear" w:color="auto" w:fill="FFFFFF"/>
          </w:rPr>
          <w:t xml:space="preserve"> AF, Stokes</w:t>
        </w:r>
        <w:r w:rsidR="008A63DE" w:rsidRPr="007176B4">
          <w:rPr>
            <w:rStyle w:val="Hyperlink"/>
            <w:rFonts w:ascii="Times New Roman" w:hAnsi="Times New Roman" w:cs="Times New Roman"/>
            <w:sz w:val="20"/>
            <w:szCs w:val="20"/>
            <w:u w:val="none"/>
            <w:shd w:val="clear" w:color="auto" w:fill="FFFFFF"/>
          </w:rPr>
          <w:t xml:space="preserve"> A</w:t>
        </w:r>
        <w:r w:rsidR="0045141D" w:rsidRPr="007176B4">
          <w:rPr>
            <w:rStyle w:val="Hyperlink"/>
            <w:rFonts w:ascii="Times New Roman" w:hAnsi="Times New Roman" w:cs="Times New Roman"/>
            <w:sz w:val="20"/>
            <w:szCs w:val="20"/>
            <w:u w:val="none"/>
            <w:shd w:val="clear" w:color="auto" w:fill="FFFFFF"/>
          </w:rPr>
          <w:t>, Brooks</w:t>
        </w:r>
        <w:r w:rsidR="008A63DE" w:rsidRPr="007176B4">
          <w:rPr>
            <w:rStyle w:val="Hyperlink"/>
            <w:rFonts w:ascii="Times New Roman" w:hAnsi="Times New Roman" w:cs="Times New Roman"/>
            <w:sz w:val="20"/>
            <w:szCs w:val="20"/>
            <w:u w:val="none"/>
            <w:shd w:val="clear" w:color="auto" w:fill="FFFFFF"/>
          </w:rPr>
          <w:t xml:space="preserve"> DR (2018) </w:t>
        </w:r>
        <w:r w:rsidR="0045141D" w:rsidRPr="007176B4">
          <w:rPr>
            <w:rStyle w:val="Hyperlink"/>
            <w:rFonts w:ascii="Times New Roman" w:hAnsi="Times New Roman" w:cs="Times New Roman"/>
            <w:sz w:val="20"/>
            <w:szCs w:val="20"/>
            <w:u w:val="none"/>
            <w:shd w:val="clear" w:color="auto" w:fill="FFFFFF"/>
          </w:rPr>
          <w:t>Socioeconomic and racial/ethnic differences in e-cigarette uptake among cigarette smokers: longitudinal analysis of the population assessment of tobacco and health (PATH) study. </w:t>
        </w:r>
        <w:r w:rsidR="0045141D" w:rsidRPr="007176B4">
          <w:rPr>
            <w:rStyle w:val="Hyperlink"/>
            <w:rFonts w:ascii="Times New Roman" w:hAnsi="Times New Roman" w:cs="Times New Roman"/>
            <w:i/>
            <w:iCs/>
            <w:sz w:val="20"/>
            <w:szCs w:val="20"/>
            <w:u w:val="none"/>
            <w:shd w:val="clear" w:color="auto" w:fill="FFFFFF"/>
          </w:rPr>
          <w:t>Nicotine &amp; Tobacco Research</w:t>
        </w:r>
        <w:r w:rsidR="002F2A21" w:rsidRPr="007176B4">
          <w:rPr>
            <w:rStyle w:val="Hyperlink"/>
            <w:rFonts w:ascii="Times New Roman" w:hAnsi="Times New Roman" w:cs="Times New Roman"/>
            <w:sz w:val="20"/>
            <w:szCs w:val="20"/>
            <w:u w:val="none"/>
            <w:shd w:val="clear" w:color="auto" w:fill="FFFFFF"/>
          </w:rPr>
          <w:t xml:space="preserve"> 21: 1385-1393.</w:t>
        </w:r>
      </w:hyperlink>
    </w:p>
    <w:p w14:paraId="45298408" w14:textId="3B42BBEF"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6" w:history="1">
        <w:r w:rsidR="004F4A7A" w:rsidRPr="007176B4">
          <w:rPr>
            <w:rStyle w:val="Hyperlink"/>
            <w:rFonts w:ascii="Times New Roman" w:hAnsi="Times New Roman" w:cs="Times New Roman"/>
            <w:sz w:val="20"/>
            <w:szCs w:val="20"/>
            <w:u w:val="none"/>
            <w:shd w:val="clear" w:color="auto" w:fill="FFFFFF"/>
          </w:rPr>
          <w:t>Etter</w:t>
        </w:r>
        <w:r w:rsidR="0088462F" w:rsidRPr="007176B4">
          <w:rPr>
            <w:rStyle w:val="Hyperlink"/>
            <w:rFonts w:ascii="Times New Roman" w:hAnsi="Times New Roman" w:cs="Times New Roman"/>
            <w:sz w:val="20"/>
            <w:szCs w:val="20"/>
            <w:u w:val="none"/>
            <w:shd w:val="clear" w:color="auto" w:fill="FFFFFF"/>
          </w:rPr>
          <w:t xml:space="preserve"> J</w:t>
        </w:r>
        <w:r w:rsidR="004F4A7A" w:rsidRPr="007176B4">
          <w:rPr>
            <w:rStyle w:val="Hyperlink"/>
            <w:rFonts w:ascii="Times New Roman" w:hAnsi="Times New Roman" w:cs="Times New Roman"/>
            <w:sz w:val="20"/>
            <w:szCs w:val="20"/>
            <w:u w:val="none"/>
            <w:shd w:val="clear" w:color="auto" w:fill="FFFFFF"/>
          </w:rPr>
          <w:t>F</w:t>
        </w:r>
        <w:r w:rsidR="00484843" w:rsidRPr="007176B4">
          <w:rPr>
            <w:rStyle w:val="Hyperlink"/>
            <w:rFonts w:ascii="Times New Roman" w:hAnsi="Times New Roman" w:cs="Times New Roman"/>
            <w:sz w:val="20"/>
            <w:szCs w:val="20"/>
            <w:u w:val="none"/>
            <w:shd w:val="clear" w:color="auto" w:fill="FFFFFF"/>
          </w:rPr>
          <w:t xml:space="preserve"> </w:t>
        </w:r>
        <w:r w:rsidR="0088462F" w:rsidRPr="007176B4">
          <w:rPr>
            <w:rStyle w:val="Hyperlink"/>
            <w:rFonts w:ascii="Times New Roman" w:hAnsi="Times New Roman" w:cs="Times New Roman"/>
            <w:sz w:val="20"/>
            <w:szCs w:val="20"/>
            <w:u w:val="none"/>
            <w:shd w:val="clear" w:color="auto" w:fill="FFFFFF"/>
          </w:rPr>
          <w:t xml:space="preserve">(2018) </w:t>
        </w:r>
        <w:r w:rsidR="0045141D" w:rsidRPr="007176B4">
          <w:rPr>
            <w:rStyle w:val="Hyperlink"/>
            <w:rFonts w:ascii="Times New Roman" w:hAnsi="Times New Roman" w:cs="Times New Roman"/>
            <w:sz w:val="20"/>
            <w:szCs w:val="20"/>
            <w:u w:val="none"/>
            <w:shd w:val="clear" w:color="auto" w:fill="FFFFFF"/>
          </w:rPr>
          <w:t>Gateway effects and electronic cigarettes. </w:t>
        </w:r>
        <w:r w:rsidR="0045141D" w:rsidRPr="007176B4">
          <w:rPr>
            <w:rStyle w:val="Hyperlink"/>
            <w:rFonts w:ascii="Times New Roman" w:hAnsi="Times New Roman" w:cs="Times New Roman"/>
            <w:i/>
            <w:iCs/>
            <w:sz w:val="20"/>
            <w:szCs w:val="20"/>
            <w:u w:val="none"/>
            <w:shd w:val="clear" w:color="auto" w:fill="FFFFFF"/>
          </w:rPr>
          <w:t>Addiction</w:t>
        </w:r>
        <w:r w:rsidR="00EA2761" w:rsidRPr="007176B4">
          <w:rPr>
            <w:rStyle w:val="Hyperlink"/>
            <w:rFonts w:ascii="Times New Roman" w:hAnsi="Times New Roman" w:cs="Times New Roman"/>
            <w:sz w:val="20"/>
            <w:szCs w:val="20"/>
            <w:u w:val="none"/>
            <w:shd w:val="clear" w:color="auto" w:fill="FFFFFF"/>
          </w:rPr>
          <w:t> 113</w:t>
        </w:r>
        <w:r w:rsidR="0045141D" w:rsidRPr="007176B4">
          <w:rPr>
            <w:rStyle w:val="Hyperlink"/>
            <w:rFonts w:ascii="Times New Roman" w:hAnsi="Times New Roman" w:cs="Times New Roman"/>
            <w:sz w:val="20"/>
            <w:szCs w:val="20"/>
            <w:u w:val="none"/>
            <w:shd w:val="clear" w:color="auto" w:fill="FFFFFF"/>
          </w:rPr>
          <w:t>: 1776-1783.</w:t>
        </w:r>
      </w:hyperlink>
    </w:p>
    <w:p w14:paraId="64BB0923" w14:textId="1A4C5E39"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7" w:history="1">
        <w:r w:rsidR="00F6604F" w:rsidRPr="007176B4">
          <w:rPr>
            <w:rStyle w:val="Hyperlink"/>
            <w:rFonts w:ascii="Times New Roman" w:hAnsi="Times New Roman" w:cs="Times New Roman"/>
            <w:sz w:val="20"/>
            <w:szCs w:val="20"/>
            <w:u w:val="none"/>
            <w:shd w:val="clear" w:color="auto" w:fill="FFFFFF"/>
          </w:rPr>
          <w:t>Hoffman B</w:t>
        </w:r>
        <w:r w:rsidR="0045141D" w:rsidRPr="007176B4">
          <w:rPr>
            <w:rStyle w:val="Hyperlink"/>
            <w:rFonts w:ascii="Times New Roman" w:hAnsi="Times New Roman" w:cs="Times New Roman"/>
            <w:sz w:val="20"/>
            <w:szCs w:val="20"/>
            <w:u w:val="none"/>
            <w:shd w:val="clear" w:color="auto" w:fill="FFFFFF"/>
          </w:rPr>
          <w:t>R,</w:t>
        </w:r>
        <w:r w:rsidR="00D02934" w:rsidRPr="007176B4">
          <w:rPr>
            <w:rStyle w:val="Hyperlink"/>
            <w:rFonts w:ascii="Times New Roman" w:hAnsi="Times New Roman" w:cs="Times New Roman"/>
            <w:sz w:val="20"/>
            <w:szCs w:val="20"/>
            <w:u w:val="none"/>
            <w:shd w:val="clear" w:color="auto" w:fill="FFFFFF"/>
          </w:rPr>
          <w:t xml:space="preserve"> Sussman</w:t>
        </w:r>
        <w:r w:rsidR="00450133" w:rsidRPr="007176B4">
          <w:rPr>
            <w:rStyle w:val="Hyperlink"/>
            <w:rFonts w:ascii="Times New Roman" w:hAnsi="Times New Roman" w:cs="Times New Roman"/>
            <w:sz w:val="20"/>
            <w:szCs w:val="20"/>
            <w:u w:val="none"/>
            <w:shd w:val="clear" w:color="auto" w:fill="FFFFFF"/>
          </w:rPr>
          <w:t xml:space="preserve"> S</w:t>
        </w:r>
        <w:r w:rsidR="00D02934" w:rsidRPr="007176B4">
          <w:rPr>
            <w:rStyle w:val="Hyperlink"/>
            <w:rFonts w:ascii="Times New Roman" w:hAnsi="Times New Roman" w:cs="Times New Roman"/>
            <w:sz w:val="20"/>
            <w:szCs w:val="20"/>
            <w:u w:val="none"/>
            <w:shd w:val="clear" w:color="auto" w:fill="FFFFFF"/>
          </w:rPr>
          <w:t>, Unger</w:t>
        </w:r>
        <w:r w:rsidR="0001702C" w:rsidRPr="007176B4">
          <w:rPr>
            <w:rStyle w:val="Hyperlink"/>
            <w:rFonts w:ascii="Times New Roman" w:hAnsi="Times New Roman" w:cs="Times New Roman"/>
            <w:sz w:val="20"/>
            <w:szCs w:val="20"/>
            <w:u w:val="none"/>
            <w:shd w:val="clear" w:color="auto" w:fill="FFFFFF"/>
          </w:rPr>
          <w:t xml:space="preserve"> JB</w:t>
        </w:r>
        <w:r w:rsidR="00D02934" w:rsidRPr="007176B4">
          <w:rPr>
            <w:rStyle w:val="Hyperlink"/>
            <w:rFonts w:ascii="Times New Roman" w:hAnsi="Times New Roman" w:cs="Times New Roman"/>
            <w:sz w:val="20"/>
            <w:szCs w:val="20"/>
            <w:u w:val="none"/>
            <w:shd w:val="clear" w:color="auto" w:fill="FFFFFF"/>
          </w:rPr>
          <w:t>,</w:t>
        </w:r>
        <w:r w:rsidR="00F02EA6" w:rsidRPr="007176B4">
          <w:rPr>
            <w:rStyle w:val="Hyperlink"/>
            <w:rFonts w:ascii="Times New Roman" w:hAnsi="Times New Roman" w:cs="Times New Roman"/>
            <w:sz w:val="20"/>
            <w:szCs w:val="20"/>
            <w:u w:val="none"/>
            <w:shd w:val="clear" w:color="auto" w:fill="FFFFFF"/>
          </w:rPr>
          <w:t xml:space="preserve"> et al.</w:t>
        </w:r>
        <w:r w:rsidR="00DD4596" w:rsidRPr="007176B4">
          <w:rPr>
            <w:rStyle w:val="Hyperlink"/>
            <w:rFonts w:ascii="Times New Roman" w:hAnsi="Times New Roman" w:cs="Times New Roman"/>
            <w:sz w:val="20"/>
            <w:szCs w:val="20"/>
            <w:u w:val="none"/>
            <w:shd w:val="clear" w:color="auto" w:fill="FFFFFF"/>
          </w:rPr>
          <w:t xml:space="preserve"> </w:t>
        </w:r>
        <w:r w:rsidR="00F02EA6" w:rsidRPr="007176B4">
          <w:rPr>
            <w:rStyle w:val="Hyperlink"/>
            <w:rFonts w:ascii="Times New Roman" w:hAnsi="Times New Roman" w:cs="Times New Roman"/>
            <w:sz w:val="20"/>
            <w:szCs w:val="20"/>
            <w:u w:val="none"/>
            <w:shd w:val="clear" w:color="auto" w:fill="FFFFFF"/>
          </w:rPr>
          <w:t xml:space="preserve">(2006) </w:t>
        </w:r>
        <w:r w:rsidR="0045141D" w:rsidRPr="007176B4">
          <w:rPr>
            <w:rStyle w:val="Hyperlink"/>
            <w:rFonts w:ascii="Times New Roman" w:hAnsi="Times New Roman" w:cs="Times New Roman"/>
            <w:sz w:val="20"/>
            <w:szCs w:val="20"/>
            <w:u w:val="none"/>
            <w:shd w:val="clear" w:color="auto" w:fill="FFFFFF"/>
          </w:rPr>
          <w:t>Peer influences on adolescent cigarette smoking: a theoretical review of the literature. </w:t>
        </w:r>
        <w:r w:rsidR="0045141D" w:rsidRPr="007176B4">
          <w:rPr>
            <w:rStyle w:val="Hyperlink"/>
            <w:rFonts w:ascii="Times New Roman" w:hAnsi="Times New Roman" w:cs="Times New Roman"/>
            <w:i/>
            <w:iCs/>
            <w:sz w:val="20"/>
            <w:szCs w:val="20"/>
            <w:u w:val="none"/>
            <w:shd w:val="clear" w:color="auto" w:fill="FFFFFF"/>
          </w:rPr>
          <w:t>Substance use &amp; misuse</w:t>
        </w:r>
        <w:r w:rsidR="00CF1781" w:rsidRPr="007176B4">
          <w:rPr>
            <w:rStyle w:val="Hyperlink"/>
            <w:rFonts w:ascii="Times New Roman" w:hAnsi="Times New Roman" w:cs="Times New Roman"/>
            <w:sz w:val="20"/>
            <w:szCs w:val="20"/>
            <w:u w:val="none"/>
            <w:shd w:val="clear" w:color="auto" w:fill="FFFFFF"/>
          </w:rPr>
          <w:t> 41</w:t>
        </w:r>
        <w:r w:rsidR="0045141D" w:rsidRPr="007176B4">
          <w:rPr>
            <w:rStyle w:val="Hyperlink"/>
            <w:rFonts w:ascii="Times New Roman" w:hAnsi="Times New Roman" w:cs="Times New Roman"/>
            <w:sz w:val="20"/>
            <w:szCs w:val="20"/>
            <w:u w:val="none"/>
            <w:shd w:val="clear" w:color="auto" w:fill="FFFFFF"/>
          </w:rPr>
          <w:t>: 103-155.</w:t>
        </w:r>
      </w:hyperlink>
    </w:p>
    <w:p w14:paraId="765A6292" w14:textId="11F4313B"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8" w:history="1">
        <w:r w:rsidR="00D325BA" w:rsidRPr="007176B4">
          <w:rPr>
            <w:rStyle w:val="Hyperlink"/>
            <w:rFonts w:ascii="Times New Roman" w:hAnsi="Times New Roman" w:cs="Times New Roman"/>
            <w:sz w:val="20"/>
            <w:szCs w:val="20"/>
            <w:u w:val="none"/>
            <w:shd w:val="clear" w:color="auto" w:fill="FFFFFF"/>
          </w:rPr>
          <w:t>Grana</w:t>
        </w:r>
        <w:r w:rsidR="0045141D" w:rsidRPr="007176B4">
          <w:rPr>
            <w:rStyle w:val="Hyperlink"/>
            <w:rFonts w:ascii="Times New Roman" w:hAnsi="Times New Roman" w:cs="Times New Roman"/>
            <w:sz w:val="20"/>
            <w:szCs w:val="20"/>
            <w:u w:val="none"/>
            <w:shd w:val="clear" w:color="auto" w:fill="FFFFFF"/>
          </w:rPr>
          <w:t xml:space="preserve"> R, Be</w:t>
        </w:r>
        <w:r w:rsidR="00CD09D1" w:rsidRPr="007176B4">
          <w:rPr>
            <w:rStyle w:val="Hyperlink"/>
            <w:rFonts w:ascii="Times New Roman" w:hAnsi="Times New Roman" w:cs="Times New Roman"/>
            <w:sz w:val="20"/>
            <w:szCs w:val="20"/>
            <w:u w:val="none"/>
            <w:shd w:val="clear" w:color="auto" w:fill="FFFFFF"/>
          </w:rPr>
          <w:t>nowitz</w:t>
        </w:r>
        <w:r w:rsidR="00D325BA" w:rsidRPr="007176B4">
          <w:rPr>
            <w:rStyle w:val="Hyperlink"/>
            <w:rFonts w:ascii="Times New Roman" w:hAnsi="Times New Roman" w:cs="Times New Roman"/>
            <w:sz w:val="20"/>
            <w:szCs w:val="20"/>
            <w:u w:val="none"/>
            <w:shd w:val="clear" w:color="auto" w:fill="FFFFFF"/>
          </w:rPr>
          <w:t xml:space="preserve"> N</w:t>
        </w:r>
        <w:r w:rsidR="00CD09D1" w:rsidRPr="007176B4">
          <w:rPr>
            <w:rStyle w:val="Hyperlink"/>
            <w:rFonts w:ascii="Times New Roman" w:hAnsi="Times New Roman" w:cs="Times New Roman"/>
            <w:sz w:val="20"/>
            <w:szCs w:val="20"/>
            <w:u w:val="none"/>
            <w:shd w:val="clear" w:color="auto" w:fill="FFFFFF"/>
          </w:rPr>
          <w:t>, Stanton A</w:t>
        </w:r>
        <w:r w:rsidR="00D325BA" w:rsidRPr="007176B4">
          <w:rPr>
            <w:rStyle w:val="Hyperlink"/>
            <w:rFonts w:ascii="Times New Roman" w:hAnsi="Times New Roman" w:cs="Times New Roman"/>
            <w:sz w:val="20"/>
            <w:szCs w:val="20"/>
            <w:u w:val="none"/>
            <w:shd w:val="clear" w:color="auto" w:fill="FFFFFF"/>
          </w:rPr>
          <w:t xml:space="preserve"> (2014)</w:t>
        </w:r>
        <w:r w:rsidR="00CD09D1" w:rsidRPr="007176B4">
          <w:rPr>
            <w:rStyle w:val="Hyperlink"/>
            <w:rFonts w:ascii="Times New Roman" w:hAnsi="Times New Roman" w:cs="Times New Roman"/>
            <w:sz w:val="20"/>
            <w:szCs w:val="20"/>
            <w:u w:val="none"/>
            <w:shd w:val="clear" w:color="auto" w:fill="FFFFFF"/>
          </w:rPr>
          <w:t xml:space="preserve"> Glantz </w:t>
        </w:r>
        <w:r w:rsidR="0045141D" w:rsidRPr="007176B4">
          <w:rPr>
            <w:rStyle w:val="Hyperlink"/>
            <w:rFonts w:ascii="Times New Roman" w:hAnsi="Times New Roman" w:cs="Times New Roman"/>
            <w:sz w:val="20"/>
            <w:szCs w:val="20"/>
            <w:u w:val="none"/>
            <w:shd w:val="clear" w:color="auto" w:fill="FFFFFF"/>
          </w:rPr>
          <w:t>E-c</w:t>
        </w:r>
        <w:r w:rsidR="00CF4867" w:rsidRPr="007176B4">
          <w:rPr>
            <w:rStyle w:val="Hyperlink"/>
            <w:rFonts w:ascii="Times New Roman" w:hAnsi="Times New Roman" w:cs="Times New Roman"/>
            <w:sz w:val="20"/>
            <w:szCs w:val="20"/>
            <w:u w:val="none"/>
            <w:shd w:val="clear" w:color="auto" w:fill="FFFFFF"/>
          </w:rPr>
          <w:t>igarettes: a scientific review.</w:t>
        </w:r>
        <w:r w:rsidR="0045141D" w:rsidRPr="007176B4">
          <w:rPr>
            <w:rStyle w:val="Hyperlink"/>
            <w:rFonts w:ascii="Times New Roman" w:hAnsi="Times New Roman" w:cs="Times New Roman"/>
            <w:sz w:val="20"/>
            <w:szCs w:val="20"/>
            <w:u w:val="none"/>
            <w:shd w:val="clear" w:color="auto" w:fill="FFFFFF"/>
          </w:rPr>
          <w:t> </w:t>
        </w:r>
        <w:r w:rsidR="0045141D" w:rsidRPr="007176B4">
          <w:rPr>
            <w:rStyle w:val="Hyperlink"/>
            <w:rFonts w:ascii="Times New Roman" w:hAnsi="Times New Roman" w:cs="Times New Roman"/>
            <w:i/>
            <w:iCs/>
            <w:sz w:val="20"/>
            <w:szCs w:val="20"/>
            <w:u w:val="none"/>
            <w:shd w:val="clear" w:color="auto" w:fill="FFFFFF"/>
          </w:rPr>
          <w:t>Circulation</w:t>
        </w:r>
        <w:r w:rsidR="0045141D" w:rsidRPr="007176B4">
          <w:rPr>
            <w:rStyle w:val="Hyperlink"/>
            <w:rFonts w:ascii="Times New Roman" w:hAnsi="Times New Roman" w:cs="Times New Roman"/>
            <w:sz w:val="20"/>
            <w:szCs w:val="20"/>
            <w:u w:val="none"/>
            <w:shd w:val="clear" w:color="auto" w:fill="FFFFFF"/>
          </w:rPr>
          <w:t> 129: 1972-1986.</w:t>
        </w:r>
      </w:hyperlink>
    </w:p>
    <w:p w14:paraId="04847999" w14:textId="5007619F"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39" w:history="1">
        <w:r w:rsidR="00570068" w:rsidRPr="007176B4">
          <w:rPr>
            <w:rStyle w:val="Hyperlink"/>
            <w:rFonts w:ascii="Times New Roman" w:hAnsi="Times New Roman" w:cs="Times New Roman"/>
            <w:sz w:val="20"/>
            <w:szCs w:val="20"/>
            <w:u w:val="none"/>
            <w:shd w:val="clear" w:color="auto" w:fill="FFFFFF"/>
          </w:rPr>
          <w:t xml:space="preserve">Goniewicz </w:t>
        </w:r>
        <w:r w:rsidR="009B47C1" w:rsidRPr="007176B4">
          <w:rPr>
            <w:rStyle w:val="Hyperlink"/>
            <w:rFonts w:ascii="Times New Roman" w:hAnsi="Times New Roman" w:cs="Times New Roman"/>
            <w:sz w:val="20"/>
            <w:szCs w:val="20"/>
            <w:u w:val="none"/>
            <w:shd w:val="clear" w:color="auto" w:fill="FFFFFF"/>
          </w:rPr>
          <w:t>ML</w:t>
        </w:r>
        <w:r w:rsidR="00570068" w:rsidRPr="007176B4">
          <w:rPr>
            <w:rStyle w:val="Hyperlink"/>
            <w:rFonts w:ascii="Times New Roman" w:hAnsi="Times New Roman" w:cs="Times New Roman"/>
            <w:sz w:val="20"/>
            <w:szCs w:val="20"/>
            <w:u w:val="none"/>
            <w:shd w:val="clear" w:color="auto" w:fill="FFFFFF"/>
          </w:rPr>
          <w:t>, Knysak</w:t>
        </w:r>
        <w:r w:rsidR="009B47C1" w:rsidRPr="007176B4">
          <w:rPr>
            <w:rStyle w:val="Hyperlink"/>
            <w:rFonts w:ascii="Times New Roman" w:hAnsi="Times New Roman" w:cs="Times New Roman"/>
            <w:sz w:val="20"/>
            <w:szCs w:val="20"/>
            <w:u w:val="none"/>
            <w:shd w:val="clear" w:color="auto" w:fill="FFFFFF"/>
          </w:rPr>
          <w:t xml:space="preserve"> J</w:t>
        </w:r>
        <w:r w:rsidR="00570068" w:rsidRPr="007176B4">
          <w:rPr>
            <w:rStyle w:val="Hyperlink"/>
            <w:rFonts w:ascii="Times New Roman" w:hAnsi="Times New Roman" w:cs="Times New Roman"/>
            <w:sz w:val="20"/>
            <w:szCs w:val="20"/>
            <w:u w:val="none"/>
            <w:shd w:val="clear" w:color="auto" w:fill="FFFFFF"/>
          </w:rPr>
          <w:t>, Gawron</w:t>
        </w:r>
        <w:r w:rsidR="009B47C1" w:rsidRPr="007176B4">
          <w:rPr>
            <w:rStyle w:val="Hyperlink"/>
            <w:rFonts w:ascii="Times New Roman" w:hAnsi="Times New Roman" w:cs="Times New Roman"/>
            <w:sz w:val="20"/>
            <w:szCs w:val="20"/>
            <w:u w:val="none"/>
            <w:shd w:val="clear" w:color="auto" w:fill="FFFFFF"/>
          </w:rPr>
          <w:t xml:space="preserve"> M</w:t>
        </w:r>
        <w:r w:rsidR="000C2D88" w:rsidRPr="007176B4">
          <w:rPr>
            <w:rStyle w:val="Hyperlink"/>
            <w:rFonts w:ascii="Times New Roman" w:hAnsi="Times New Roman" w:cs="Times New Roman"/>
            <w:sz w:val="20"/>
            <w:szCs w:val="20"/>
            <w:u w:val="none"/>
            <w:shd w:val="clear" w:color="auto" w:fill="FFFFFF"/>
          </w:rPr>
          <w:t xml:space="preserve">, et al. (2014) </w:t>
        </w:r>
        <w:r w:rsidR="0045141D" w:rsidRPr="007176B4">
          <w:rPr>
            <w:rStyle w:val="Hyperlink"/>
            <w:rFonts w:ascii="Times New Roman" w:hAnsi="Times New Roman" w:cs="Times New Roman"/>
            <w:sz w:val="20"/>
            <w:szCs w:val="20"/>
            <w:u w:val="none"/>
            <w:shd w:val="clear" w:color="auto" w:fill="FFFFFF"/>
          </w:rPr>
          <w:t>Levels of selected carcinogens and toxicants in vapour from electronic cigarettes. </w:t>
        </w:r>
        <w:r w:rsidR="0045141D" w:rsidRPr="007176B4">
          <w:rPr>
            <w:rStyle w:val="Hyperlink"/>
            <w:rFonts w:ascii="Times New Roman" w:hAnsi="Times New Roman" w:cs="Times New Roman"/>
            <w:i/>
            <w:iCs/>
            <w:sz w:val="20"/>
            <w:szCs w:val="20"/>
            <w:u w:val="none"/>
            <w:shd w:val="clear" w:color="auto" w:fill="FFFFFF"/>
          </w:rPr>
          <w:t>Tobacco control</w:t>
        </w:r>
        <w:r w:rsidR="00ED5E0B" w:rsidRPr="007176B4">
          <w:rPr>
            <w:rStyle w:val="Hyperlink"/>
            <w:rFonts w:ascii="Times New Roman" w:hAnsi="Times New Roman" w:cs="Times New Roman"/>
            <w:sz w:val="20"/>
            <w:szCs w:val="20"/>
            <w:u w:val="none"/>
            <w:shd w:val="clear" w:color="auto" w:fill="FFFFFF"/>
          </w:rPr>
          <w:t> 23</w:t>
        </w:r>
        <w:r w:rsidR="0045141D" w:rsidRPr="007176B4">
          <w:rPr>
            <w:rStyle w:val="Hyperlink"/>
            <w:rFonts w:ascii="Times New Roman" w:hAnsi="Times New Roman" w:cs="Times New Roman"/>
            <w:sz w:val="20"/>
            <w:szCs w:val="20"/>
            <w:u w:val="none"/>
            <w:shd w:val="clear" w:color="auto" w:fill="FFFFFF"/>
          </w:rPr>
          <w:t>: 133-139.</w:t>
        </w:r>
      </w:hyperlink>
    </w:p>
    <w:p w14:paraId="69398E1D" w14:textId="4AB35EF3"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40" w:history="1">
        <w:r w:rsidR="00894F44" w:rsidRPr="007176B4">
          <w:rPr>
            <w:rStyle w:val="Hyperlink"/>
            <w:rFonts w:ascii="Times New Roman" w:hAnsi="Times New Roman" w:cs="Times New Roman"/>
            <w:sz w:val="20"/>
            <w:szCs w:val="20"/>
            <w:u w:val="none"/>
          </w:rPr>
          <w:t xml:space="preserve">Defense Manpower Data Center </w:t>
        </w:r>
        <w:r w:rsidR="0045141D" w:rsidRPr="007176B4">
          <w:rPr>
            <w:rStyle w:val="Hyperlink"/>
            <w:rFonts w:ascii="Times New Roman" w:hAnsi="Times New Roman" w:cs="Times New Roman"/>
            <w:sz w:val="20"/>
            <w:szCs w:val="20"/>
            <w:u w:val="none"/>
          </w:rPr>
          <w:t xml:space="preserve">(2019) </w:t>
        </w:r>
        <w:r w:rsidR="0045141D" w:rsidRPr="007176B4">
          <w:rPr>
            <w:rStyle w:val="Hyperlink"/>
            <w:rFonts w:ascii="Times New Roman" w:hAnsi="Times New Roman" w:cs="Times New Roman"/>
            <w:i/>
            <w:iCs/>
            <w:sz w:val="20"/>
            <w:szCs w:val="20"/>
            <w:u w:val="none"/>
          </w:rPr>
          <w:t>Survey Comparison: DMDCs 2019 Number of Military and DoD Appropriated Fund (APF) Civilian personnel permanently Assigned by Duty Location and Service/Component</w:t>
        </w:r>
        <w:r w:rsidR="0045141D" w:rsidRPr="007176B4">
          <w:rPr>
            <w:rStyle w:val="Hyperlink"/>
            <w:rFonts w:ascii="Times New Roman" w:hAnsi="Times New Roman" w:cs="Times New Roman"/>
            <w:sz w:val="20"/>
            <w:szCs w:val="20"/>
            <w:u w:val="none"/>
          </w:rPr>
          <w:t xml:space="preserve"> (No. DRS-103763-2019-03). Defense Research, Surveys, and Statistics Center Alexandria United States.</w:t>
        </w:r>
      </w:hyperlink>
    </w:p>
    <w:p w14:paraId="600DDCD4" w14:textId="5E5C4368"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41" w:history="1">
        <w:r w:rsidR="00BF503B" w:rsidRPr="007176B4">
          <w:rPr>
            <w:rStyle w:val="Hyperlink"/>
            <w:rFonts w:ascii="Times New Roman" w:hAnsi="Times New Roman" w:cs="Times New Roman"/>
            <w:sz w:val="20"/>
            <w:szCs w:val="20"/>
            <w:u w:val="none"/>
            <w:shd w:val="clear" w:color="auto" w:fill="FFFFFF"/>
          </w:rPr>
          <w:t>Faul</w:t>
        </w:r>
        <w:r w:rsidR="0045141D" w:rsidRPr="007176B4">
          <w:rPr>
            <w:rStyle w:val="Hyperlink"/>
            <w:rFonts w:ascii="Times New Roman" w:hAnsi="Times New Roman" w:cs="Times New Roman"/>
            <w:sz w:val="20"/>
            <w:szCs w:val="20"/>
            <w:u w:val="none"/>
            <w:shd w:val="clear" w:color="auto" w:fill="FFFFFF"/>
          </w:rPr>
          <w:t xml:space="preserve"> F,</w:t>
        </w:r>
        <w:r w:rsidR="00D336D9" w:rsidRPr="007176B4">
          <w:rPr>
            <w:rStyle w:val="Hyperlink"/>
            <w:rFonts w:ascii="Times New Roman" w:hAnsi="Times New Roman" w:cs="Times New Roman"/>
            <w:sz w:val="20"/>
            <w:szCs w:val="20"/>
            <w:u w:val="none"/>
            <w:shd w:val="clear" w:color="auto" w:fill="FFFFFF"/>
          </w:rPr>
          <w:t xml:space="preserve"> Erdfelder</w:t>
        </w:r>
        <w:r w:rsidR="00034CE0" w:rsidRPr="007176B4">
          <w:rPr>
            <w:rStyle w:val="Hyperlink"/>
            <w:rFonts w:ascii="Times New Roman" w:hAnsi="Times New Roman" w:cs="Times New Roman"/>
            <w:sz w:val="20"/>
            <w:szCs w:val="20"/>
            <w:u w:val="none"/>
            <w:shd w:val="clear" w:color="auto" w:fill="FFFFFF"/>
          </w:rPr>
          <w:t xml:space="preserve"> E</w:t>
        </w:r>
        <w:r w:rsidR="00D336D9" w:rsidRPr="007176B4">
          <w:rPr>
            <w:rStyle w:val="Hyperlink"/>
            <w:rFonts w:ascii="Times New Roman" w:hAnsi="Times New Roman" w:cs="Times New Roman"/>
            <w:sz w:val="20"/>
            <w:szCs w:val="20"/>
            <w:u w:val="none"/>
            <w:shd w:val="clear" w:color="auto" w:fill="FFFFFF"/>
          </w:rPr>
          <w:t>, Lang</w:t>
        </w:r>
        <w:r w:rsidR="00034CE0" w:rsidRPr="007176B4">
          <w:rPr>
            <w:rStyle w:val="Hyperlink"/>
            <w:rFonts w:ascii="Times New Roman" w:hAnsi="Times New Roman" w:cs="Times New Roman"/>
            <w:sz w:val="20"/>
            <w:szCs w:val="20"/>
            <w:u w:val="none"/>
            <w:shd w:val="clear" w:color="auto" w:fill="FFFFFF"/>
          </w:rPr>
          <w:t xml:space="preserve"> AG</w:t>
        </w:r>
        <w:r w:rsidR="00D336D9" w:rsidRPr="007176B4">
          <w:rPr>
            <w:rStyle w:val="Hyperlink"/>
            <w:rFonts w:ascii="Times New Roman" w:hAnsi="Times New Roman" w:cs="Times New Roman"/>
            <w:sz w:val="20"/>
            <w:szCs w:val="20"/>
            <w:u w:val="none"/>
            <w:shd w:val="clear" w:color="auto" w:fill="FFFFFF"/>
          </w:rPr>
          <w:t>,</w:t>
        </w:r>
        <w:r w:rsidR="00DD4596"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sz w:val="20"/>
            <w:szCs w:val="20"/>
            <w:u w:val="none"/>
            <w:shd w:val="clear" w:color="auto" w:fill="FFFFFF"/>
          </w:rPr>
          <w:t>et al.</w:t>
        </w:r>
        <w:r w:rsidR="00E23E67" w:rsidRPr="007176B4">
          <w:rPr>
            <w:rStyle w:val="Hyperlink"/>
            <w:rFonts w:ascii="Times New Roman" w:hAnsi="Times New Roman" w:cs="Times New Roman"/>
            <w:sz w:val="20"/>
            <w:szCs w:val="20"/>
            <w:u w:val="none"/>
            <w:shd w:val="clear" w:color="auto" w:fill="FFFFFF"/>
          </w:rPr>
          <w:t xml:space="preserve"> (2007) </w:t>
        </w:r>
        <w:r w:rsidR="0045141D" w:rsidRPr="007176B4">
          <w:rPr>
            <w:rStyle w:val="Hyperlink"/>
            <w:rFonts w:ascii="Times New Roman" w:hAnsi="Times New Roman" w:cs="Times New Roman"/>
            <w:sz w:val="20"/>
            <w:szCs w:val="20"/>
            <w:u w:val="none"/>
            <w:shd w:val="clear" w:color="auto" w:fill="FFFFFF"/>
          </w:rPr>
          <w:t>G* Power 3: A flexible statistical power analysis program for the social, behavioral, and biomedical sciences.</w:t>
        </w:r>
        <w:r w:rsidR="00BD1ED7" w:rsidRPr="007176B4">
          <w:rPr>
            <w:rStyle w:val="Hyperlink"/>
            <w:rFonts w:ascii="Times New Roman" w:hAnsi="Times New Roman" w:cs="Times New Roman"/>
            <w:sz w:val="20"/>
            <w:szCs w:val="20"/>
            <w:u w:val="none"/>
            <w:shd w:val="clear" w:color="auto" w:fill="FFFFFF"/>
          </w:rPr>
          <w:t xml:space="preserve"> </w:t>
        </w:r>
        <w:r w:rsidR="0045141D" w:rsidRPr="007176B4">
          <w:rPr>
            <w:rStyle w:val="Hyperlink"/>
            <w:rFonts w:ascii="Times New Roman" w:hAnsi="Times New Roman" w:cs="Times New Roman"/>
            <w:i/>
            <w:iCs/>
            <w:sz w:val="20"/>
            <w:szCs w:val="20"/>
            <w:u w:val="none"/>
            <w:shd w:val="clear" w:color="auto" w:fill="FFFFFF"/>
          </w:rPr>
          <w:t>Behavior research methods</w:t>
        </w:r>
        <w:r w:rsidR="003C712A" w:rsidRPr="007176B4">
          <w:rPr>
            <w:rStyle w:val="Hyperlink"/>
            <w:rFonts w:ascii="Times New Roman" w:hAnsi="Times New Roman" w:cs="Times New Roman"/>
            <w:sz w:val="20"/>
            <w:szCs w:val="20"/>
            <w:u w:val="none"/>
            <w:shd w:val="clear" w:color="auto" w:fill="FFFFFF"/>
          </w:rPr>
          <w:t> 39.2</w:t>
        </w:r>
        <w:r w:rsidR="0045141D" w:rsidRPr="007176B4">
          <w:rPr>
            <w:rStyle w:val="Hyperlink"/>
            <w:rFonts w:ascii="Times New Roman" w:hAnsi="Times New Roman" w:cs="Times New Roman"/>
            <w:sz w:val="20"/>
            <w:szCs w:val="20"/>
            <w:u w:val="none"/>
            <w:shd w:val="clear" w:color="auto" w:fill="FFFFFF"/>
          </w:rPr>
          <w:t>: 175-191.</w:t>
        </w:r>
      </w:hyperlink>
    </w:p>
    <w:p w14:paraId="0EDD993F" w14:textId="7B1794EC"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42" w:history="1">
        <w:r w:rsidR="00813DA9" w:rsidRPr="007176B4">
          <w:rPr>
            <w:rStyle w:val="Hyperlink"/>
            <w:rFonts w:ascii="Times New Roman" w:hAnsi="Times New Roman" w:cs="Times New Roman"/>
            <w:sz w:val="20"/>
            <w:szCs w:val="20"/>
            <w:u w:val="none"/>
            <w:shd w:val="clear" w:color="auto" w:fill="FFFFFF"/>
          </w:rPr>
          <w:t xml:space="preserve">Arnold C (2018) </w:t>
        </w:r>
        <w:r w:rsidR="0045141D" w:rsidRPr="007176B4">
          <w:rPr>
            <w:rStyle w:val="Hyperlink"/>
            <w:rFonts w:ascii="Times New Roman" w:hAnsi="Times New Roman" w:cs="Times New Roman"/>
            <w:sz w:val="20"/>
            <w:szCs w:val="20"/>
            <w:u w:val="none"/>
            <w:shd w:val="clear" w:color="auto" w:fill="FFFFFF"/>
          </w:rPr>
          <w:t>Between the Tank and the Coil: Assessing How Metals End Up in E-Cigarette Liquid and Vapor. </w:t>
        </w:r>
        <w:r w:rsidR="0045141D" w:rsidRPr="007176B4">
          <w:rPr>
            <w:rStyle w:val="Hyperlink"/>
            <w:rFonts w:ascii="Times New Roman" w:hAnsi="Times New Roman" w:cs="Times New Roman"/>
            <w:i/>
            <w:iCs/>
            <w:sz w:val="20"/>
            <w:szCs w:val="20"/>
            <w:u w:val="none"/>
            <w:shd w:val="clear" w:color="auto" w:fill="FFFFFF"/>
          </w:rPr>
          <w:t>Environmental health perspectives</w:t>
        </w:r>
        <w:r w:rsidR="0045141D" w:rsidRPr="007176B4">
          <w:rPr>
            <w:rStyle w:val="Hyperlink"/>
            <w:rFonts w:ascii="Times New Roman" w:hAnsi="Times New Roman" w:cs="Times New Roman"/>
            <w:sz w:val="20"/>
            <w:szCs w:val="20"/>
            <w:u w:val="none"/>
            <w:shd w:val="clear" w:color="auto" w:fill="FFFFFF"/>
          </w:rPr>
          <w:t> 126.6: 064002.</w:t>
        </w:r>
      </w:hyperlink>
    </w:p>
    <w:p w14:paraId="664CAC66" w14:textId="218EED41"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43" w:history="1">
        <w:r w:rsidR="002217BF" w:rsidRPr="007176B4">
          <w:rPr>
            <w:rStyle w:val="Hyperlink"/>
            <w:rFonts w:ascii="Times New Roman" w:hAnsi="Times New Roman" w:cs="Times New Roman"/>
            <w:sz w:val="20"/>
            <w:szCs w:val="20"/>
            <w:u w:val="none"/>
          </w:rPr>
          <w:t>Kaisar MA</w:t>
        </w:r>
        <w:r w:rsidR="0045141D" w:rsidRPr="007176B4">
          <w:rPr>
            <w:rStyle w:val="Hyperlink"/>
            <w:rFonts w:ascii="Times New Roman" w:hAnsi="Times New Roman" w:cs="Times New Roman"/>
            <w:sz w:val="20"/>
            <w:szCs w:val="20"/>
            <w:u w:val="none"/>
          </w:rPr>
          <w:t xml:space="preserve">, </w:t>
        </w:r>
        <w:r w:rsidR="00721CAB" w:rsidRPr="007176B4">
          <w:rPr>
            <w:rStyle w:val="Hyperlink"/>
            <w:rFonts w:ascii="Times New Roman" w:hAnsi="Times New Roman" w:cs="Times New Roman"/>
            <w:sz w:val="20"/>
            <w:szCs w:val="20"/>
            <w:u w:val="none"/>
          </w:rPr>
          <w:t xml:space="preserve">Prasad S, Liles T, </w:t>
        </w:r>
        <w:r w:rsidR="0045141D" w:rsidRPr="007176B4">
          <w:rPr>
            <w:rStyle w:val="Hyperlink"/>
            <w:rFonts w:ascii="Times New Roman" w:hAnsi="Times New Roman" w:cs="Times New Roman"/>
            <w:sz w:val="20"/>
            <w:szCs w:val="20"/>
            <w:u w:val="none"/>
          </w:rPr>
          <w:t>et al.</w:t>
        </w:r>
        <w:r w:rsidR="00A22251" w:rsidRPr="007176B4">
          <w:rPr>
            <w:rStyle w:val="Hyperlink"/>
            <w:rFonts w:ascii="Times New Roman" w:hAnsi="Times New Roman" w:cs="Times New Roman"/>
            <w:sz w:val="20"/>
            <w:szCs w:val="20"/>
            <w:u w:val="none"/>
          </w:rPr>
          <w:t xml:space="preserve"> (2016)</w:t>
        </w:r>
        <w:r w:rsidR="00585565" w:rsidRPr="007176B4">
          <w:rPr>
            <w:rStyle w:val="Hyperlink"/>
            <w:rFonts w:ascii="Times New Roman" w:hAnsi="Times New Roman" w:cs="Times New Roman"/>
            <w:sz w:val="20"/>
            <w:szCs w:val="20"/>
            <w:u w:val="none"/>
          </w:rPr>
          <w:t xml:space="preserve"> </w:t>
        </w:r>
        <w:r w:rsidR="0045141D" w:rsidRPr="007176B4">
          <w:rPr>
            <w:rStyle w:val="Hyperlink"/>
            <w:rFonts w:ascii="Times New Roman" w:hAnsi="Times New Roman" w:cs="Times New Roman"/>
            <w:sz w:val="20"/>
            <w:szCs w:val="20"/>
            <w:u w:val="none"/>
          </w:rPr>
          <w:t>A decade of e-cigarettes: limited research &amp; unresolved safety concerns.</w:t>
        </w:r>
        <w:r w:rsidR="00F12DB0" w:rsidRPr="007176B4">
          <w:rPr>
            <w:rStyle w:val="Hyperlink"/>
            <w:rFonts w:ascii="Times New Roman" w:hAnsi="Times New Roman" w:cs="Times New Roman"/>
            <w:sz w:val="20"/>
            <w:szCs w:val="20"/>
            <w:u w:val="none"/>
          </w:rPr>
          <w:t xml:space="preserve"> </w:t>
        </w:r>
        <w:r w:rsidR="0045141D" w:rsidRPr="007176B4">
          <w:rPr>
            <w:rStyle w:val="Hyperlink"/>
            <w:rFonts w:ascii="Times New Roman" w:hAnsi="Times New Roman" w:cs="Times New Roman"/>
            <w:i/>
            <w:iCs/>
            <w:sz w:val="20"/>
            <w:szCs w:val="20"/>
            <w:u w:val="none"/>
          </w:rPr>
          <w:t>Toxicology</w:t>
        </w:r>
        <w:r w:rsidR="00176752" w:rsidRPr="007176B4">
          <w:rPr>
            <w:rStyle w:val="Hyperlink"/>
            <w:rFonts w:ascii="Times New Roman" w:hAnsi="Times New Roman" w:cs="Times New Roman"/>
            <w:sz w:val="20"/>
            <w:szCs w:val="20"/>
            <w:u w:val="none"/>
          </w:rPr>
          <w:t xml:space="preserve"> 365</w:t>
        </w:r>
        <w:r w:rsidR="0045141D" w:rsidRPr="007176B4">
          <w:rPr>
            <w:rStyle w:val="Hyperlink"/>
            <w:rFonts w:ascii="Times New Roman" w:hAnsi="Times New Roman" w:cs="Times New Roman"/>
            <w:sz w:val="20"/>
            <w:szCs w:val="20"/>
            <w:u w:val="none"/>
          </w:rPr>
          <w:t>: 67-75.</w:t>
        </w:r>
      </w:hyperlink>
    </w:p>
    <w:p w14:paraId="267EACD5" w14:textId="329C3BC4" w:rsidR="0045141D" w:rsidRPr="007176B4" w:rsidRDefault="00D11FE1" w:rsidP="007176B4">
      <w:pPr>
        <w:pStyle w:val="ListParagraph"/>
        <w:numPr>
          <w:ilvl w:val="0"/>
          <w:numId w:val="31"/>
        </w:numPr>
        <w:spacing w:after="0" w:line="240" w:lineRule="auto"/>
        <w:mirrorIndents/>
        <w:jc w:val="both"/>
        <w:rPr>
          <w:rFonts w:ascii="Times New Roman" w:hAnsi="Times New Roman" w:cs="Times New Roman"/>
          <w:sz w:val="20"/>
          <w:szCs w:val="20"/>
        </w:rPr>
      </w:pPr>
      <w:hyperlink r:id="rId44" w:history="1">
        <w:r w:rsidR="0045141D" w:rsidRPr="007176B4">
          <w:rPr>
            <w:rStyle w:val="Hyperlink"/>
            <w:rFonts w:ascii="Times New Roman" w:hAnsi="Times New Roman" w:cs="Times New Roman"/>
            <w:sz w:val="20"/>
            <w:szCs w:val="20"/>
            <w:u w:val="none"/>
            <w:shd w:val="clear" w:color="auto" w:fill="FFFFFF"/>
          </w:rPr>
          <w:t>Gmel G,</w:t>
        </w:r>
        <w:r w:rsidR="00E12E30" w:rsidRPr="007176B4">
          <w:rPr>
            <w:rStyle w:val="Hyperlink"/>
            <w:rFonts w:ascii="Times New Roman" w:hAnsi="Times New Roman" w:cs="Times New Roman"/>
            <w:sz w:val="20"/>
            <w:szCs w:val="20"/>
            <w:u w:val="none"/>
            <w:shd w:val="clear" w:color="auto" w:fill="FFFFFF"/>
          </w:rPr>
          <w:t xml:space="preserve"> </w:t>
        </w:r>
        <w:r w:rsidR="00AE0619" w:rsidRPr="007176B4">
          <w:rPr>
            <w:rStyle w:val="Hyperlink"/>
            <w:rFonts w:ascii="Times New Roman" w:hAnsi="Times New Roman" w:cs="Times New Roman"/>
            <w:sz w:val="20"/>
            <w:szCs w:val="20"/>
            <w:u w:val="none"/>
            <w:shd w:val="clear" w:color="auto" w:fill="FFFFFF"/>
          </w:rPr>
          <w:t>Baggio S, Mohler-Kuo M,</w:t>
        </w:r>
        <w:r w:rsidR="006B32AC" w:rsidRPr="007176B4">
          <w:rPr>
            <w:rStyle w:val="Hyperlink"/>
            <w:rFonts w:ascii="Times New Roman" w:hAnsi="Times New Roman" w:cs="Times New Roman"/>
            <w:sz w:val="20"/>
            <w:szCs w:val="20"/>
            <w:u w:val="none"/>
            <w:shd w:val="clear" w:color="auto" w:fill="FFFFFF"/>
          </w:rPr>
          <w:t xml:space="preserve"> et al. (2016) </w:t>
        </w:r>
        <w:r w:rsidR="0045141D" w:rsidRPr="007176B4">
          <w:rPr>
            <w:rStyle w:val="Hyperlink"/>
            <w:rFonts w:ascii="Times New Roman" w:hAnsi="Times New Roman" w:cs="Times New Roman"/>
            <w:sz w:val="20"/>
            <w:szCs w:val="20"/>
            <w:u w:val="none"/>
            <w:shd w:val="clear" w:color="auto" w:fill="FFFFFF"/>
          </w:rPr>
          <w:t>E-cigarette use in young Swiss men: is vaping an effective way o</w:t>
        </w:r>
        <w:r w:rsidR="002E3714" w:rsidRPr="007176B4">
          <w:rPr>
            <w:rStyle w:val="Hyperlink"/>
            <w:rFonts w:ascii="Times New Roman" w:hAnsi="Times New Roman" w:cs="Times New Roman"/>
            <w:sz w:val="20"/>
            <w:szCs w:val="20"/>
            <w:u w:val="none"/>
            <w:shd w:val="clear" w:color="auto" w:fill="FFFFFF"/>
          </w:rPr>
          <w:t>f reducing or quitting smoking?</w:t>
        </w:r>
        <w:r w:rsidR="0045141D" w:rsidRPr="007176B4">
          <w:rPr>
            <w:rStyle w:val="Hyperlink"/>
            <w:rFonts w:ascii="Times New Roman" w:hAnsi="Times New Roman" w:cs="Times New Roman"/>
            <w:sz w:val="20"/>
            <w:szCs w:val="20"/>
            <w:u w:val="none"/>
            <w:shd w:val="clear" w:color="auto" w:fill="FFFFFF"/>
          </w:rPr>
          <w:t> </w:t>
        </w:r>
        <w:r w:rsidR="0045141D" w:rsidRPr="007176B4">
          <w:rPr>
            <w:rStyle w:val="Hyperlink"/>
            <w:rFonts w:ascii="Times New Roman" w:hAnsi="Times New Roman" w:cs="Times New Roman"/>
            <w:i/>
            <w:iCs/>
            <w:sz w:val="20"/>
            <w:szCs w:val="20"/>
            <w:u w:val="none"/>
            <w:shd w:val="clear" w:color="auto" w:fill="FFFFFF"/>
          </w:rPr>
          <w:t>Swiss medical weekly</w:t>
        </w:r>
        <w:r w:rsidR="00567724" w:rsidRPr="007176B4">
          <w:rPr>
            <w:rStyle w:val="Hyperlink"/>
            <w:rFonts w:ascii="Times New Roman" w:hAnsi="Times New Roman" w:cs="Times New Roman"/>
            <w:sz w:val="20"/>
            <w:szCs w:val="20"/>
            <w:u w:val="none"/>
            <w:shd w:val="clear" w:color="auto" w:fill="FFFFFF"/>
          </w:rPr>
          <w:t> 146.0102</w:t>
        </w:r>
        <w:r w:rsidR="0045141D" w:rsidRPr="007176B4">
          <w:rPr>
            <w:rStyle w:val="Hyperlink"/>
            <w:rFonts w:ascii="Times New Roman" w:hAnsi="Times New Roman" w:cs="Times New Roman"/>
            <w:sz w:val="20"/>
            <w:szCs w:val="20"/>
            <w:u w:val="none"/>
            <w:shd w:val="clear" w:color="auto" w:fill="FFFFFF"/>
          </w:rPr>
          <w:t>.</w:t>
        </w:r>
      </w:hyperlink>
    </w:p>
    <w:p w14:paraId="3D739D8D" w14:textId="3D41DC06" w:rsidR="00141E88" w:rsidRPr="007176B4" w:rsidRDefault="00D11FE1" w:rsidP="00EB0FE6">
      <w:pPr>
        <w:pStyle w:val="ListParagraph"/>
        <w:numPr>
          <w:ilvl w:val="0"/>
          <w:numId w:val="31"/>
        </w:numPr>
        <w:spacing w:after="0" w:line="240" w:lineRule="auto"/>
        <w:mirrorIndents/>
        <w:jc w:val="both"/>
        <w:rPr>
          <w:rFonts w:ascii="Times New Roman" w:hAnsi="Times New Roman" w:cs="Times New Roman"/>
          <w:sz w:val="20"/>
          <w:szCs w:val="20"/>
        </w:rPr>
      </w:pPr>
      <w:hyperlink r:id="rId45" w:history="1">
        <w:r w:rsidR="0045141D" w:rsidRPr="005D251F">
          <w:rPr>
            <w:rStyle w:val="Hyperlink"/>
            <w:rFonts w:ascii="Times New Roman" w:eastAsiaTheme="minorEastAsia" w:hAnsi="Times New Roman" w:cs="Times New Roman"/>
            <w:sz w:val="20"/>
            <w:szCs w:val="20"/>
            <w:u w:val="none"/>
          </w:rPr>
          <w:t xml:space="preserve">Harris PA, Taylor R, Minor BL, </w:t>
        </w:r>
        <w:r w:rsidR="00D06427" w:rsidRPr="005D251F">
          <w:rPr>
            <w:rStyle w:val="Hyperlink"/>
            <w:rFonts w:ascii="Times New Roman" w:eastAsiaTheme="minorEastAsia" w:hAnsi="Times New Roman" w:cs="Times New Roman"/>
            <w:sz w:val="20"/>
            <w:szCs w:val="20"/>
            <w:u w:val="none"/>
          </w:rPr>
          <w:t xml:space="preserve">et al. </w:t>
        </w:r>
        <w:r w:rsidR="00831D8C" w:rsidRPr="005D251F">
          <w:rPr>
            <w:rStyle w:val="Hyperlink"/>
            <w:rFonts w:ascii="Times New Roman" w:eastAsiaTheme="minorEastAsia" w:hAnsi="Times New Roman" w:cs="Times New Roman"/>
            <w:sz w:val="20"/>
            <w:szCs w:val="20"/>
            <w:u w:val="none"/>
          </w:rPr>
          <w:t>(2019)</w:t>
        </w:r>
        <w:r w:rsidR="0045141D" w:rsidRPr="005D251F">
          <w:rPr>
            <w:rStyle w:val="Hyperlink"/>
            <w:rFonts w:ascii="Times New Roman" w:eastAsiaTheme="minorEastAsia" w:hAnsi="Times New Roman" w:cs="Times New Roman"/>
            <w:sz w:val="20"/>
            <w:szCs w:val="20"/>
            <w:u w:val="none"/>
          </w:rPr>
          <w:t xml:space="preserve"> The REDCap consortium: Building an international community of software platform partners. </w:t>
        </w:r>
        <w:r w:rsidR="0045141D" w:rsidRPr="005D251F">
          <w:rPr>
            <w:rStyle w:val="Hyperlink"/>
            <w:rFonts w:ascii="Times New Roman" w:eastAsiaTheme="minorEastAsia" w:hAnsi="Times New Roman" w:cs="Times New Roman"/>
            <w:i/>
            <w:sz w:val="20"/>
            <w:szCs w:val="20"/>
            <w:u w:val="none"/>
          </w:rPr>
          <w:t>Jo</w:t>
        </w:r>
        <w:r w:rsidR="000B2AF9" w:rsidRPr="005D251F">
          <w:rPr>
            <w:rStyle w:val="Hyperlink"/>
            <w:rFonts w:ascii="Times New Roman" w:eastAsiaTheme="minorEastAsia" w:hAnsi="Times New Roman" w:cs="Times New Roman"/>
            <w:i/>
            <w:sz w:val="20"/>
            <w:szCs w:val="20"/>
            <w:u w:val="none"/>
          </w:rPr>
          <w:t xml:space="preserve">urnal of biomedical informatics </w:t>
        </w:r>
        <w:r w:rsidR="000B2AF9" w:rsidRPr="005D251F">
          <w:rPr>
            <w:rStyle w:val="Hyperlink"/>
            <w:rFonts w:ascii="Times New Roman" w:eastAsiaTheme="minorEastAsia" w:hAnsi="Times New Roman" w:cs="Times New Roman"/>
            <w:sz w:val="20"/>
            <w:szCs w:val="20"/>
            <w:u w:val="none"/>
          </w:rPr>
          <w:t>95:</w:t>
        </w:r>
        <w:r w:rsidR="00C332AB" w:rsidRPr="005D251F">
          <w:rPr>
            <w:rStyle w:val="Hyperlink"/>
            <w:rFonts w:ascii="Times New Roman" w:eastAsiaTheme="minorEastAsia" w:hAnsi="Times New Roman" w:cs="Times New Roman"/>
            <w:sz w:val="20"/>
            <w:szCs w:val="20"/>
            <w:u w:val="none"/>
          </w:rPr>
          <w:t xml:space="preserve"> 103208.</w:t>
        </w:r>
      </w:hyperlink>
    </w:p>
    <w:sectPr w:rsidR="00141E88" w:rsidRPr="007176B4" w:rsidSect="00AF211D">
      <w:headerReference w:type="default" r:id="rId46"/>
      <w:headerReference w:type="first" r:id="rId4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4CCD" w14:textId="77777777" w:rsidR="00D11FE1" w:rsidRDefault="00D11FE1" w:rsidP="00F530FB">
      <w:pPr>
        <w:spacing w:after="0" w:line="240" w:lineRule="auto"/>
      </w:pPr>
      <w:r>
        <w:separator/>
      </w:r>
    </w:p>
  </w:endnote>
  <w:endnote w:type="continuationSeparator" w:id="0">
    <w:p w14:paraId="490F7E87" w14:textId="77777777" w:rsidR="00D11FE1" w:rsidRDefault="00D11FE1" w:rsidP="00F5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VULIQ Q+ 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5DC4" w14:textId="77777777" w:rsidR="00D11FE1" w:rsidRDefault="00D11FE1" w:rsidP="00F530FB">
      <w:pPr>
        <w:spacing w:after="0" w:line="240" w:lineRule="auto"/>
      </w:pPr>
      <w:r>
        <w:separator/>
      </w:r>
    </w:p>
  </w:footnote>
  <w:footnote w:type="continuationSeparator" w:id="0">
    <w:p w14:paraId="46C0D251" w14:textId="77777777" w:rsidR="00D11FE1" w:rsidRDefault="00D11FE1" w:rsidP="00F5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F49E" w14:textId="77777777" w:rsidR="00997590" w:rsidRPr="00997590" w:rsidRDefault="00997590" w:rsidP="00A10E8A">
    <w:pPr>
      <w:tabs>
        <w:tab w:val="left" w:pos="7426"/>
      </w:tabs>
      <w:spacing w:after="0" w:line="240" w:lineRule="auto"/>
      <w:contextualSpacing/>
      <w:mirrorIndents/>
      <w:jc w:val="both"/>
      <w:rPr>
        <w:rFonts w:ascii="Times New Roman" w:hAnsi="Times New Roman" w:cs="Times New Roman"/>
        <w:sz w:val="20"/>
        <w:szCs w:val="20"/>
      </w:rPr>
    </w:pPr>
    <w:r w:rsidRPr="00997590">
      <w:rPr>
        <w:rFonts w:ascii="Times New Roman" w:hAnsi="Times New Roman" w:cs="Times New Roman"/>
        <w:noProof/>
        <w:sz w:val="20"/>
        <w:szCs w:val="20"/>
      </w:rPr>
      <w:drawing>
        <wp:anchor distT="0" distB="0" distL="114300" distR="114300" simplePos="0" relativeHeight="251661312" behindDoc="0" locked="0" layoutInCell="1" allowOverlap="1" wp14:anchorId="1FBEB62B" wp14:editId="725F4BB6">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C494636" w14:textId="77777777" w:rsidR="00997590" w:rsidRPr="006D640E" w:rsidRDefault="00997590" w:rsidP="00A10E8A">
    <w:pPr>
      <w:tabs>
        <w:tab w:val="left" w:pos="7426"/>
      </w:tabs>
      <w:spacing w:after="0" w:line="240" w:lineRule="auto"/>
      <w:contextualSpacing/>
      <w:mirrorIndents/>
      <w:jc w:val="both"/>
      <w:rPr>
        <w:rFonts w:ascii="Times New Roman" w:hAnsi="Times New Roman" w:cs="Times New Roman"/>
      </w:rPr>
    </w:pPr>
    <w:r w:rsidRPr="006D640E">
      <w:rPr>
        <w:rFonts w:ascii="Times New Roman" w:hAnsi="Times New Roman" w:cs="Times New Roman"/>
      </w:rPr>
      <w:t>Columbus Publishers</w:t>
    </w:r>
  </w:p>
  <w:p w14:paraId="62176659" w14:textId="77777777" w:rsidR="00997590" w:rsidRPr="006D640E" w:rsidRDefault="00997590" w:rsidP="00A10E8A">
    <w:pPr>
      <w:tabs>
        <w:tab w:val="left" w:pos="7426"/>
      </w:tabs>
      <w:spacing w:after="0" w:line="240" w:lineRule="auto"/>
      <w:contextualSpacing/>
      <w:mirrorIndents/>
      <w:jc w:val="both"/>
      <w:rPr>
        <w:rFonts w:ascii="Times New Roman" w:hAnsi="Times New Roman" w:cs="Times New Roman"/>
      </w:rPr>
    </w:pPr>
    <w:r w:rsidRPr="006D640E">
      <w:rPr>
        <w:rFonts w:ascii="Times New Roman" w:hAnsi="Times New Roman" w:cs="Times New Roman"/>
      </w:rPr>
      <w:t>International Journal of Nursing and Health Care Science</w:t>
    </w:r>
  </w:p>
  <w:p w14:paraId="36BE5147" w14:textId="77777777" w:rsidR="00997590" w:rsidRPr="006D640E" w:rsidRDefault="00997590" w:rsidP="00A10E8A">
    <w:pPr>
      <w:spacing w:after="0" w:line="240" w:lineRule="auto"/>
      <w:contextualSpacing/>
      <w:mirrorIndents/>
      <w:jc w:val="both"/>
      <w:rPr>
        <w:rFonts w:ascii="Times New Roman" w:hAnsi="Times New Roman" w:cs="Times New Roman"/>
      </w:rPr>
    </w:pPr>
    <w:r w:rsidRPr="006D640E">
      <w:rPr>
        <w:rFonts w:ascii="Times New Roman" w:hAnsi="Times New Roman" w:cs="Times New Roman"/>
      </w:rPr>
      <w:t>Volume 03: Issue 07</w:t>
    </w:r>
  </w:p>
  <w:p w14:paraId="7040D976" w14:textId="3FCA1E55" w:rsidR="00997590" w:rsidRDefault="00997590" w:rsidP="00A10E8A">
    <w:pPr>
      <w:spacing w:after="0" w:line="240" w:lineRule="auto"/>
      <w:contextualSpacing/>
      <w:mirrorIndents/>
      <w:jc w:val="both"/>
      <w:rPr>
        <w:rFonts w:ascii="Times New Roman" w:hAnsi="Times New Roman" w:cs="Times New Roman"/>
        <w:sz w:val="20"/>
        <w:szCs w:val="20"/>
      </w:rPr>
    </w:pPr>
    <w:r w:rsidRPr="006D640E">
      <w:rPr>
        <w:rFonts w:ascii="Times New Roman" w:hAnsi="Times New Roman" w:cs="Times New Roman"/>
      </w:rPr>
      <w:t>Beasley B, et al.</w:t>
    </w:r>
    <w:r w:rsidRPr="00997590">
      <w:rPr>
        <w:rFonts w:ascii="Times New Roman" w:hAnsi="Times New Roman" w:cs="Times New Roman"/>
        <w:sz w:val="20"/>
        <w:szCs w:val="20"/>
      </w:rPr>
      <w:t xml:space="preserve"> </w:t>
    </w:r>
  </w:p>
  <w:p w14:paraId="47FA6F28" w14:textId="77777777" w:rsidR="006D640E" w:rsidRPr="00997590" w:rsidRDefault="006D640E" w:rsidP="00A10E8A">
    <w:pPr>
      <w:spacing w:after="0" w:line="240" w:lineRule="auto"/>
      <w:contextualSpacing/>
      <w:mirrorIndents/>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5CB4" w14:textId="77777777" w:rsidR="00785510" w:rsidRPr="009D00AB" w:rsidRDefault="00785510" w:rsidP="00470C74">
    <w:pPr>
      <w:tabs>
        <w:tab w:val="left" w:pos="7426"/>
      </w:tabs>
      <w:spacing w:after="0" w:line="240" w:lineRule="auto"/>
      <w:contextualSpacing/>
      <w:mirrorIndents/>
      <w:jc w:val="both"/>
      <w:rPr>
        <w:rFonts w:ascii="Times New Roman" w:hAnsi="Times New Roman" w:cs="Times New Roman"/>
        <w:sz w:val="20"/>
        <w:szCs w:val="20"/>
      </w:rPr>
    </w:pPr>
    <w:r w:rsidRPr="009D00AB">
      <w:rPr>
        <w:rFonts w:ascii="Times New Roman" w:hAnsi="Times New Roman" w:cs="Times New Roman"/>
        <w:noProof/>
        <w:sz w:val="20"/>
        <w:szCs w:val="20"/>
      </w:rPr>
      <w:drawing>
        <wp:anchor distT="0" distB="0" distL="114300" distR="114300" simplePos="0" relativeHeight="251659264" behindDoc="0" locked="0" layoutInCell="1" allowOverlap="1" wp14:anchorId="56A01BF4" wp14:editId="575D3A27">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A344B38" w14:textId="77777777" w:rsidR="00785510" w:rsidRPr="00DC37C7" w:rsidRDefault="00785510" w:rsidP="00470C74">
    <w:pPr>
      <w:tabs>
        <w:tab w:val="left" w:pos="7426"/>
      </w:tabs>
      <w:spacing w:after="0" w:line="240" w:lineRule="auto"/>
      <w:contextualSpacing/>
      <w:mirrorIndents/>
      <w:jc w:val="both"/>
      <w:rPr>
        <w:rFonts w:ascii="Times New Roman" w:hAnsi="Times New Roman" w:cs="Times New Roman"/>
      </w:rPr>
    </w:pPr>
    <w:r w:rsidRPr="00DC37C7">
      <w:rPr>
        <w:rFonts w:ascii="Times New Roman" w:hAnsi="Times New Roman" w:cs="Times New Roman"/>
      </w:rPr>
      <w:t>Columbus Publishers</w:t>
    </w:r>
  </w:p>
  <w:p w14:paraId="0336776B" w14:textId="77777777" w:rsidR="00785510" w:rsidRPr="00DC37C7" w:rsidRDefault="00785510" w:rsidP="00470C74">
    <w:pPr>
      <w:tabs>
        <w:tab w:val="left" w:pos="7426"/>
      </w:tabs>
      <w:spacing w:after="0" w:line="240" w:lineRule="auto"/>
      <w:contextualSpacing/>
      <w:mirrorIndents/>
      <w:jc w:val="both"/>
      <w:rPr>
        <w:rFonts w:ascii="Times New Roman" w:hAnsi="Times New Roman" w:cs="Times New Roman"/>
      </w:rPr>
    </w:pPr>
    <w:r w:rsidRPr="00DC37C7">
      <w:rPr>
        <w:rFonts w:ascii="Times New Roman" w:hAnsi="Times New Roman" w:cs="Times New Roman"/>
      </w:rPr>
      <w:t>International Journal of Nursing and Health Care Science</w:t>
    </w:r>
  </w:p>
  <w:p w14:paraId="5B8FEFB4" w14:textId="77777777" w:rsidR="00785510" w:rsidRPr="00DC37C7" w:rsidRDefault="00785510" w:rsidP="00470C74">
    <w:pPr>
      <w:spacing w:after="0" w:line="240" w:lineRule="auto"/>
      <w:contextualSpacing/>
      <w:mirrorIndents/>
      <w:jc w:val="both"/>
      <w:rPr>
        <w:rFonts w:ascii="Times New Roman" w:hAnsi="Times New Roman" w:cs="Times New Roman"/>
      </w:rPr>
    </w:pPr>
    <w:r w:rsidRPr="00DC37C7">
      <w:rPr>
        <w:rFonts w:ascii="Times New Roman" w:hAnsi="Times New Roman" w:cs="Times New Roman"/>
      </w:rPr>
      <w:t>Volume 03: Issue 07</w:t>
    </w:r>
  </w:p>
  <w:p w14:paraId="6212D838" w14:textId="144583BB" w:rsidR="009D00AB" w:rsidRDefault="009D00AB" w:rsidP="00470C74">
    <w:pPr>
      <w:spacing w:after="0" w:line="240" w:lineRule="auto"/>
      <w:contextualSpacing/>
      <w:mirrorIndents/>
      <w:jc w:val="both"/>
      <w:rPr>
        <w:rFonts w:ascii="Times New Roman" w:hAnsi="Times New Roman" w:cs="Times New Roman"/>
        <w:sz w:val="20"/>
        <w:szCs w:val="20"/>
      </w:rPr>
    </w:pPr>
    <w:r w:rsidRPr="00DC37C7">
      <w:rPr>
        <w:rFonts w:ascii="Times New Roman" w:hAnsi="Times New Roman" w:cs="Times New Roman"/>
      </w:rPr>
      <w:t>Willard M, et al.</w:t>
    </w:r>
    <w:r w:rsidR="00DC37C7">
      <w:rPr>
        <w:rFonts w:ascii="Times New Roman" w:hAnsi="Times New Roman" w:cs="Times New Roman"/>
        <w:sz w:val="20"/>
        <w:szCs w:val="20"/>
      </w:rPr>
      <w:t xml:space="preserve"> </w:t>
    </w:r>
  </w:p>
  <w:p w14:paraId="49DB5F05" w14:textId="77777777" w:rsidR="00DC37C7" w:rsidRPr="009D00AB" w:rsidRDefault="00DC37C7" w:rsidP="00470C74">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CF9"/>
    <w:multiLevelType w:val="hybridMultilevel"/>
    <w:tmpl w:val="E602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7EB3"/>
    <w:multiLevelType w:val="hybridMultilevel"/>
    <w:tmpl w:val="51C45006"/>
    <w:lvl w:ilvl="0" w:tplc="8114728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4CEF"/>
    <w:multiLevelType w:val="hybridMultilevel"/>
    <w:tmpl w:val="FAD0BD5E"/>
    <w:lvl w:ilvl="0" w:tplc="B7DAD4D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39C"/>
    <w:multiLevelType w:val="hybridMultilevel"/>
    <w:tmpl w:val="128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86EA4"/>
    <w:multiLevelType w:val="hybridMultilevel"/>
    <w:tmpl w:val="FD4A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391A"/>
    <w:multiLevelType w:val="hybridMultilevel"/>
    <w:tmpl w:val="D61EEC08"/>
    <w:lvl w:ilvl="0" w:tplc="D1DEE154">
      <w:start w:val="20"/>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F0C7F"/>
    <w:multiLevelType w:val="hybridMultilevel"/>
    <w:tmpl w:val="7F9862FE"/>
    <w:lvl w:ilvl="0" w:tplc="191A60E4">
      <w:start w:val="30"/>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2FA5"/>
    <w:multiLevelType w:val="hybridMultilevel"/>
    <w:tmpl w:val="31A62FB6"/>
    <w:lvl w:ilvl="0" w:tplc="F98E5E82">
      <w:start w:val="28"/>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015D"/>
    <w:multiLevelType w:val="hybridMultilevel"/>
    <w:tmpl w:val="AF664BE6"/>
    <w:lvl w:ilvl="0" w:tplc="E0C8D38E">
      <w:start w:val="33"/>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00227"/>
    <w:multiLevelType w:val="hybridMultilevel"/>
    <w:tmpl w:val="A27C089E"/>
    <w:lvl w:ilvl="0" w:tplc="74BCBC76">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15:restartNumberingAfterBreak="0">
    <w:nsid w:val="27E6697F"/>
    <w:multiLevelType w:val="hybridMultilevel"/>
    <w:tmpl w:val="18060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3DFB"/>
    <w:multiLevelType w:val="hybridMultilevel"/>
    <w:tmpl w:val="AE706924"/>
    <w:lvl w:ilvl="0" w:tplc="7D70938A">
      <w:start w:val="23"/>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6730E"/>
    <w:multiLevelType w:val="hybridMultilevel"/>
    <w:tmpl w:val="7F428594"/>
    <w:lvl w:ilvl="0" w:tplc="4BA6AAE4">
      <w:start w:val="13"/>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732CF"/>
    <w:multiLevelType w:val="hybridMultilevel"/>
    <w:tmpl w:val="6AC2E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662F1"/>
    <w:multiLevelType w:val="hybridMultilevel"/>
    <w:tmpl w:val="CFD6C5E0"/>
    <w:lvl w:ilvl="0" w:tplc="B090179A">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05006"/>
    <w:multiLevelType w:val="hybridMultilevel"/>
    <w:tmpl w:val="5A7A5C74"/>
    <w:lvl w:ilvl="0" w:tplc="855ED650">
      <w:start w:val="4"/>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A748A"/>
    <w:multiLevelType w:val="hybridMultilevel"/>
    <w:tmpl w:val="B12085F6"/>
    <w:lvl w:ilvl="0" w:tplc="DE585AF4">
      <w:numFmt w:val="decimal"/>
      <w:lvlText w:val="%1"/>
      <w:lvlJc w:val="left"/>
      <w:pPr>
        <w:ind w:left="251" w:hanging="360"/>
      </w:pPr>
      <w:rPr>
        <w:rFonts w:hint="default"/>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17" w15:restartNumberingAfterBreak="0">
    <w:nsid w:val="52A55160"/>
    <w:multiLevelType w:val="hybridMultilevel"/>
    <w:tmpl w:val="23EA3EDE"/>
    <w:lvl w:ilvl="0" w:tplc="F8207FB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2194D"/>
    <w:multiLevelType w:val="hybridMultilevel"/>
    <w:tmpl w:val="EDF8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B6AF7"/>
    <w:multiLevelType w:val="hybridMultilevel"/>
    <w:tmpl w:val="4EA21AEA"/>
    <w:lvl w:ilvl="0" w:tplc="FFFFFFFF">
      <w:start w:val="1"/>
      <w:numFmt w:val="decimal"/>
      <w:lvlText w:val="%1."/>
      <w:lvlJc w:val="left"/>
      <w:pPr>
        <w:ind w:left="720" w:hanging="360"/>
      </w:pPr>
      <w:rPr>
        <w:rFonts w:ascii="Arial" w:hAnsi="Arial" w:cs="Arial" w:hint="default"/>
        <w:color w:val="222222"/>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4645B9"/>
    <w:multiLevelType w:val="hybridMultilevel"/>
    <w:tmpl w:val="1CF2D486"/>
    <w:lvl w:ilvl="0" w:tplc="DE48FB02">
      <w:start w:val="1"/>
      <w:numFmt w:val="decimal"/>
      <w:lvlText w:val="%1-"/>
      <w:lvlJc w:val="left"/>
      <w:pPr>
        <w:ind w:left="251" w:hanging="360"/>
      </w:pPr>
      <w:rPr>
        <w:rFonts w:hint="default"/>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21" w15:restartNumberingAfterBreak="0">
    <w:nsid w:val="5DBC4BD2"/>
    <w:multiLevelType w:val="hybridMultilevel"/>
    <w:tmpl w:val="D7CA0486"/>
    <w:lvl w:ilvl="0" w:tplc="F8207FB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B0518"/>
    <w:multiLevelType w:val="hybridMultilevel"/>
    <w:tmpl w:val="9626CCE4"/>
    <w:lvl w:ilvl="0" w:tplc="707808CA">
      <w:start w:val="20"/>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33051"/>
    <w:multiLevelType w:val="hybridMultilevel"/>
    <w:tmpl w:val="A68E2F94"/>
    <w:lvl w:ilvl="0" w:tplc="3C2CD4F0">
      <w:start w:val="39"/>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23269"/>
    <w:multiLevelType w:val="hybridMultilevel"/>
    <w:tmpl w:val="1C16CE82"/>
    <w:lvl w:ilvl="0" w:tplc="E390D1E4">
      <w:start w:val="1"/>
      <w:numFmt w:val="decimal"/>
      <w:lvlText w:val="%1."/>
      <w:lvlJc w:val="left"/>
      <w:pPr>
        <w:ind w:left="720" w:hanging="360"/>
      </w:pPr>
      <w:rPr>
        <w:rFonts w:ascii="Times New Roman" w:eastAsiaTheme="minorHAnsi" w:hAnsi="Times New Roman" w:cs="Times New Roman"/>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F2E37"/>
    <w:multiLevelType w:val="hybridMultilevel"/>
    <w:tmpl w:val="021650AE"/>
    <w:lvl w:ilvl="0" w:tplc="61AA1E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A6B7F"/>
    <w:multiLevelType w:val="hybridMultilevel"/>
    <w:tmpl w:val="E3467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A5B70"/>
    <w:multiLevelType w:val="hybridMultilevel"/>
    <w:tmpl w:val="0CEC0A8E"/>
    <w:lvl w:ilvl="0" w:tplc="7688D16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5404A"/>
    <w:multiLevelType w:val="hybridMultilevel"/>
    <w:tmpl w:val="CDF6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D7A8D"/>
    <w:multiLevelType w:val="hybridMultilevel"/>
    <w:tmpl w:val="21949A74"/>
    <w:lvl w:ilvl="0" w:tplc="F8207FB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6"/>
  </w:num>
  <w:num w:numId="4">
    <w:abstractNumId w:val="4"/>
  </w:num>
  <w:num w:numId="5">
    <w:abstractNumId w:val="18"/>
  </w:num>
  <w:num w:numId="6">
    <w:abstractNumId w:val="28"/>
  </w:num>
  <w:num w:numId="7">
    <w:abstractNumId w:val="14"/>
  </w:num>
  <w:num w:numId="8">
    <w:abstractNumId w:val="9"/>
  </w:num>
  <w:num w:numId="9">
    <w:abstractNumId w:val="20"/>
  </w:num>
  <w:num w:numId="10">
    <w:abstractNumId w:val="16"/>
  </w:num>
  <w:num w:numId="11">
    <w:abstractNumId w:val="13"/>
  </w:num>
  <w:num w:numId="12">
    <w:abstractNumId w:val="2"/>
  </w:num>
  <w:num w:numId="13">
    <w:abstractNumId w:val="1"/>
  </w:num>
  <w:num w:numId="14">
    <w:abstractNumId w:val="16"/>
    <w:lvlOverride w:ilvl="0">
      <w:lvl w:ilvl="0" w:tplc="DE585AF4">
        <w:numFmt w:val="decimal"/>
        <w:lvlText w:val="%1"/>
        <w:lvlJc w:val="left"/>
        <w:pPr>
          <w:ind w:left="72"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5"/>
  </w:num>
  <w:num w:numId="16">
    <w:abstractNumId w:val="3"/>
  </w:num>
  <w:num w:numId="17">
    <w:abstractNumId w:val="24"/>
  </w:num>
  <w:num w:numId="18">
    <w:abstractNumId w:val="19"/>
  </w:num>
  <w:num w:numId="19">
    <w:abstractNumId w:val="5"/>
  </w:num>
  <w:num w:numId="20">
    <w:abstractNumId w:val="22"/>
  </w:num>
  <w:num w:numId="21">
    <w:abstractNumId w:val="15"/>
  </w:num>
  <w:num w:numId="22">
    <w:abstractNumId w:val="11"/>
  </w:num>
  <w:num w:numId="23">
    <w:abstractNumId w:val="7"/>
  </w:num>
  <w:num w:numId="24">
    <w:abstractNumId w:val="8"/>
  </w:num>
  <w:num w:numId="25">
    <w:abstractNumId w:val="6"/>
  </w:num>
  <w:num w:numId="26">
    <w:abstractNumId w:val="27"/>
  </w:num>
  <w:num w:numId="27">
    <w:abstractNumId w:val="12"/>
  </w:num>
  <w:num w:numId="28">
    <w:abstractNumId w:val="23"/>
  </w:num>
  <w:num w:numId="29">
    <w:abstractNumId w:val="29"/>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BF"/>
    <w:rsid w:val="00000B87"/>
    <w:rsid w:val="00000CE8"/>
    <w:rsid w:val="00002C5A"/>
    <w:rsid w:val="000035DC"/>
    <w:rsid w:val="00003998"/>
    <w:rsid w:val="00003E53"/>
    <w:rsid w:val="000058D2"/>
    <w:rsid w:val="00007017"/>
    <w:rsid w:val="000077A8"/>
    <w:rsid w:val="000079AC"/>
    <w:rsid w:val="00012846"/>
    <w:rsid w:val="00014412"/>
    <w:rsid w:val="00014DC4"/>
    <w:rsid w:val="00015300"/>
    <w:rsid w:val="00015A22"/>
    <w:rsid w:val="00016C84"/>
    <w:rsid w:val="0001702C"/>
    <w:rsid w:val="000173FC"/>
    <w:rsid w:val="0001762C"/>
    <w:rsid w:val="0002009C"/>
    <w:rsid w:val="0002137B"/>
    <w:rsid w:val="00024A84"/>
    <w:rsid w:val="00025CE1"/>
    <w:rsid w:val="00026A5D"/>
    <w:rsid w:val="00030D5E"/>
    <w:rsid w:val="00031B2B"/>
    <w:rsid w:val="00031BB2"/>
    <w:rsid w:val="000325EF"/>
    <w:rsid w:val="0003396C"/>
    <w:rsid w:val="00034233"/>
    <w:rsid w:val="000347E4"/>
    <w:rsid w:val="00034CE0"/>
    <w:rsid w:val="00034FC0"/>
    <w:rsid w:val="000371CB"/>
    <w:rsid w:val="00040B1D"/>
    <w:rsid w:val="00040B8D"/>
    <w:rsid w:val="00041BE8"/>
    <w:rsid w:val="000420DB"/>
    <w:rsid w:val="000422B4"/>
    <w:rsid w:val="00043141"/>
    <w:rsid w:val="0004374C"/>
    <w:rsid w:val="00043857"/>
    <w:rsid w:val="000456A1"/>
    <w:rsid w:val="00046244"/>
    <w:rsid w:val="00047B43"/>
    <w:rsid w:val="00050CDC"/>
    <w:rsid w:val="00050D77"/>
    <w:rsid w:val="000527C2"/>
    <w:rsid w:val="000546F3"/>
    <w:rsid w:val="0005544D"/>
    <w:rsid w:val="00057019"/>
    <w:rsid w:val="00057A52"/>
    <w:rsid w:val="00057EDB"/>
    <w:rsid w:val="00060590"/>
    <w:rsid w:val="00060B5D"/>
    <w:rsid w:val="000629CA"/>
    <w:rsid w:val="000649D4"/>
    <w:rsid w:val="00066CE2"/>
    <w:rsid w:val="000670C0"/>
    <w:rsid w:val="00071510"/>
    <w:rsid w:val="00071730"/>
    <w:rsid w:val="00072E51"/>
    <w:rsid w:val="00073665"/>
    <w:rsid w:val="00073BA1"/>
    <w:rsid w:val="00073D67"/>
    <w:rsid w:val="000752D4"/>
    <w:rsid w:val="00075A80"/>
    <w:rsid w:val="00076A56"/>
    <w:rsid w:val="00077DB3"/>
    <w:rsid w:val="000804D5"/>
    <w:rsid w:val="000808A9"/>
    <w:rsid w:val="00081918"/>
    <w:rsid w:val="00081D3F"/>
    <w:rsid w:val="000824F4"/>
    <w:rsid w:val="00082CA9"/>
    <w:rsid w:val="000833B7"/>
    <w:rsid w:val="00083F5A"/>
    <w:rsid w:val="0008503C"/>
    <w:rsid w:val="00085449"/>
    <w:rsid w:val="000864E0"/>
    <w:rsid w:val="0008716A"/>
    <w:rsid w:val="000913CC"/>
    <w:rsid w:val="00091D75"/>
    <w:rsid w:val="00092157"/>
    <w:rsid w:val="00092720"/>
    <w:rsid w:val="000936F0"/>
    <w:rsid w:val="00093A99"/>
    <w:rsid w:val="00094050"/>
    <w:rsid w:val="000941F8"/>
    <w:rsid w:val="00094F3C"/>
    <w:rsid w:val="00094F78"/>
    <w:rsid w:val="000963E3"/>
    <w:rsid w:val="000A0A7E"/>
    <w:rsid w:val="000A123A"/>
    <w:rsid w:val="000A13E7"/>
    <w:rsid w:val="000A1F25"/>
    <w:rsid w:val="000A20C0"/>
    <w:rsid w:val="000A2E20"/>
    <w:rsid w:val="000A3144"/>
    <w:rsid w:val="000A41E2"/>
    <w:rsid w:val="000A4294"/>
    <w:rsid w:val="000A4814"/>
    <w:rsid w:val="000A485A"/>
    <w:rsid w:val="000A50F8"/>
    <w:rsid w:val="000A5A6F"/>
    <w:rsid w:val="000A6E4B"/>
    <w:rsid w:val="000B1654"/>
    <w:rsid w:val="000B2AF9"/>
    <w:rsid w:val="000B30F9"/>
    <w:rsid w:val="000B349B"/>
    <w:rsid w:val="000B34E2"/>
    <w:rsid w:val="000B4F77"/>
    <w:rsid w:val="000B5E8E"/>
    <w:rsid w:val="000B75CE"/>
    <w:rsid w:val="000C0E51"/>
    <w:rsid w:val="000C10BD"/>
    <w:rsid w:val="000C2449"/>
    <w:rsid w:val="000C2D88"/>
    <w:rsid w:val="000C5538"/>
    <w:rsid w:val="000C60A5"/>
    <w:rsid w:val="000C6695"/>
    <w:rsid w:val="000D0322"/>
    <w:rsid w:val="000D06AC"/>
    <w:rsid w:val="000D08DA"/>
    <w:rsid w:val="000D13BA"/>
    <w:rsid w:val="000D1423"/>
    <w:rsid w:val="000D1AD5"/>
    <w:rsid w:val="000D3925"/>
    <w:rsid w:val="000D3DBF"/>
    <w:rsid w:val="000D3DC2"/>
    <w:rsid w:val="000D51EF"/>
    <w:rsid w:val="000D5A89"/>
    <w:rsid w:val="000D7797"/>
    <w:rsid w:val="000E041F"/>
    <w:rsid w:val="000E044F"/>
    <w:rsid w:val="000E046F"/>
    <w:rsid w:val="000E1172"/>
    <w:rsid w:val="000E1493"/>
    <w:rsid w:val="000E1DE0"/>
    <w:rsid w:val="000E212C"/>
    <w:rsid w:val="000E37EF"/>
    <w:rsid w:val="000E3FAA"/>
    <w:rsid w:val="000E4CEE"/>
    <w:rsid w:val="000E584A"/>
    <w:rsid w:val="000E5F38"/>
    <w:rsid w:val="000E755F"/>
    <w:rsid w:val="000E75E9"/>
    <w:rsid w:val="000F1012"/>
    <w:rsid w:val="000F130A"/>
    <w:rsid w:val="000F2C6B"/>
    <w:rsid w:val="000F3AD0"/>
    <w:rsid w:val="000F514C"/>
    <w:rsid w:val="000F5803"/>
    <w:rsid w:val="000F5D21"/>
    <w:rsid w:val="000F69D6"/>
    <w:rsid w:val="000F7092"/>
    <w:rsid w:val="000F728C"/>
    <w:rsid w:val="001000F9"/>
    <w:rsid w:val="00102233"/>
    <w:rsid w:val="00102877"/>
    <w:rsid w:val="0010327C"/>
    <w:rsid w:val="00104CAA"/>
    <w:rsid w:val="00106716"/>
    <w:rsid w:val="0010699E"/>
    <w:rsid w:val="001101F7"/>
    <w:rsid w:val="0011079F"/>
    <w:rsid w:val="00110A91"/>
    <w:rsid w:val="00110C63"/>
    <w:rsid w:val="00110C84"/>
    <w:rsid w:val="00110D98"/>
    <w:rsid w:val="00112881"/>
    <w:rsid w:val="001138E7"/>
    <w:rsid w:val="00114273"/>
    <w:rsid w:val="00114873"/>
    <w:rsid w:val="001151DD"/>
    <w:rsid w:val="00115505"/>
    <w:rsid w:val="00116367"/>
    <w:rsid w:val="00117F54"/>
    <w:rsid w:val="00120775"/>
    <w:rsid w:val="00121659"/>
    <w:rsid w:val="00121870"/>
    <w:rsid w:val="00122DF2"/>
    <w:rsid w:val="0012318E"/>
    <w:rsid w:val="001235D6"/>
    <w:rsid w:val="00124512"/>
    <w:rsid w:val="00125C43"/>
    <w:rsid w:val="00126541"/>
    <w:rsid w:val="00126BAE"/>
    <w:rsid w:val="00127BA6"/>
    <w:rsid w:val="00127FCF"/>
    <w:rsid w:val="0013175B"/>
    <w:rsid w:val="0013209F"/>
    <w:rsid w:val="00132A0A"/>
    <w:rsid w:val="00132BB0"/>
    <w:rsid w:val="00133E3E"/>
    <w:rsid w:val="00134595"/>
    <w:rsid w:val="00135B0D"/>
    <w:rsid w:val="001365A4"/>
    <w:rsid w:val="001402DA"/>
    <w:rsid w:val="00140B8C"/>
    <w:rsid w:val="00140FE2"/>
    <w:rsid w:val="00141071"/>
    <w:rsid w:val="001410CD"/>
    <w:rsid w:val="001417F7"/>
    <w:rsid w:val="00141C3B"/>
    <w:rsid w:val="00141E88"/>
    <w:rsid w:val="001421E0"/>
    <w:rsid w:val="001425CA"/>
    <w:rsid w:val="001435B0"/>
    <w:rsid w:val="00143C8F"/>
    <w:rsid w:val="00144654"/>
    <w:rsid w:val="001446BF"/>
    <w:rsid w:val="00145665"/>
    <w:rsid w:val="0014639A"/>
    <w:rsid w:val="001468C1"/>
    <w:rsid w:val="00147961"/>
    <w:rsid w:val="00151710"/>
    <w:rsid w:val="00151855"/>
    <w:rsid w:val="00151B16"/>
    <w:rsid w:val="00152133"/>
    <w:rsid w:val="001523DE"/>
    <w:rsid w:val="00152A45"/>
    <w:rsid w:val="00153FC2"/>
    <w:rsid w:val="00154839"/>
    <w:rsid w:val="00157CE0"/>
    <w:rsid w:val="00160231"/>
    <w:rsid w:val="00160D59"/>
    <w:rsid w:val="001613E1"/>
    <w:rsid w:val="00161E36"/>
    <w:rsid w:val="0016204A"/>
    <w:rsid w:val="00162906"/>
    <w:rsid w:val="00162FD7"/>
    <w:rsid w:val="0016345F"/>
    <w:rsid w:val="0016462F"/>
    <w:rsid w:val="00165A1B"/>
    <w:rsid w:val="0016605A"/>
    <w:rsid w:val="00166581"/>
    <w:rsid w:val="00166840"/>
    <w:rsid w:val="0016688B"/>
    <w:rsid w:val="00166C64"/>
    <w:rsid w:val="00166DDC"/>
    <w:rsid w:val="001670C4"/>
    <w:rsid w:val="00167771"/>
    <w:rsid w:val="001709BF"/>
    <w:rsid w:val="00171882"/>
    <w:rsid w:val="00171907"/>
    <w:rsid w:val="001729AA"/>
    <w:rsid w:val="00174547"/>
    <w:rsid w:val="00174B65"/>
    <w:rsid w:val="00176752"/>
    <w:rsid w:val="00177776"/>
    <w:rsid w:val="00177C98"/>
    <w:rsid w:val="00180337"/>
    <w:rsid w:val="00180AF0"/>
    <w:rsid w:val="00181732"/>
    <w:rsid w:val="00182452"/>
    <w:rsid w:val="00182CD8"/>
    <w:rsid w:val="0018395C"/>
    <w:rsid w:val="0018446B"/>
    <w:rsid w:val="00184983"/>
    <w:rsid w:val="00184DA0"/>
    <w:rsid w:val="001863B7"/>
    <w:rsid w:val="00187FF7"/>
    <w:rsid w:val="001904FC"/>
    <w:rsid w:val="0019116F"/>
    <w:rsid w:val="001913F6"/>
    <w:rsid w:val="001920B8"/>
    <w:rsid w:val="0019233A"/>
    <w:rsid w:val="001926F3"/>
    <w:rsid w:val="00192CDD"/>
    <w:rsid w:val="001938BA"/>
    <w:rsid w:val="001953FF"/>
    <w:rsid w:val="00195682"/>
    <w:rsid w:val="00196BEE"/>
    <w:rsid w:val="00197609"/>
    <w:rsid w:val="00197DFF"/>
    <w:rsid w:val="001A32A1"/>
    <w:rsid w:val="001A38DA"/>
    <w:rsid w:val="001A3BBD"/>
    <w:rsid w:val="001A6171"/>
    <w:rsid w:val="001A657C"/>
    <w:rsid w:val="001A677F"/>
    <w:rsid w:val="001A7DB4"/>
    <w:rsid w:val="001B0610"/>
    <w:rsid w:val="001B0ECC"/>
    <w:rsid w:val="001B119B"/>
    <w:rsid w:val="001B15A0"/>
    <w:rsid w:val="001B1657"/>
    <w:rsid w:val="001B18EA"/>
    <w:rsid w:val="001B30B9"/>
    <w:rsid w:val="001B3CD7"/>
    <w:rsid w:val="001B4D50"/>
    <w:rsid w:val="001B56AA"/>
    <w:rsid w:val="001B57DD"/>
    <w:rsid w:val="001B5E57"/>
    <w:rsid w:val="001B7141"/>
    <w:rsid w:val="001B7E8B"/>
    <w:rsid w:val="001C1271"/>
    <w:rsid w:val="001C272A"/>
    <w:rsid w:val="001C4081"/>
    <w:rsid w:val="001C4A41"/>
    <w:rsid w:val="001C5EF7"/>
    <w:rsid w:val="001C6597"/>
    <w:rsid w:val="001C6C1B"/>
    <w:rsid w:val="001D0E23"/>
    <w:rsid w:val="001D1223"/>
    <w:rsid w:val="001D14A4"/>
    <w:rsid w:val="001D31BF"/>
    <w:rsid w:val="001D3D98"/>
    <w:rsid w:val="001D410A"/>
    <w:rsid w:val="001D4D1F"/>
    <w:rsid w:val="001D5370"/>
    <w:rsid w:val="001D5D14"/>
    <w:rsid w:val="001D6111"/>
    <w:rsid w:val="001D64CF"/>
    <w:rsid w:val="001D73C8"/>
    <w:rsid w:val="001E0345"/>
    <w:rsid w:val="001E059D"/>
    <w:rsid w:val="001E3152"/>
    <w:rsid w:val="001E4F89"/>
    <w:rsid w:val="001E6982"/>
    <w:rsid w:val="001E6F96"/>
    <w:rsid w:val="001E7177"/>
    <w:rsid w:val="001E7EC8"/>
    <w:rsid w:val="001F1283"/>
    <w:rsid w:val="001F2BCE"/>
    <w:rsid w:val="001F2BDB"/>
    <w:rsid w:val="001F37A4"/>
    <w:rsid w:val="001F4A33"/>
    <w:rsid w:val="001F7132"/>
    <w:rsid w:val="0020017D"/>
    <w:rsid w:val="00200E01"/>
    <w:rsid w:val="00201585"/>
    <w:rsid w:val="00201850"/>
    <w:rsid w:val="002019CF"/>
    <w:rsid w:val="00201BD8"/>
    <w:rsid w:val="0020277D"/>
    <w:rsid w:val="002028E8"/>
    <w:rsid w:val="00202FCA"/>
    <w:rsid w:val="0020385D"/>
    <w:rsid w:val="002039CD"/>
    <w:rsid w:val="00204457"/>
    <w:rsid w:val="00204D75"/>
    <w:rsid w:val="00206A5D"/>
    <w:rsid w:val="00207608"/>
    <w:rsid w:val="002076C5"/>
    <w:rsid w:val="002077AC"/>
    <w:rsid w:val="00210437"/>
    <w:rsid w:val="00210FA7"/>
    <w:rsid w:val="00211293"/>
    <w:rsid w:val="002120C2"/>
    <w:rsid w:val="0021292B"/>
    <w:rsid w:val="00213D1A"/>
    <w:rsid w:val="002158D2"/>
    <w:rsid w:val="002159FD"/>
    <w:rsid w:val="00215AE0"/>
    <w:rsid w:val="00216E1D"/>
    <w:rsid w:val="00220251"/>
    <w:rsid w:val="002204AE"/>
    <w:rsid w:val="002217BF"/>
    <w:rsid w:val="00222111"/>
    <w:rsid w:val="00222E1A"/>
    <w:rsid w:val="00223850"/>
    <w:rsid w:val="002245DA"/>
    <w:rsid w:val="00224D09"/>
    <w:rsid w:val="0022514C"/>
    <w:rsid w:val="00226190"/>
    <w:rsid w:val="002272B4"/>
    <w:rsid w:val="002273A7"/>
    <w:rsid w:val="002278B3"/>
    <w:rsid w:val="00227918"/>
    <w:rsid w:val="00230582"/>
    <w:rsid w:val="00230980"/>
    <w:rsid w:val="00230C78"/>
    <w:rsid w:val="002314AC"/>
    <w:rsid w:val="0023157D"/>
    <w:rsid w:val="00231DE6"/>
    <w:rsid w:val="00231FF2"/>
    <w:rsid w:val="00232040"/>
    <w:rsid w:val="00233024"/>
    <w:rsid w:val="00233786"/>
    <w:rsid w:val="00234483"/>
    <w:rsid w:val="002348CA"/>
    <w:rsid w:val="00235FE1"/>
    <w:rsid w:val="00236AF3"/>
    <w:rsid w:val="00236C33"/>
    <w:rsid w:val="002418CD"/>
    <w:rsid w:val="002433DC"/>
    <w:rsid w:val="00243600"/>
    <w:rsid w:val="0024530A"/>
    <w:rsid w:val="002462C4"/>
    <w:rsid w:val="00246B79"/>
    <w:rsid w:val="00250C05"/>
    <w:rsid w:val="00250E1B"/>
    <w:rsid w:val="0025176B"/>
    <w:rsid w:val="00252587"/>
    <w:rsid w:val="0025286D"/>
    <w:rsid w:val="002557E5"/>
    <w:rsid w:val="0026057B"/>
    <w:rsid w:val="002611EC"/>
    <w:rsid w:val="0026364C"/>
    <w:rsid w:val="00263A60"/>
    <w:rsid w:val="00263AF8"/>
    <w:rsid w:val="00264196"/>
    <w:rsid w:val="00266771"/>
    <w:rsid w:val="002673D2"/>
    <w:rsid w:val="00270866"/>
    <w:rsid w:val="0027337D"/>
    <w:rsid w:val="00273B7B"/>
    <w:rsid w:val="00274259"/>
    <w:rsid w:val="002743C3"/>
    <w:rsid w:val="00274700"/>
    <w:rsid w:val="0027475C"/>
    <w:rsid w:val="0027593A"/>
    <w:rsid w:val="00275D89"/>
    <w:rsid w:val="00275F8A"/>
    <w:rsid w:val="002766AF"/>
    <w:rsid w:val="00276BC4"/>
    <w:rsid w:val="002776F4"/>
    <w:rsid w:val="00277E92"/>
    <w:rsid w:val="00281DD3"/>
    <w:rsid w:val="0028235D"/>
    <w:rsid w:val="00283F86"/>
    <w:rsid w:val="0028611D"/>
    <w:rsid w:val="00287091"/>
    <w:rsid w:val="002873FC"/>
    <w:rsid w:val="002874CC"/>
    <w:rsid w:val="00290F18"/>
    <w:rsid w:val="00290F9C"/>
    <w:rsid w:val="002910B4"/>
    <w:rsid w:val="0029193E"/>
    <w:rsid w:val="00292C24"/>
    <w:rsid w:val="00292DCF"/>
    <w:rsid w:val="002932D1"/>
    <w:rsid w:val="00293DC6"/>
    <w:rsid w:val="002944FA"/>
    <w:rsid w:val="00294D26"/>
    <w:rsid w:val="00294DB8"/>
    <w:rsid w:val="0029550A"/>
    <w:rsid w:val="00295674"/>
    <w:rsid w:val="00296BE5"/>
    <w:rsid w:val="00296E8D"/>
    <w:rsid w:val="00297A13"/>
    <w:rsid w:val="002A00BF"/>
    <w:rsid w:val="002A0140"/>
    <w:rsid w:val="002A048E"/>
    <w:rsid w:val="002A0641"/>
    <w:rsid w:val="002A0CEC"/>
    <w:rsid w:val="002A17C5"/>
    <w:rsid w:val="002A33D0"/>
    <w:rsid w:val="002A3E14"/>
    <w:rsid w:val="002A4340"/>
    <w:rsid w:val="002A506F"/>
    <w:rsid w:val="002A58C3"/>
    <w:rsid w:val="002A6C45"/>
    <w:rsid w:val="002A7B09"/>
    <w:rsid w:val="002B06F1"/>
    <w:rsid w:val="002B07F7"/>
    <w:rsid w:val="002B1807"/>
    <w:rsid w:val="002B1D41"/>
    <w:rsid w:val="002B1ECD"/>
    <w:rsid w:val="002B20BE"/>
    <w:rsid w:val="002B3623"/>
    <w:rsid w:val="002B3B84"/>
    <w:rsid w:val="002B3BB2"/>
    <w:rsid w:val="002B41D1"/>
    <w:rsid w:val="002B4529"/>
    <w:rsid w:val="002B51B7"/>
    <w:rsid w:val="002B7237"/>
    <w:rsid w:val="002C0209"/>
    <w:rsid w:val="002C0413"/>
    <w:rsid w:val="002C117B"/>
    <w:rsid w:val="002C14DC"/>
    <w:rsid w:val="002C2120"/>
    <w:rsid w:val="002C2599"/>
    <w:rsid w:val="002C2E00"/>
    <w:rsid w:val="002C2F78"/>
    <w:rsid w:val="002C3212"/>
    <w:rsid w:val="002C34AB"/>
    <w:rsid w:val="002C4AEE"/>
    <w:rsid w:val="002C61AF"/>
    <w:rsid w:val="002C6A6A"/>
    <w:rsid w:val="002C6AB5"/>
    <w:rsid w:val="002C72F9"/>
    <w:rsid w:val="002C7C21"/>
    <w:rsid w:val="002C7FDF"/>
    <w:rsid w:val="002D15E4"/>
    <w:rsid w:val="002D2335"/>
    <w:rsid w:val="002D25CB"/>
    <w:rsid w:val="002D2D3E"/>
    <w:rsid w:val="002D33B3"/>
    <w:rsid w:val="002D3834"/>
    <w:rsid w:val="002D41CF"/>
    <w:rsid w:val="002D4C62"/>
    <w:rsid w:val="002D532D"/>
    <w:rsid w:val="002D5CE2"/>
    <w:rsid w:val="002D6112"/>
    <w:rsid w:val="002D6875"/>
    <w:rsid w:val="002D6AC6"/>
    <w:rsid w:val="002D761F"/>
    <w:rsid w:val="002E005C"/>
    <w:rsid w:val="002E01F8"/>
    <w:rsid w:val="002E024D"/>
    <w:rsid w:val="002E0E89"/>
    <w:rsid w:val="002E245C"/>
    <w:rsid w:val="002E2D06"/>
    <w:rsid w:val="002E2F8A"/>
    <w:rsid w:val="002E3714"/>
    <w:rsid w:val="002E3AA4"/>
    <w:rsid w:val="002E3DE8"/>
    <w:rsid w:val="002E4597"/>
    <w:rsid w:val="002E5BD7"/>
    <w:rsid w:val="002E6051"/>
    <w:rsid w:val="002E6066"/>
    <w:rsid w:val="002E6165"/>
    <w:rsid w:val="002E6325"/>
    <w:rsid w:val="002E68AF"/>
    <w:rsid w:val="002E7418"/>
    <w:rsid w:val="002E768F"/>
    <w:rsid w:val="002E7A13"/>
    <w:rsid w:val="002F00B1"/>
    <w:rsid w:val="002F04F1"/>
    <w:rsid w:val="002F0C18"/>
    <w:rsid w:val="002F141A"/>
    <w:rsid w:val="002F1443"/>
    <w:rsid w:val="002F19ED"/>
    <w:rsid w:val="002F21D3"/>
    <w:rsid w:val="002F2A21"/>
    <w:rsid w:val="002F4092"/>
    <w:rsid w:val="002F55A7"/>
    <w:rsid w:val="002F79A0"/>
    <w:rsid w:val="003001FD"/>
    <w:rsid w:val="00300520"/>
    <w:rsid w:val="00300943"/>
    <w:rsid w:val="00300DEC"/>
    <w:rsid w:val="003017C4"/>
    <w:rsid w:val="00301DFA"/>
    <w:rsid w:val="00301F99"/>
    <w:rsid w:val="00302365"/>
    <w:rsid w:val="00302AAB"/>
    <w:rsid w:val="0030315A"/>
    <w:rsid w:val="003041C1"/>
    <w:rsid w:val="00304457"/>
    <w:rsid w:val="00304C48"/>
    <w:rsid w:val="00305334"/>
    <w:rsid w:val="00306559"/>
    <w:rsid w:val="003075F0"/>
    <w:rsid w:val="00311854"/>
    <w:rsid w:val="00312011"/>
    <w:rsid w:val="0031203F"/>
    <w:rsid w:val="00312A09"/>
    <w:rsid w:val="00313860"/>
    <w:rsid w:val="00313CDB"/>
    <w:rsid w:val="0031431C"/>
    <w:rsid w:val="003148F9"/>
    <w:rsid w:val="00314975"/>
    <w:rsid w:val="003149B5"/>
    <w:rsid w:val="0031524F"/>
    <w:rsid w:val="0031587A"/>
    <w:rsid w:val="003160AC"/>
    <w:rsid w:val="00316849"/>
    <w:rsid w:val="00317D6A"/>
    <w:rsid w:val="003201E2"/>
    <w:rsid w:val="003205CC"/>
    <w:rsid w:val="00324CA3"/>
    <w:rsid w:val="00324F17"/>
    <w:rsid w:val="00325142"/>
    <w:rsid w:val="00325844"/>
    <w:rsid w:val="00325CD0"/>
    <w:rsid w:val="00325D25"/>
    <w:rsid w:val="003266A7"/>
    <w:rsid w:val="00326BE8"/>
    <w:rsid w:val="00330F9A"/>
    <w:rsid w:val="00331AA7"/>
    <w:rsid w:val="00331C88"/>
    <w:rsid w:val="00334A42"/>
    <w:rsid w:val="00334CB7"/>
    <w:rsid w:val="00334E21"/>
    <w:rsid w:val="00334F06"/>
    <w:rsid w:val="00335EFA"/>
    <w:rsid w:val="00336F39"/>
    <w:rsid w:val="00340F86"/>
    <w:rsid w:val="00341C9A"/>
    <w:rsid w:val="003423C3"/>
    <w:rsid w:val="003424DE"/>
    <w:rsid w:val="0034268F"/>
    <w:rsid w:val="00342BD1"/>
    <w:rsid w:val="00343137"/>
    <w:rsid w:val="00343B1B"/>
    <w:rsid w:val="003444DD"/>
    <w:rsid w:val="00344D0C"/>
    <w:rsid w:val="003455F3"/>
    <w:rsid w:val="00345B7B"/>
    <w:rsid w:val="00347BA8"/>
    <w:rsid w:val="00347DF2"/>
    <w:rsid w:val="003511CF"/>
    <w:rsid w:val="003523CB"/>
    <w:rsid w:val="003533A5"/>
    <w:rsid w:val="0035419D"/>
    <w:rsid w:val="00354BF0"/>
    <w:rsid w:val="0035691E"/>
    <w:rsid w:val="00357055"/>
    <w:rsid w:val="003577AB"/>
    <w:rsid w:val="00360548"/>
    <w:rsid w:val="00360974"/>
    <w:rsid w:val="003613E6"/>
    <w:rsid w:val="003624AC"/>
    <w:rsid w:val="0036253A"/>
    <w:rsid w:val="0036485E"/>
    <w:rsid w:val="0036590D"/>
    <w:rsid w:val="0036721E"/>
    <w:rsid w:val="003679C0"/>
    <w:rsid w:val="003712BD"/>
    <w:rsid w:val="00371B58"/>
    <w:rsid w:val="0037291B"/>
    <w:rsid w:val="00372E6F"/>
    <w:rsid w:val="00372FD0"/>
    <w:rsid w:val="00373194"/>
    <w:rsid w:val="003743AF"/>
    <w:rsid w:val="00375374"/>
    <w:rsid w:val="00376581"/>
    <w:rsid w:val="0037799A"/>
    <w:rsid w:val="00377D85"/>
    <w:rsid w:val="00380081"/>
    <w:rsid w:val="00380346"/>
    <w:rsid w:val="00380804"/>
    <w:rsid w:val="00381889"/>
    <w:rsid w:val="00384A02"/>
    <w:rsid w:val="00384DCE"/>
    <w:rsid w:val="00386155"/>
    <w:rsid w:val="00386FEB"/>
    <w:rsid w:val="00387A8E"/>
    <w:rsid w:val="00387B0D"/>
    <w:rsid w:val="00387FB7"/>
    <w:rsid w:val="00390410"/>
    <w:rsid w:val="00392B9D"/>
    <w:rsid w:val="00392D3F"/>
    <w:rsid w:val="0039388A"/>
    <w:rsid w:val="003938C6"/>
    <w:rsid w:val="00393B1D"/>
    <w:rsid w:val="00394266"/>
    <w:rsid w:val="00395DA0"/>
    <w:rsid w:val="00396F8C"/>
    <w:rsid w:val="00397879"/>
    <w:rsid w:val="003A09A0"/>
    <w:rsid w:val="003A09EF"/>
    <w:rsid w:val="003A1CEE"/>
    <w:rsid w:val="003A39CC"/>
    <w:rsid w:val="003A4441"/>
    <w:rsid w:val="003A45E7"/>
    <w:rsid w:val="003A460C"/>
    <w:rsid w:val="003A55D7"/>
    <w:rsid w:val="003A5B78"/>
    <w:rsid w:val="003A5CBF"/>
    <w:rsid w:val="003A68E3"/>
    <w:rsid w:val="003A73D7"/>
    <w:rsid w:val="003A73F6"/>
    <w:rsid w:val="003A7963"/>
    <w:rsid w:val="003B135C"/>
    <w:rsid w:val="003B14E9"/>
    <w:rsid w:val="003B23D0"/>
    <w:rsid w:val="003B2A03"/>
    <w:rsid w:val="003B321E"/>
    <w:rsid w:val="003B4E8B"/>
    <w:rsid w:val="003B5981"/>
    <w:rsid w:val="003B6BFE"/>
    <w:rsid w:val="003B6C5E"/>
    <w:rsid w:val="003B7AB5"/>
    <w:rsid w:val="003C0028"/>
    <w:rsid w:val="003C0B06"/>
    <w:rsid w:val="003C1D3D"/>
    <w:rsid w:val="003C3DF6"/>
    <w:rsid w:val="003C4858"/>
    <w:rsid w:val="003C4D30"/>
    <w:rsid w:val="003C5006"/>
    <w:rsid w:val="003C63FD"/>
    <w:rsid w:val="003C6C10"/>
    <w:rsid w:val="003C6E4F"/>
    <w:rsid w:val="003C6F7B"/>
    <w:rsid w:val="003C712A"/>
    <w:rsid w:val="003C797F"/>
    <w:rsid w:val="003C7C71"/>
    <w:rsid w:val="003D3461"/>
    <w:rsid w:val="003D6399"/>
    <w:rsid w:val="003D655C"/>
    <w:rsid w:val="003D65C5"/>
    <w:rsid w:val="003D6A53"/>
    <w:rsid w:val="003D760B"/>
    <w:rsid w:val="003E028C"/>
    <w:rsid w:val="003E02AC"/>
    <w:rsid w:val="003E1FB7"/>
    <w:rsid w:val="003E25DE"/>
    <w:rsid w:val="003E28CC"/>
    <w:rsid w:val="003E2D93"/>
    <w:rsid w:val="003E3369"/>
    <w:rsid w:val="003E36AD"/>
    <w:rsid w:val="003E3761"/>
    <w:rsid w:val="003E4EED"/>
    <w:rsid w:val="003E663B"/>
    <w:rsid w:val="003F21F5"/>
    <w:rsid w:val="003F2ECA"/>
    <w:rsid w:val="003F42AA"/>
    <w:rsid w:val="003F4CDB"/>
    <w:rsid w:val="003F58D4"/>
    <w:rsid w:val="003F654A"/>
    <w:rsid w:val="003F6C14"/>
    <w:rsid w:val="003F7911"/>
    <w:rsid w:val="00403F4F"/>
    <w:rsid w:val="00403FCE"/>
    <w:rsid w:val="00404A8F"/>
    <w:rsid w:val="00405F7C"/>
    <w:rsid w:val="0040652B"/>
    <w:rsid w:val="0041184F"/>
    <w:rsid w:val="00411ECA"/>
    <w:rsid w:val="004123AE"/>
    <w:rsid w:val="004124C3"/>
    <w:rsid w:val="0041436C"/>
    <w:rsid w:val="00415B7C"/>
    <w:rsid w:val="004161FB"/>
    <w:rsid w:val="0041667C"/>
    <w:rsid w:val="00417816"/>
    <w:rsid w:val="00417FC7"/>
    <w:rsid w:val="0042021C"/>
    <w:rsid w:val="00420A5B"/>
    <w:rsid w:val="004223A5"/>
    <w:rsid w:val="00422FB9"/>
    <w:rsid w:val="0042365C"/>
    <w:rsid w:val="0042375A"/>
    <w:rsid w:val="00425129"/>
    <w:rsid w:val="00425355"/>
    <w:rsid w:val="00425DF9"/>
    <w:rsid w:val="00426D77"/>
    <w:rsid w:val="00427C09"/>
    <w:rsid w:val="004304F6"/>
    <w:rsid w:val="00430D25"/>
    <w:rsid w:val="004319FB"/>
    <w:rsid w:val="00431CC5"/>
    <w:rsid w:val="00433186"/>
    <w:rsid w:val="004333E8"/>
    <w:rsid w:val="00433F58"/>
    <w:rsid w:val="00434548"/>
    <w:rsid w:val="0043583D"/>
    <w:rsid w:val="0043670E"/>
    <w:rsid w:val="00436E26"/>
    <w:rsid w:val="00437046"/>
    <w:rsid w:val="004405AB"/>
    <w:rsid w:val="00440F91"/>
    <w:rsid w:val="00441795"/>
    <w:rsid w:val="00441BF6"/>
    <w:rsid w:val="004424C2"/>
    <w:rsid w:val="00442B2F"/>
    <w:rsid w:val="00445ADE"/>
    <w:rsid w:val="00445D0A"/>
    <w:rsid w:val="00446781"/>
    <w:rsid w:val="004467B1"/>
    <w:rsid w:val="004468A3"/>
    <w:rsid w:val="0044711A"/>
    <w:rsid w:val="00447F96"/>
    <w:rsid w:val="00450133"/>
    <w:rsid w:val="004502BB"/>
    <w:rsid w:val="00450889"/>
    <w:rsid w:val="00450E19"/>
    <w:rsid w:val="0045141D"/>
    <w:rsid w:val="004519C5"/>
    <w:rsid w:val="00451D12"/>
    <w:rsid w:val="004522AC"/>
    <w:rsid w:val="00452970"/>
    <w:rsid w:val="00452FFE"/>
    <w:rsid w:val="00455F1A"/>
    <w:rsid w:val="0045620D"/>
    <w:rsid w:val="00456A42"/>
    <w:rsid w:val="00456EE0"/>
    <w:rsid w:val="0045794E"/>
    <w:rsid w:val="00460698"/>
    <w:rsid w:val="004610E4"/>
    <w:rsid w:val="00461359"/>
    <w:rsid w:val="0046404C"/>
    <w:rsid w:val="004657E3"/>
    <w:rsid w:val="00465B59"/>
    <w:rsid w:val="00466C1F"/>
    <w:rsid w:val="00467432"/>
    <w:rsid w:val="00467FD5"/>
    <w:rsid w:val="0047069E"/>
    <w:rsid w:val="0047093C"/>
    <w:rsid w:val="00470C74"/>
    <w:rsid w:val="004714E8"/>
    <w:rsid w:val="00471D04"/>
    <w:rsid w:val="00471DFC"/>
    <w:rsid w:val="00473317"/>
    <w:rsid w:val="00474041"/>
    <w:rsid w:val="00476764"/>
    <w:rsid w:val="00477899"/>
    <w:rsid w:val="00480080"/>
    <w:rsid w:val="00480656"/>
    <w:rsid w:val="004814D4"/>
    <w:rsid w:val="004816CA"/>
    <w:rsid w:val="004827A7"/>
    <w:rsid w:val="004840D7"/>
    <w:rsid w:val="00484583"/>
    <w:rsid w:val="004847B9"/>
    <w:rsid w:val="00484843"/>
    <w:rsid w:val="00484959"/>
    <w:rsid w:val="0048525A"/>
    <w:rsid w:val="00485979"/>
    <w:rsid w:val="00485BB0"/>
    <w:rsid w:val="004860DB"/>
    <w:rsid w:val="004860EC"/>
    <w:rsid w:val="00486DD0"/>
    <w:rsid w:val="0048743F"/>
    <w:rsid w:val="00487DE6"/>
    <w:rsid w:val="004909EC"/>
    <w:rsid w:val="00491F0D"/>
    <w:rsid w:val="00491F99"/>
    <w:rsid w:val="004921B2"/>
    <w:rsid w:val="004926F4"/>
    <w:rsid w:val="00493747"/>
    <w:rsid w:val="0049488B"/>
    <w:rsid w:val="00496771"/>
    <w:rsid w:val="0049683E"/>
    <w:rsid w:val="00496DE7"/>
    <w:rsid w:val="004A10B1"/>
    <w:rsid w:val="004A19FE"/>
    <w:rsid w:val="004A1D6F"/>
    <w:rsid w:val="004A1E13"/>
    <w:rsid w:val="004A2F3F"/>
    <w:rsid w:val="004A3244"/>
    <w:rsid w:val="004A45A7"/>
    <w:rsid w:val="004A532B"/>
    <w:rsid w:val="004A6447"/>
    <w:rsid w:val="004A7A7C"/>
    <w:rsid w:val="004B02C0"/>
    <w:rsid w:val="004B2057"/>
    <w:rsid w:val="004B258B"/>
    <w:rsid w:val="004B418F"/>
    <w:rsid w:val="004B46C7"/>
    <w:rsid w:val="004B5725"/>
    <w:rsid w:val="004B5EEE"/>
    <w:rsid w:val="004B68F4"/>
    <w:rsid w:val="004B6BB4"/>
    <w:rsid w:val="004B6DA0"/>
    <w:rsid w:val="004B6E46"/>
    <w:rsid w:val="004B6EBA"/>
    <w:rsid w:val="004B72E0"/>
    <w:rsid w:val="004B7C34"/>
    <w:rsid w:val="004C0119"/>
    <w:rsid w:val="004C140F"/>
    <w:rsid w:val="004C164A"/>
    <w:rsid w:val="004C1FFC"/>
    <w:rsid w:val="004C2AD7"/>
    <w:rsid w:val="004C2D43"/>
    <w:rsid w:val="004C3438"/>
    <w:rsid w:val="004C3ADB"/>
    <w:rsid w:val="004C63C9"/>
    <w:rsid w:val="004C6CD3"/>
    <w:rsid w:val="004C72E8"/>
    <w:rsid w:val="004C7A2E"/>
    <w:rsid w:val="004D1842"/>
    <w:rsid w:val="004D5DC6"/>
    <w:rsid w:val="004D7010"/>
    <w:rsid w:val="004D7187"/>
    <w:rsid w:val="004D72E0"/>
    <w:rsid w:val="004D7C68"/>
    <w:rsid w:val="004E0002"/>
    <w:rsid w:val="004E1FCD"/>
    <w:rsid w:val="004E34C4"/>
    <w:rsid w:val="004E45BD"/>
    <w:rsid w:val="004E591A"/>
    <w:rsid w:val="004E5A5E"/>
    <w:rsid w:val="004E5F4E"/>
    <w:rsid w:val="004E6CF5"/>
    <w:rsid w:val="004F0A84"/>
    <w:rsid w:val="004F0C88"/>
    <w:rsid w:val="004F0EF6"/>
    <w:rsid w:val="004F0F20"/>
    <w:rsid w:val="004F3656"/>
    <w:rsid w:val="004F39B3"/>
    <w:rsid w:val="004F4A7A"/>
    <w:rsid w:val="004F5E51"/>
    <w:rsid w:val="004F7942"/>
    <w:rsid w:val="004F7ADB"/>
    <w:rsid w:val="00502689"/>
    <w:rsid w:val="005029E7"/>
    <w:rsid w:val="00502E79"/>
    <w:rsid w:val="005034C7"/>
    <w:rsid w:val="00503E29"/>
    <w:rsid w:val="005046D1"/>
    <w:rsid w:val="00506097"/>
    <w:rsid w:val="0050692E"/>
    <w:rsid w:val="00510DEF"/>
    <w:rsid w:val="005110DA"/>
    <w:rsid w:val="00511103"/>
    <w:rsid w:val="00511DC0"/>
    <w:rsid w:val="00513012"/>
    <w:rsid w:val="00515F79"/>
    <w:rsid w:val="0051602E"/>
    <w:rsid w:val="005160F3"/>
    <w:rsid w:val="005163FE"/>
    <w:rsid w:val="0051662F"/>
    <w:rsid w:val="00521120"/>
    <w:rsid w:val="00521B6E"/>
    <w:rsid w:val="00521F73"/>
    <w:rsid w:val="00523DE4"/>
    <w:rsid w:val="005253F6"/>
    <w:rsid w:val="0052657F"/>
    <w:rsid w:val="00526BB9"/>
    <w:rsid w:val="00526EC1"/>
    <w:rsid w:val="00527793"/>
    <w:rsid w:val="00530121"/>
    <w:rsid w:val="00530D0B"/>
    <w:rsid w:val="00531DDD"/>
    <w:rsid w:val="00531F0B"/>
    <w:rsid w:val="0053292B"/>
    <w:rsid w:val="00532E7C"/>
    <w:rsid w:val="0053329B"/>
    <w:rsid w:val="0053483D"/>
    <w:rsid w:val="00535435"/>
    <w:rsid w:val="00536AFB"/>
    <w:rsid w:val="00537B1C"/>
    <w:rsid w:val="00540AB3"/>
    <w:rsid w:val="00541F97"/>
    <w:rsid w:val="005434B7"/>
    <w:rsid w:val="00543A83"/>
    <w:rsid w:val="0054459D"/>
    <w:rsid w:val="00544851"/>
    <w:rsid w:val="00544F79"/>
    <w:rsid w:val="005465D1"/>
    <w:rsid w:val="005471DB"/>
    <w:rsid w:val="00547A8A"/>
    <w:rsid w:val="005508C3"/>
    <w:rsid w:val="005509FF"/>
    <w:rsid w:val="00551F83"/>
    <w:rsid w:val="00553002"/>
    <w:rsid w:val="0055330F"/>
    <w:rsid w:val="00553BD6"/>
    <w:rsid w:val="00553E8C"/>
    <w:rsid w:val="005542A8"/>
    <w:rsid w:val="00555000"/>
    <w:rsid w:val="00556268"/>
    <w:rsid w:val="00556A9C"/>
    <w:rsid w:val="00557580"/>
    <w:rsid w:val="00560081"/>
    <w:rsid w:val="00560D9A"/>
    <w:rsid w:val="00561C30"/>
    <w:rsid w:val="00561EFD"/>
    <w:rsid w:val="005630FF"/>
    <w:rsid w:val="0056352C"/>
    <w:rsid w:val="00563A67"/>
    <w:rsid w:val="00563D33"/>
    <w:rsid w:val="005644F2"/>
    <w:rsid w:val="00565521"/>
    <w:rsid w:val="00565582"/>
    <w:rsid w:val="0056592F"/>
    <w:rsid w:val="00566CE7"/>
    <w:rsid w:val="00567724"/>
    <w:rsid w:val="00570068"/>
    <w:rsid w:val="00571800"/>
    <w:rsid w:val="00572D81"/>
    <w:rsid w:val="00573CF3"/>
    <w:rsid w:val="00573D19"/>
    <w:rsid w:val="00574C02"/>
    <w:rsid w:val="00577B5E"/>
    <w:rsid w:val="00580F46"/>
    <w:rsid w:val="0058114C"/>
    <w:rsid w:val="00582F20"/>
    <w:rsid w:val="00583692"/>
    <w:rsid w:val="00584927"/>
    <w:rsid w:val="005854AC"/>
    <w:rsid w:val="00585565"/>
    <w:rsid w:val="00585C3B"/>
    <w:rsid w:val="00586838"/>
    <w:rsid w:val="00587557"/>
    <w:rsid w:val="00587D7A"/>
    <w:rsid w:val="00590A1E"/>
    <w:rsid w:val="005921B1"/>
    <w:rsid w:val="00592359"/>
    <w:rsid w:val="00593ECB"/>
    <w:rsid w:val="005940D8"/>
    <w:rsid w:val="0059433B"/>
    <w:rsid w:val="00595B14"/>
    <w:rsid w:val="00596587"/>
    <w:rsid w:val="005976D3"/>
    <w:rsid w:val="005A017A"/>
    <w:rsid w:val="005A0A23"/>
    <w:rsid w:val="005A0D71"/>
    <w:rsid w:val="005A25FE"/>
    <w:rsid w:val="005A2B04"/>
    <w:rsid w:val="005A445E"/>
    <w:rsid w:val="005A4460"/>
    <w:rsid w:val="005A4ED2"/>
    <w:rsid w:val="005A6389"/>
    <w:rsid w:val="005A6E4D"/>
    <w:rsid w:val="005A7245"/>
    <w:rsid w:val="005A7B4F"/>
    <w:rsid w:val="005B0F6F"/>
    <w:rsid w:val="005B0FA7"/>
    <w:rsid w:val="005B30CE"/>
    <w:rsid w:val="005B33B4"/>
    <w:rsid w:val="005B3EA2"/>
    <w:rsid w:val="005B3F01"/>
    <w:rsid w:val="005B5038"/>
    <w:rsid w:val="005B5985"/>
    <w:rsid w:val="005B59CD"/>
    <w:rsid w:val="005B5FD7"/>
    <w:rsid w:val="005B661E"/>
    <w:rsid w:val="005B7AC1"/>
    <w:rsid w:val="005B7DC2"/>
    <w:rsid w:val="005C1D1C"/>
    <w:rsid w:val="005C1FD7"/>
    <w:rsid w:val="005C238A"/>
    <w:rsid w:val="005C37B7"/>
    <w:rsid w:val="005C392B"/>
    <w:rsid w:val="005C39D3"/>
    <w:rsid w:val="005C3BBE"/>
    <w:rsid w:val="005C3BF6"/>
    <w:rsid w:val="005C56FE"/>
    <w:rsid w:val="005C6420"/>
    <w:rsid w:val="005C7271"/>
    <w:rsid w:val="005C766C"/>
    <w:rsid w:val="005C77AC"/>
    <w:rsid w:val="005C7B22"/>
    <w:rsid w:val="005C7D56"/>
    <w:rsid w:val="005D0678"/>
    <w:rsid w:val="005D22C3"/>
    <w:rsid w:val="005D251F"/>
    <w:rsid w:val="005D3F40"/>
    <w:rsid w:val="005D4859"/>
    <w:rsid w:val="005D5160"/>
    <w:rsid w:val="005D588E"/>
    <w:rsid w:val="005D61A2"/>
    <w:rsid w:val="005D6250"/>
    <w:rsid w:val="005D7E1D"/>
    <w:rsid w:val="005E029F"/>
    <w:rsid w:val="005E0559"/>
    <w:rsid w:val="005E1F6E"/>
    <w:rsid w:val="005E3187"/>
    <w:rsid w:val="005E44A8"/>
    <w:rsid w:val="005E4631"/>
    <w:rsid w:val="005E508C"/>
    <w:rsid w:val="005E644A"/>
    <w:rsid w:val="005E6907"/>
    <w:rsid w:val="005E768F"/>
    <w:rsid w:val="005E76C5"/>
    <w:rsid w:val="005F0E24"/>
    <w:rsid w:val="005F10C3"/>
    <w:rsid w:val="005F195F"/>
    <w:rsid w:val="005F1D46"/>
    <w:rsid w:val="005F28A1"/>
    <w:rsid w:val="005F2B7F"/>
    <w:rsid w:val="005F315F"/>
    <w:rsid w:val="005F338B"/>
    <w:rsid w:val="005F5399"/>
    <w:rsid w:val="005F6162"/>
    <w:rsid w:val="005F6908"/>
    <w:rsid w:val="005F70FC"/>
    <w:rsid w:val="006003CD"/>
    <w:rsid w:val="0060067A"/>
    <w:rsid w:val="00601170"/>
    <w:rsid w:val="00601544"/>
    <w:rsid w:val="00601EEE"/>
    <w:rsid w:val="00603270"/>
    <w:rsid w:val="0060345A"/>
    <w:rsid w:val="00603D04"/>
    <w:rsid w:val="00603E94"/>
    <w:rsid w:val="00605075"/>
    <w:rsid w:val="00605AFB"/>
    <w:rsid w:val="00606FA8"/>
    <w:rsid w:val="006075FF"/>
    <w:rsid w:val="006100D5"/>
    <w:rsid w:val="0061124F"/>
    <w:rsid w:val="006116D1"/>
    <w:rsid w:val="00611B99"/>
    <w:rsid w:val="006127D1"/>
    <w:rsid w:val="00613CC6"/>
    <w:rsid w:val="006140C9"/>
    <w:rsid w:val="00614487"/>
    <w:rsid w:val="006157A2"/>
    <w:rsid w:val="00615B59"/>
    <w:rsid w:val="006164A6"/>
    <w:rsid w:val="00616AEC"/>
    <w:rsid w:val="00617A61"/>
    <w:rsid w:val="0062012E"/>
    <w:rsid w:val="00620BEE"/>
    <w:rsid w:val="00622D58"/>
    <w:rsid w:val="0062447B"/>
    <w:rsid w:val="006245CD"/>
    <w:rsid w:val="00624B19"/>
    <w:rsid w:val="00626B4D"/>
    <w:rsid w:val="0062726F"/>
    <w:rsid w:val="0062736F"/>
    <w:rsid w:val="00630BDA"/>
    <w:rsid w:val="00630BED"/>
    <w:rsid w:val="00631641"/>
    <w:rsid w:val="006326D9"/>
    <w:rsid w:val="00634B07"/>
    <w:rsid w:val="00634BEC"/>
    <w:rsid w:val="0063519D"/>
    <w:rsid w:val="0063592E"/>
    <w:rsid w:val="00635E4B"/>
    <w:rsid w:val="006360B5"/>
    <w:rsid w:val="00637FE8"/>
    <w:rsid w:val="006417EE"/>
    <w:rsid w:val="00641A47"/>
    <w:rsid w:val="0064463D"/>
    <w:rsid w:val="0064493B"/>
    <w:rsid w:val="00644F52"/>
    <w:rsid w:val="00645347"/>
    <w:rsid w:val="00646F80"/>
    <w:rsid w:val="00647436"/>
    <w:rsid w:val="00650F48"/>
    <w:rsid w:val="00651DAB"/>
    <w:rsid w:val="0065203C"/>
    <w:rsid w:val="00652795"/>
    <w:rsid w:val="00652E05"/>
    <w:rsid w:val="00652FFF"/>
    <w:rsid w:val="00653E7B"/>
    <w:rsid w:val="0065424A"/>
    <w:rsid w:val="00655B5A"/>
    <w:rsid w:val="00655E29"/>
    <w:rsid w:val="006575C3"/>
    <w:rsid w:val="00661257"/>
    <w:rsid w:val="006622E1"/>
    <w:rsid w:val="00662CB8"/>
    <w:rsid w:val="006632DF"/>
    <w:rsid w:val="00663A4C"/>
    <w:rsid w:val="00664CA9"/>
    <w:rsid w:val="006650A0"/>
    <w:rsid w:val="0067004D"/>
    <w:rsid w:val="006709F8"/>
    <w:rsid w:val="00671622"/>
    <w:rsid w:val="00671A84"/>
    <w:rsid w:val="00671BC5"/>
    <w:rsid w:val="00672865"/>
    <w:rsid w:val="006736C1"/>
    <w:rsid w:val="00673B8D"/>
    <w:rsid w:val="00674889"/>
    <w:rsid w:val="00675328"/>
    <w:rsid w:val="00676D0A"/>
    <w:rsid w:val="00680A49"/>
    <w:rsid w:val="006810D4"/>
    <w:rsid w:val="00682843"/>
    <w:rsid w:val="00682EF5"/>
    <w:rsid w:val="0068306A"/>
    <w:rsid w:val="00683CF5"/>
    <w:rsid w:val="00685004"/>
    <w:rsid w:val="0068682F"/>
    <w:rsid w:val="0068709C"/>
    <w:rsid w:val="0069081E"/>
    <w:rsid w:val="006918E8"/>
    <w:rsid w:val="00691FBC"/>
    <w:rsid w:val="0069342D"/>
    <w:rsid w:val="0069357C"/>
    <w:rsid w:val="006948B4"/>
    <w:rsid w:val="006951C8"/>
    <w:rsid w:val="006957A1"/>
    <w:rsid w:val="00695AB7"/>
    <w:rsid w:val="00696170"/>
    <w:rsid w:val="006963C6"/>
    <w:rsid w:val="00697BC7"/>
    <w:rsid w:val="006A0890"/>
    <w:rsid w:val="006A1165"/>
    <w:rsid w:val="006A2433"/>
    <w:rsid w:val="006A25B9"/>
    <w:rsid w:val="006A2BE3"/>
    <w:rsid w:val="006A3264"/>
    <w:rsid w:val="006A42BB"/>
    <w:rsid w:val="006A5026"/>
    <w:rsid w:val="006A54F5"/>
    <w:rsid w:val="006A6359"/>
    <w:rsid w:val="006A760C"/>
    <w:rsid w:val="006A7C83"/>
    <w:rsid w:val="006B0314"/>
    <w:rsid w:val="006B2FB7"/>
    <w:rsid w:val="006B32A7"/>
    <w:rsid w:val="006B32AC"/>
    <w:rsid w:val="006B3901"/>
    <w:rsid w:val="006B3E50"/>
    <w:rsid w:val="006B70A2"/>
    <w:rsid w:val="006C05D1"/>
    <w:rsid w:val="006C0FB6"/>
    <w:rsid w:val="006C1910"/>
    <w:rsid w:val="006C3919"/>
    <w:rsid w:val="006C4AE3"/>
    <w:rsid w:val="006C64E7"/>
    <w:rsid w:val="006C66F8"/>
    <w:rsid w:val="006C7B3C"/>
    <w:rsid w:val="006D2B01"/>
    <w:rsid w:val="006D38B2"/>
    <w:rsid w:val="006D4720"/>
    <w:rsid w:val="006D640E"/>
    <w:rsid w:val="006D74CF"/>
    <w:rsid w:val="006E0F0D"/>
    <w:rsid w:val="006E1FD1"/>
    <w:rsid w:val="006E20BF"/>
    <w:rsid w:val="006E26F6"/>
    <w:rsid w:val="006E2776"/>
    <w:rsid w:val="006E367E"/>
    <w:rsid w:val="006E45EA"/>
    <w:rsid w:val="006E46C0"/>
    <w:rsid w:val="006E54A6"/>
    <w:rsid w:val="006E5B33"/>
    <w:rsid w:val="006E61FB"/>
    <w:rsid w:val="006E63FC"/>
    <w:rsid w:val="006E699E"/>
    <w:rsid w:val="006E7396"/>
    <w:rsid w:val="006E7C56"/>
    <w:rsid w:val="006F01C5"/>
    <w:rsid w:val="006F1E6B"/>
    <w:rsid w:val="006F2781"/>
    <w:rsid w:val="006F2B17"/>
    <w:rsid w:val="006F434A"/>
    <w:rsid w:val="006F4B81"/>
    <w:rsid w:val="006F50C0"/>
    <w:rsid w:val="006F5268"/>
    <w:rsid w:val="006F558E"/>
    <w:rsid w:val="006F5D37"/>
    <w:rsid w:val="006F6F26"/>
    <w:rsid w:val="006F7322"/>
    <w:rsid w:val="006F7AD3"/>
    <w:rsid w:val="00700333"/>
    <w:rsid w:val="0070076C"/>
    <w:rsid w:val="00703BE1"/>
    <w:rsid w:val="007045D6"/>
    <w:rsid w:val="007047DB"/>
    <w:rsid w:val="00705451"/>
    <w:rsid w:val="00705979"/>
    <w:rsid w:val="00705E05"/>
    <w:rsid w:val="00705FE0"/>
    <w:rsid w:val="007065E5"/>
    <w:rsid w:val="00710167"/>
    <w:rsid w:val="00710BF2"/>
    <w:rsid w:val="007116A3"/>
    <w:rsid w:val="0071467B"/>
    <w:rsid w:val="00714D62"/>
    <w:rsid w:val="00714DAF"/>
    <w:rsid w:val="00715054"/>
    <w:rsid w:val="00715166"/>
    <w:rsid w:val="00715A01"/>
    <w:rsid w:val="00715AB6"/>
    <w:rsid w:val="00715B9F"/>
    <w:rsid w:val="00715C6B"/>
    <w:rsid w:val="00716400"/>
    <w:rsid w:val="00716D2D"/>
    <w:rsid w:val="007176B4"/>
    <w:rsid w:val="007203CD"/>
    <w:rsid w:val="0072051C"/>
    <w:rsid w:val="00721C04"/>
    <w:rsid w:val="00721CAB"/>
    <w:rsid w:val="00721E37"/>
    <w:rsid w:val="00722827"/>
    <w:rsid w:val="0072357C"/>
    <w:rsid w:val="007235A1"/>
    <w:rsid w:val="00723819"/>
    <w:rsid w:val="0072602B"/>
    <w:rsid w:val="00726F62"/>
    <w:rsid w:val="00727F72"/>
    <w:rsid w:val="007310D2"/>
    <w:rsid w:val="00731385"/>
    <w:rsid w:val="00731E7E"/>
    <w:rsid w:val="00733346"/>
    <w:rsid w:val="00733989"/>
    <w:rsid w:val="00733E87"/>
    <w:rsid w:val="00734206"/>
    <w:rsid w:val="007343D6"/>
    <w:rsid w:val="007371AF"/>
    <w:rsid w:val="0074092C"/>
    <w:rsid w:val="00741212"/>
    <w:rsid w:val="007413CB"/>
    <w:rsid w:val="00742792"/>
    <w:rsid w:val="00742D96"/>
    <w:rsid w:val="00743179"/>
    <w:rsid w:val="00743BAA"/>
    <w:rsid w:val="0074407A"/>
    <w:rsid w:val="00744164"/>
    <w:rsid w:val="00744869"/>
    <w:rsid w:val="00744AF7"/>
    <w:rsid w:val="00744FB1"/>
    <w:rsid w:val="00744FCC"/>
    <w:rsid w:val="00750749"/>
    <w:rsid w:val="0075296B"/>
    <w:rsid w:val="007534B0"/>
    <w:rsid w:val="00753C8E"/>
    <w:rsid w:val="007545EC"/>
    <w:rsid w:val="00755EC8"/>
    <w:rsid w:val="007570E1"/>
    <w:rsid w:val="007616DC"/>
    <w:rsid w:val="00761ACC"/>
    <w:rsid w:val="00761D77"/>
    <w:rsid w:val="007629C4"/>
    <w:rsid w:val="00763A18"/>
    <w:rsid w:val="00764211"/>
    <w:rsid w:val="0076536B"/>
    <w:rsid w:val="00765E38"/>
    <w:rsid w:val="00771C7A"/>
    <w:rsid w:val="00771F7E"/>
    <w:rsid w:val="00772152"/>
    <w:rsid w:val="00772D23"/>
    <w:rsid w:val="007744D0"/>
    <w:rsid w:val="00774B36"/>
    <w:rsid w:val="00774CB2"/>
    <w:rsid w:val="00774D00"/>
    <w:rsid w:val="00774F2E"/>
    <w:rsid w:val="007754FD"/>
    <w:rsid w:val="007776D0"/>
    <w:rsid w:val="00777773"/>
    <w:rsid w:val="00780077"/>
    <w:rsid w:val="00782D8F"/>
    <w:rsid w:val="0078309C"/>
    <w:rsid w:val="00784590"/>
    <w:rsid w:val="00784CE2"/>
    <w:rsid w:val="00785510"/>
    <w:rsid w:val="0078578F"/>
    <w:rsid w:val="00785D1E"/>
    <w:rsid w:val="007868DC"/>
    <w:rsid w:val="007875D7"/>
    <w:rsid w:val="0079039C"/>
    <w:rsid w:val="00790759"/>
    <w:rsid w:val="00790EAD"/>
    <w:rsid w:val="00791E05"/>
    <w:rsid w:val="007924E5"/>
    <w:rsid w:val="00793C77"/>
    <w:rsid w:val="007950D0"/>
    <w:rsid w:val="007956C4"/>
    <w:rsid w:val="00796634"/>
    <w:rsid w:val="00796E57"/>
    <w:rsid w:val="00797627"/>
    <w:rsid w:val="007A0BEF"/>
    <w:rsid w:val="007A3205"/>
    <w:rsid w:val="007A3545"/>
    <w:rsid w:val="007A364C"/>
    <w:rsid w:val="007A461B"/>
    <w:rsid w:val="007A60B9"/>
    <w:rsid w:val="007A68C6"/>
    <w:rsid w:val="007A6FCF"/>
    <w:rsid w:val="007A7199"/>
    <w:rsid w:val="007B1109"/>
    <w:rsid w:val="007B1E84"/>
    <w:rsid w:val="007B30B2"/>
    <w:rsid w:val="007B3B80"/>
    <w:rsid w:val="007B4198"/>
    <w:rsid w:val="007B456F"/>
    <w:rsid w:val="007B4DBE"/>
    <w:rsid w:val="007B52E7"/>
    <w:rsid w:val="007B5D11"/>
    <w:rsid w:val="007C04ED"/>
    <w:rsid w:val="007C08D0"/>
    <w:rsid w:val="007C28EE"/>
    <w:rsid w:val="007C2F05"/>
    <w:rsid w:val="007C3D7A"/>
    <w:rsid w:val="007C4067"/>
    <w:rsid w:val="007C409A"/>
    <w:rsid w:val="007C4536"/>
    <w:rsid w:val="007C4787"/>
    <w:rsid w:val="007C61A9"/>
    <w:rsid w:val="007C6D82"/>
    <w:rsid w:val="007C732B"/>
    <w:rsid w:val="007D1EC4"/>
    <w:rsid w:val="007D261F"/>
    <w:rsid w:val="007D26F5"/>
    <w:rsid w:val="007D292B"/>
    <w:rsid w:val="007D2D75"/>
    <w:rsid w:val="007D3CF5"/>
    <w:rsid w:val="007D415B"/>
    <w:rsid w:val="007D4574"/>
    <w:rsid w:val="007D4DE0"/>
    <w:rsid w:val="007D538C"/>
    <w:rsid w:val="007D6083"/>
    <w:rsid w:val="007D6229"/>
    <w:rsid w:val="007D6BF9"/>
    <w:rsid w:val="007D734A"/>
    <w:rsid w:val="007E3382"/>
    <w:rsid w:val="007E36AA"/>
    <w:rsid w:val="007E39D2"/>
    <w:rsid w:val="007E59D3"/>
    <w:rsid w:val="007E5F10"/>
    <w:rsid w:val="007E6497"/>
    <w:rsid w:val="007E65FE"/>
    <w:rsid w:val="007F00F8"/>
    <w:rsid w:val="007F0E25"/>
    <w:rsid w:val="007F12A7"/>
    <w:rsid w:val="007F1DA5"/>
    <w:rsid w:val="007F1F97"/>
    <w:rsid w:val="007F2694"/>
    <w:rsid w:val="007F2CED"/>
    <w:rsid w:val="007F2E71"/>
    <w:rsid w:val="007F32E8"/>
    <w:rsid w:val="007F4630"/>
    <w:rsid w:val="007F5227"/>
    <w:rsid w:val="007F552F"/>
    <w:rsid w:val="007F6903"/>
    <w:rsid w:val="007F74B7"/>
    <w:rsid w:val="007F799F"/>
    <w:rsid w:val="00800447"/>
    <w:rsid w:val="008013E5"/>
    <w:rsid w:val="00802235"/>
    <w:rsid w:val="008024A9"/>
    <w:rsid w:val="008038FD"/>
    <w:rsid w:val="00803B2A"/>
    <w:rsid w:val="00803B97"/>
    <w:rsid w:val="00804092"/>
    <w:rsid w:val="00804B5A"/>
    <w:rsid w:val="008050CA"/>
    <w:rsid w:val="00805256"/>
    <w:rsid w:val="008052D0"/>
    <w:rsid w:val="0080551A"/>
    <w:rsid w:val="00805DB4"/>
    <w:rsid w:val="00807059"/>
    <w:rsid w:val="0080723A"/>
    <w:rsid w:val="00807939"/>
    <w:rsid w:val="00807FA8"/>
    <w:rsid w:val="008101A6"/>
    <w:rsid w:val="00810BDF"/>
    <w:rsid w:val="00811066"/>
    <w:rsid w:val="008113D5"/>
    <w:rsid w:val="008114CB"/>
    <w:rsid w:val="00811D60"/>
    <w:rsid w:val="0081335F"/>
    <w:rsid w:val="00813DA9"/>
    <w:rsid w:val="008145C7"/>
    <w:rsid w:val="00814B8C"/>
    <w:rsid w:val="00816CDC"/>
    <w:rsid w:val="00817EC3"/>
    <w:rsid w:val="00821D97"/>
    <w:rsid w:val="00825043"/>
    <w:rsid w:val="00825316"/>
    <w:rsid w:val="008267A0"/>
    <w:rsid w:val="00830A95"/>
    <w:rsid w:val="00830DD6"/>
    <w:rsid w:val="00830E07"/>
    <w:rsid w:val="00831D8C"/>
    <w:rsid w:val="0083225C"/>
    <w:rsid w:val="0083237D"/>
    <w:rsid w:val="008332D2"/>
    <w:rsid w:val="008339F0"/>
    <w:rsid w:val="0083420B"/>
    <w:rsid w:val="008366A1"/>
    <w:rsid w:val="0083682E"/>
    <w:rsid w:val="00836E36"/>
    <w:rsid w:val="008370E1"/>
    <w:rsid w:val="0083735E"/>
    <w:rsid w:val="00840877"/>
    <w:rsid w:val="00840880"/>
    <w:rsid w:val="008410C5"/>
    <w:rsid w:val="00844038"/>
    <w:rsid w:val="00844180"/>
    <w:rsid w:val="00844954"/>
    <w:rsid w:val="00844AEF"/>
    <w:rsid w:val="008502D7"/>
    <w:rsid w:val="00850E6C"/>
    <w:rsid w:val="00850F80"/>
    <w:rsid w:val="00851AA0"/>
    <w:rsid w:val="00851C42"/>
    <w:rsid w:val="00851FEA"/>
    <w:rsid w:val="00852532"/>
    <w:rsid w:val="00853A97"/>
    <w:rsid w:val="0085453D"/>
    <w:rsid w:val="00854879"/>
    <w:rsid w:val="00854E64"/>
    <w:rsid w:val="00855D44"/>
    <w:rsid w:val="00861971"/>
    <w:rsid w:val="00862894"/>
    <w:rsid w:val="00862CED"/>
    <w:rsid w:val="00862D30"/>
    <w:rsid w:val="00863023"/>
    <w:rsid w:val="00864042"/>
    <w:rsid w:val="00865875"/>
    <w:rsid w:val="00867C9C"/>
    <w:rsid w:val="00870B11"/>
    <w:rsid w:val="0087116B"/>
    <w:rsid w:val="008711C7"/>
    <w:rsid w:val="008716B6"/>
    <w:rsid w:val="00871D9D"/>
    <w:rsid w:val="00872353"/>
    <w:rsid w:val="00872373"/>
    <w:rsid w:val="00872BA5"/>
    <w:rsid w:val="008738AE"/>
    <w:rsid w:val="00873D42"/>
    <w:rsid w:val="00874119"/>
    <w:rsid w:val="008752BD"/>
    <w:rsid w:val="008754E1"/>
    <w:rsid w:val="008814CD"/>
    <w:rsid w:val="008821CD"/>
    <w:rsid w:val="00882E1E"/>
    <w:rsid w:val="00883531"/>
    <w:rsid w:val="0088462F"/>
    <w:rsid w:val="008846C9"/>
    <w:rsid w:val="00885131"/>
    <w:rsid w:val="00885E0E"/>
    <w:rsid w:val="008871F6"/>
    <w:rsid w:val="0089007E"/>
    <w:rsid w:val="00890FBB"/>
    <w:rsid w:val="00891487"/>
    <w:rsid w:val="00891C02"/>
    <w:rsid w:val="00891C84"/>
    <w:rsid w:val="00892048"/>
    <w:rsid w:val="00892717"/>
    <w:rsid w:val="00892D05"/>
    <w:rsid w:val="00893546"/>
    <w:rsid w:val="00894CCB"/>
    <w:rsid w:val="00894F44"/>
    <w:rsid w:val="00895A5E"/>
    <w:rsid w:val="00895DBE"/>
    <w:rsid w:val="00895F5A"/>
    <w:rsid w:val="0089694A"/>
    <w:rsid w:val="00897D5B"/>
    <w:rsid w:val="00897E78"/>
    <w:rsid w:val="008A01FB"/>
    <w:rsid w:val="008A0F24"/>
    <w:rsid w:val="008A16F9"/>
    <w:rsid w:val="008A2447"/>
    <w:rsid w:val="008A246F"/>
    <w:rsid w:val="008A2A23"/>
    <w:rsid w:val="008A3A24"/>
    <w:rsid w:val="008A408F"/>
    <w:rsid w:val="008A4F99"/>
    <w:rsid w:val="008A637C"/>
    <w:rsid w:val="008A63DE"/>
    <w:rsid w:val="008A6FD6"/>
    <w:rsid w:val="008A7B4E"/>
    <w:rsid w:val="008B0977"/>
    <w:rsid w:val="008B3862"/>
    <w:rsid w:val="008B43F9"/>
    <w:rsid w:val="008B4B28"/>
    <w:rsid w:val="008B5A43"/>
    <w:rsid w:val="008B6B68"/>
    <w:rsid w:val="008C0868"/>
    <w:rsid w:val="008C0BA7"/>
    <w:rsid w:val="008C115B"/>
    <w:rsid w:val="008C1D91"/>
    <w:rsid w:val="008C2222"/>
    <w:rsid w:val="008C35B5"/>
    <w:rsid w:val="008C3B84"/>
    <w:rsid w:val="008C3CF4"/>
    <w:rsid w:val="008C3E40"/>
    <w:rsid w:val="008C4695"/>
    <w:rsid w:val="008C60C4"/>
    <w:rsid w:val="008C63CF"/>
    <w:rsid w:val="008C6F30"/>
    <w:rsid w:val="008C76B5"/>
    <w:rsid w:val="008C783E"/>
    <w:rsid w:val="008D09F9"/>
    <w:rsid w:val="008D2800"/>
    <w:rsid w:val="008D31E3"/>
    <w:rsid w:val="008D3C02"/>
    <w:rsid w:val="008D3D50"/>
    <w:rsid w:val="008D4571"/>
    <w:rsid w:val="008D67E8"/>
    <w:rsid w:val="008D67F1"/>
    <w:rsid w:val="008E18C4"/>
    <w:rsid w:val="008E19F2"/>
    <w:rsid w:val="008E2B09"/>
    <w:rsid w:val="008E34DD"/>
    <w:rsid w:val="008E3A19"/>
    <w:rsid w:val="008E4A59"/>
    <w:rsid w:val="008E571E"/>
    <w:rsid w:val="008E5DDF"/>
    <w:rsid w:val="008E659D"/>
    <w:rsid w:val="008E6BCF"/>
    <w:rsid w:val="008E6CDB"/>
    <w:rsid w:val="008F0128"/>
    <w:rsid w:val="008F068F"/>
    <w:rsid w:val="008F1A1F"/>
    <w:rsid w:val="008F1B1E"/>
    <w:rsid w:val="008F2577"/>
    <w:rsid w:val="008F2B68"/>
    <w:rsid w:val="008F2FE4"/>
    <w:rsid w:val="008F376C"/>
    <w:rsid w:val="008F3B86"/>
    <w:rsid w:val="008F535A"/>
    <w:rsid w:val="008F5F66"/>
    <w:rsid w:val="008F675D"/>
    <w:rsid w:val="008F6CBE"/>
    <w:rsid w:val="008F7999"/>
    <w:rsid w:val="00900116"/>
    <w:rsid w:val="009013CE"/>
    <w:rsid w:val="009019AC"/>
    <w:rsid w:val="009052BB"/>
    <w:rsid w:val="00905E6D"/>
    <w:rsid w:val="00906736"/>
    <w:rsid w:val="00906933"/>
    <w:rsid w:val="009075E3"/>
    <w:rsid w:val="009078E2"/>
    <w:rsid w:val="009101AD"/>
    <w:rsid w:val="009104CB"/>
    <w:rsid w:val="0091088D"/>
    <w:rsid w:val="00910E78"/>
    <w:rsid w:val="009111D3"/>
    <w:rsid w:val="00912005"/>
    <w:rsid w:val="0091310F"/>
    <w:rsid w:val="00913418"/>
    <w:rsid w:val="00913657"/>
    <w:rsid w:val="00914984"/>
    <w:rsid w:val="00914B84"/>
    <w:rsid w:val="0091535E"/>
    <w:rsid w:val="00920CAB"/>
    <w:rsid w:val="0092225C"/>
    <w:rsid w:val="009230BA"/>
    <w:rsid w:val="009231D4"/>
    <w:rsid w:val="0092430A"/>
    <w:rsid w:val="00924396"/>
    <w:rsid w:val="00924F01"/>
    <w:rsid w:val="00925229"/>
    <w:rsid w:val="009265CF"/>
    <w:rsid w:val="00926A66"/>
    <w:rsid w:val="00930EB2"/>
    <w:rsid w:val="00931459"/>
    <w:rsid w:val="0093165D"/>
    <w:rsid w:val="00931D36"/>
    <w:rsid w:val="00933301"/>
    <w:rsid w:val="0093335F"/>
    <w:rsid w:val="00934A10"/>
    <w:rsid w:val="00934C21"/>
    <w:rsid w:val="00935996"/>
    <w:rsid w:val="00936077"/>
    <w:rsid w:val="009361BD"/>
    <w:rsid w:val="00936AA1"/>
    <w:rsid w:val="00937790"/>
    <w:rsid w:val="00937AD7"/>
    <w:rsid w:val="009400BC"/>
    <w:rsid w:val="0094184F"/>
    <w:rsid w:val="0094319E"/>
    <w:rsid w:val="009439FB"/>
    <w:rsid w:val="0094463D"/>
    <w:rsid w:val="0094585C"/>
    <w:rsid w:val="009459C6"/>
    <w:rsid w:val="00946EC0"/>
    <w:rsid w:val="0094714D"/>
    <w:rsid w:val="00947313"/>
    <w:rsid w:val="00947F68"/>
    <w:rsid w:val="00950918"/>
    <w:rsid w:val="009523BA"/>
    <w:rsid w:val="00952AE9"/>
    <w:rsid w:val="00952CD5"/>
    <w:rsid w:val="00953787"/>
    <w:rsid w:val="0095409E"/>
    <w:rsid w:val="00955C04"/>
    <w:rsid w:val="00955F90"/>
    <w:rsid w:val="009568A1"/>
    <w:rsid w:val="00956C74"/>
    <w:rsid w:val="00956EF0"/>
    <w:rsid w:val="00960399"/>
    <w:rsid w:val="009613C9"/>
    <w:rsid w:val="00961720"/>
    <w:rsid w:val="00964780"/>
    <w:rsid w:val="00965ADA"/>
    <w:rsid w:val="0096631F"/>
    <w:rsid w:val="00966459"/>
    <w:rsid w:val="009669CE"/>
    <w:rsid w:val="00966D6D"/>
    <w:rsid w:val="00966F7B"/>
    <w:rsid w:val="0097015F"/>
    <w:rsid w:val="00970363"/>
    <w:rsid w:val="00971034"/>
    <w:rsid w:val="0097207D"/>
    <w:rsid w:val="0097293A"/>
    <w:rsid w:val="009730AC"/>
    <w:rsid w:val="00974D51"/>
    <w:rsid w:val="0097598F"/>
    <w:rsid w:val="00975FD4"/>
    <w:rsid w:val="00977D63"/>
    <w:rsid w:val="00981BAE"/>
    <w:rsid w:val="00982918"/>
    <w:rsid w:val="00982F54"/>
    <w:rsid w:val="0098314D"/>
    <w:rsid w:val="00983684"/>
    <w:rsid w:val="00985FBA"/>
    <w:rsid w:val="00986CAB"/>
    <w:rsid w:val="00987511"/>
    <w:rsid w:val="00987F01"/>
    <w:rsid w:val="00991F30"/>
    <w:rsid w:val="00994C33"/>
    <w:rsid w:val="00994FD6"/>
    <w:rsid w:val="00995C28"/>
    <w:rsid w:val="00995E90"/>
    <w:rsid w:val="00997590"/>
    <w:rsid w:val="009A1F12"/>
    <w:rsid w:val="009A207C"/>
    <w:rsid w:val="009A2B57"/>
    <w:rsid w:val="009A2E01"/>
    <w:rsid w:val="009A2E42"/>
    <w:rsid w:val="009A2F38"/>
    <w:rsid w:val="009A4BE6"/>
    <w:rsid w:val="009A573D"/>
    <w:rsid w:val="009A6609"/>
    <w:rsid w:val="009A6C25"/>
    <w:rsid w:val="009B003E"/>
    <w:rsid w:val="009B006E"/>
    <w:rsid w:val="009B030F"/>
    <w:rsid w:val="009B0951"/>
    <w:rsid w:val="009B27C8"/>
    <w:rsid w:val="009B2CD6"/>
    <w:rsid w:val="009B30AA"/>
    <w:rsid w:val="009B36B9"/>
    <w:rsid w:val="009B3EAF"/>
    <w:rsid w:val="009B46EA"/>
    <w:rsid w:val="009B47C1"/>
    <w:rsid w:val="009B48D6"/>
    <w:rsid w:val="009B4CCF"/>
    <w:rsid w:val="009B52DD"/>
    <w:rsid w:val="009B58B8"/>
    <w:rsid w:val="009B6ECF"/>
    <w:rsid w:val="009B7410"/>
    <w:rsid w:val="009B7ED4"/>
    <w:rsid w:val="009C1515"/>
    <w:rsid w:val="009C18E3"/>
    <w:rsid w:val="009C1CD7"/>
    <w:rsid w:val="009C1E69"/>
    <w:rsid w:val="009C2ED9"/>
    <w:rsid w:val="009C314D"/>
    <w:rsid w:val="009C37B0"/>
    <w:rsid w:val="009C383F"/>
    <w:rsid w:val="009C3E1F"/>
    <w:rsid w:val="009C4716"/>
    <w:rsid w:val="009C4B26"/>
    <w:rsid w:val="009C4DD6"/>
    <w:rsid w:val="009C6299"/>
    <w:rsid w:val="009D00AB"/>
    <w:rsid w:val="009D08A3"/>
    <w:rsid w:val="009D122F"/>
    <w:rsid w:val="009D2967"/>
    <w:rsid w:val="009D2AF1"/>
    <w:rsid w:val="009D2CBA"/>
    <w:rsid w:val="009D3961"/>
    <w:rsid w:val="009D3F3B"/>
    <w:rsid w:val="009D53C6"/>
    <w:rsid w:val="009D6517"/>
    <w:rsid w:val="009D691D"/>
    <w:rsid w:val="009D6F04"/>
    <w:rsid w:val="009E0FD9"/>
    <w:rsid w:val="009E476F"/>
    <w:rsid w:val="009E5D36"/>
    <w:rsid w:val="009E6331"/>
    <w:rsid w:val="009E6337"/>
    <w:rsid w:val="009E667F"/>
    <w:rsid w:val="009E75E5"/>
    <w:rsid w:val="009F1E53"/>
    <w:rsid w:val="009F1ECC"/>
    <w:rsid w:val="009F24B2"/>
    <w:rsid w:val="009F24C9"/>
    <w:rsid w:val="009F29EB"/>
    <w:rsid w:val="009F2C87"/>
    <w:rsid w:val="009F2F59"/>
    <w:rsid w:val="009F3887"/>
    <w:rsid w:val="009F4648"/>
    <w:rsid w:val="009F49DD"/>
    <w:rsid w:val="009F6535"/>
    <w:rsid w:val="009F74FA"/>
    <w:rsid w:val="00A0098C"/>
    <w:rsid w:val="00A041AF"/>
    <w:rsid w:val="00A047A2"/>
    <w:rsid w:val="00A05480"/>
    <w:rsid w:val="00A056D6"/>
    <w:rsid w:val="00A0605F"/>
    <w:rsid w:val="00A06ED0"/>
    <w:rsid w:val="00A06FB2"/>
    <w:rsid w:val="00A071A1"/>
    <w:rsid w:val="00A07424"/>
    <w:rsid w:val="00A074E1"/>
    <w:rsid w:val="00A07F15"/>
    <w:rsid w:val="00A10E8A"/>
    <w:rsid w:val="00A10FD0"/>
    <w:rsid w:val="00A114D3"/>
    <w:rsid w:val="00A11D61"/>
    <w:rsid w:val="00A13510"/>
    <w:rsid w:val="00A13BB0"/>
    <w:rsid w:val="00A14015"/>
    <w:rsid w:val="00A14A2E"/>
    <w:rsid w:val="00A15592"/>
    <w:rsid w:val="00A163EB"/>
    <w:rsid w:val="00A2135A"/>
    <w:rsid w:val="00A22251"/>
    <w:rsid w:val="00A22580"/>
    <w:rsid w:val="00A229C4"/>
    <w:rsid w:val="00A23ABF"/>
    <w:rsid w:val="00A26184"/>
    <w:rsid w:val="00A271A5"/>
    <w:rsid w:val="00A2788D"/>
    <w:rsid w:val="00A30606"/>
    <w:rsid w:val="00A31A52"/>
    <w:rsid w:val="00A32B41"/>
    <w:rsid w:val="00A3314B"/>
    <w:rsid w:val="00A33CE3"/>
    <w:rsid w:val="00A33F18"/>
    <w:rsid w:val="00A34D3F"/>
    <w:rsid w:val="00A3583B"/>
    <w:rsid w:val="00A36828"/>
    <w:rsid w:val="00A36D92"/>
    <w:rsid w:val="00A37164"/>
    <w:rsid w:val="00A37484"/>
    <w:rsid w:val="00A405FA"/>
    <w:rsid w:val="00A40D0C"/>
    <w:rsid w:val="00A4138F"/>
    <w:rsid w:val="00A421A8"/>
    <w:rsid w:val="00A431C0"/>
    <w:rsid w:val="00A4431F"/>
    <w:rsid w:val="00A444CF"/>
    <w:rsid w:val="00A447F0"/>
    <w:rsid w:val="00A45FCA"/>
    <w:rsid w:val="00A46E42"/>
    <w:rsid w:val="00A46FAF"/>
    <w:rsid w:val="00A5084E"/>
    <w:rsid w:val="00A50C88"/>
    <w:rsid w:val="00A51AA7"/>
    <w:rsid w:val="00A523B8"/>
    <w:rsid w:val="00A530D9"/>
    <w:rsid w:val="00A549A5"/>
    <w:rsid w:val="00A554C7"/>
    <w:rsid w:val="00A555FC"/>
    <w:rsid w:val="00A55831"/>
    <w:rsid w:val="00A558D5"/>
    <w:rsid w:val="00A5592D"/>
    <w:rsid w:val="00A55D28"/>
    <w:rsid w:val="00A55FF8"/>
    <w:rsid w:val="00A60765"/>
    <w:rsid w:val="00A6117D"/>
    <w:rsid w:val="00A622CE"/>
    <w:rsid w:val="00A6262A"/>
    <w:rsid w:val="00A63C67"/>
    <w:rsid w:val="00A63D54"/>
    <w:rsid w:val="00A652D5"/>
    <w:rsid w:val="00A6542B"/>
    <w:rsid w:val="00A65625"/>
    <w:rsid w:val="00A665D0"/>
    <w:rsid w:val="00A717C1"/>
    <w:rsid w:val="00A721C7"/>
    <w:rsid w:val="00A72C90"/>
    <w:rsid w:val="00A74232"/>
    <w:rsid w:val="00A802FF"/>
    <w:rsid w:val="00A80542"/>
    <w:rsid w:val="00A81409"/>
    <w:rsid w:val="00A84E6A"/>
    <w:rsid w:val="00A8578D"/>
    <w:rsid w:val="00A8767A"/>
    <w:rsid w:val="00A90962"/>
    <w:rsid w:val="00A9410C"/>
    <w:rsid w:val="00A94D18"/>
    <w:rsid w:val="00A95386"/>
    <w:rsid w:val="00A96E55"/>
    <w:rsid w:val="00A97CEA"/>
    <w:rsid w:val="00A97F9D"/>
    <w:rsid w:val="00AA015D"/>
    <w:rsid w:val="00AA362B"/>
    <w:rsid w:val="00AA52F8"/>
    <w:rsid w:val="00AA697F"/>
    <w:rsid w:val="00AA6AA1"/>
    <w:rsid w:val="00AA7A98"/>
    <w:rsid w:val="00AB03AD"/>
    <w:rsid w:val="00AB1DE8"/>
    <w:rsid w:val="00AB1EF3"/>
    <w:rsid w:val="00AB22E2"/>
    <w:rsid w:val="00AB2EE7"/>
    <w:rsid w:val="00AB3657"/>
    <w:rsid w:val="00AB5254"/>
    <w:rsid w:val="00AB57DC"/>
    <w:rsid w:val="00AB6CA2"/>
    <w:rsid w:val="00AB7246"/>
    <w:rsid w:val="00AB7869"/>
    <w:rsid w:val="00AB7AF2"/>
    <w:rsid w:val="00AC0DF5"/>
    <w:rsid w:val="00AC12EE"/>
    <w:rsid w:val="00AC2812"/>
    <w:rsid w:val="00AC2E16"/>
    <w:rsid w:val="00AC31FB"/>
    <w:rsid w:val="00AC4231"/>
    <w:rsid w:val="00AC4918"/>
    <w:rsid w:val="00AC6414"/>
    <w:rsid w:val="00AC69E1"/>
    <w:rsid w:val="00AC7D05"/>
    <w:rsid w:val="00AD1F45"/>
    <w:rsid w:val="00AD3024"/>
    <w:rsid w:val="00AD507D"/>
    <w:rsid w:val="00AD7517"/>
    <w:rsid w:val="00AE0093"/>
    <w:rsid w:val="00AE0619"/>
    <w:rsid w:val="00AE11B0"/>
    <w:rsid w:val="00AE2020"/>
    <w:rsid w:val="00AE20E6"/>
    <w:rsid w:val="00AE2D30"/>
    <w:rsid w:val="00AE38E3"/>
    <w:rsid w:val="00AE3A44"/>
    <w:rsid w:val="00AE3E14"/>
    <w:rsid w:val="00AE4A31"/>
    <w:rsid w:val="00AE52C6"/>
    <w:rsid w:val="00AE6600"/>
    <w:rsid w:val="00AE6680"/>
    <w:rsid w:val="00AE737D"/>
    <w:rsid w:val="00AE7886"/>
    <w:rsid w:val="00AF07A0"/>
    <w:rsid w:val="00AF0B04"/>
    <w:rsid w:val="00AF0FD8"/>
    <w:rsid w:val="00AF1009"/>
    <w:rsid w:val="00AF12B3"/>
    <w:rsid w:val="00AF146F"/>
    <w:rsid w:val="00AF211D"/>
    <w:rsid w:val="00AF2CE2"/>
    <w:rsid w:val="00AF391E"/>
    <w:rsid w:val="00AF3E1E"/>
    <w:rsid w:val="00AF40E1"/>
    <w:rsid w:val="00AF55BC"/>
    <w:rsid w:val="00AF5E4D"/>
    <w:rsid w:val="00AF75F0"/>
    <w:rsid w:val="00B003FF"/>
    <w:rsid w:val="00B006D7"/>
    <w:rsid w:val="00B006F2"/>
    <w:rsid w:val="00B0150D"/>
    <w:rsid w:val="00B016DC"/>
    <w:rsid w:val="00B02885"/>
    <w:rsid w:val="00B04FBB"/>
    <w:rsid w:val="00B05145"/>
    <w:rsid w:val="00B05466"/>
    <w:rsid w:val="00B06BA3"/>
    <w:rsid w:val="00B0754A"/>
    <w:rsid w:val="00B075B9"/>
    <w:rsid w:val="00B07621"/>
    <w:rsid w:val="00B07FC8"/>
    <w:rsid w:val="00B10533"/>
    <w:rsid w:val="00B13DB5"/>
    <w:rsid w:val="00B1411A"/>
    <w:rsid w:val="00B153C4"/>
    <w:rsid w:val="00B1553E"/>
    <w:rsid w:val="00B15C67"/>
    <w:rsid w:val="00B16860"/>
    <w:rsid w:val="00B16D1C"/>
    <w:rsid w:val="00B16F02"/>
    <w:rsid w:val="00B1709C"/>
    <w:rsid w:val="00B17C84"/>
    <w:rsid w:val="00B17CBF"/>
    <w:rsid w:val="00B20962"/>
    <w:rsid w:val="00B20AFC"/>
    <w:rsid w:val="00B21D40"/>
    <w:rsid w:val="00B22005"/>
    <w:rsid w:val="00B225E6"/>
    <w:rsid w:val="00B238BA"/>
    <w:rsid w:val="00B23A2A"/>
    <w:rsid w:val="00B23C79"/>
    <w:rsid w:val="00B24315"/>
    <w:rsid w:val="00B24902"/>
    <w:rsid w:val="00B24A91"/>
    <w:rsid w:val="00B25B65"/>
    <w:rsid w:val="00B260E7"/>
    <w:rsid w:val="00B266E2"/>
    <w:rsid w:val="00B27713"/>
    <w:rsid w:val="00B30538"/>
    <w:rsid w:val="00B30CFC"/>
    <w:rsid w:val="00B31936"/>
    <w:rsid w:val="00B31A9E"/>
    <w:rsid w:val="00B340E1"/>
    <w:rsid w:val="00B34BC2"/>
    <w:rsid w:val="00B34D9D"/>
    <w:rsid w:val="00B35D31"/>
    <w:rsid w:val="00B4037E"/>
    <w:rsid w:val="00B4418D"/>
    <w:rsid w:val="00B45F69"/>
    <w:rsid w:val="00B46F2D"/>
    <w:rsid w:val="00B505E1"/>
    <w:rsid w:val="00B5296E"/>
    <w:rsid w:val="00B5428A"/>
    <w:rsid w:val="00B5615B"/>
    <w:rsid w:val="00B5622C"/>
    <w:rsid w:val="00B5706A"/>
    <w:rsid w:val="00B5749F"/>
    <w:rsid w:val="00B5791E"/>
    <w:rsid w:val="00B57FB3"/>
    <w:rsid w:val="00B600E3"/>
    <w:rsid w:val="00B60CB4"/>
    <w:rsid w:val="00B60F6B"/>
    <w:rsid w:val="00B63022"/>
    <w:rsid w:val="00B63C99"/>
    <w:rsid w:val="00B63F5D"/>
    <w:rsid w:val="00B65206"/>
    <w:rsid w:val="00B669F3"/>
    <w:rsid w:val="00B66D6E"/>
    <w:rsid w:val="00B66DC8"/>
    <w:rsid w:val="00B67A3F"/>
    <w:rsid w:val="00B706A6"/>
    <w:rsid w:val="00B707CB"/>
    <w:rsid w:val="00B71204"/>
    <w:rsid w:val="00B71870"/>
    <w:rsid w:val="00B71C86"/>
    <w:rsid w:val="00B72875"/>
    <w:rsid w:val="00B735A1"/>
    <w:rsid w:val="00B73C14"/>
    <w:rsid w:val="00B7418F"/>
    <w:rsid w:val="00B74B7C"/>
    <w:rsid w:val="00B75C19"/>
    <w:rsid w:val="00B760EC"/>
    <w:rsid w:val="00B7613D"/>
    <w:rsid w:val="00B7653B"/>
    <w:rsid w:val="00B7776A"/>
    <w:rsid w:val="00B809C9"/>
    <w:rsid w:val="00B81675"/>
    <w:rsid w:val="00B8256D"/>
    <w:rsid w:val="00B82FDA"/>
    <w:rsid w:val="00B836CA"/>
    <w:rsid w:val="00B841DC"/>
    <w:rsid w:val="00B849A5"/>
    <w:rsid w:val="00B84F0F"/>
    <w:rsid w:val="00B8587D"/>
    <w:rsid w:val="00B85971"/>
    <w:rsid w:val="00B85DC1"/>
    <w:rsid w:val="00B879C3"/>
    <w:rsid w:val="00B87AAA"/>
    <w:rsid w:val="00B901F8"/>
    <w:rsid w:val="00B904EC"/>
    <w:rsid w:val="00B906BE"/>
    <w:rsid w:val="00B913CF"/>
    <w:rsid w:val="00B915B6"/>
    <w:rsid w:val="00B92D61"/>
    <w:rsid w:val="00B93DD2"/>
    <w:rsid w:val="00B93F9E"/>
    <w:rsid w:val="00B94EDB"/>
    <w:rsid w:val="00B94EF9"/>
    <w:rsid w:val="00B9544F"/>
    <w:rsid w:val="00BA1D7A"/>
    <w:rsid w:val="00BA2F97"/>
    <w:rsid w:val="00BA3FC8"/>
    <w:rsid w:val="00BA4F70"/>
    <w:rsid w:val="00BA57EA"/>
    <w:rsid w:val="00BA610E"/>
    <w:rsid w:val="00BA61A5"/>
    <w:rsid w:val="00BA703B"/>
    <w:rsid w:val="00BB034A"/>
    <w:rsid w:val="00BB03F8"/>
    <w:rsid w:val="00BB1C89"/>
    <w:rsid w:val="00BB2D1C"/>
    <w:rsid w:val="00BB3870"/>
    <w:rsid w:val="00BB45BA"/>
    <w:rsid w:val="00BB4BDC"/>
    <w:rsid w:val="00BB514D"/>
    <w:rsid w:val="00BB51EA"/>
    <w:rsid w:val="00BB5340"/>
    <w:rsid w:val="00BB55C1"/>
    <w:rsid w:val="00BB62AE"/>
    <w:rsid w:val="00BB65D3"/>
    <w:rsid w:val="00BB7512"/>
    <w:rsid w:val="00BB7B64"/>
    <w:rsid w:val="00BC0548"/>
    <w:rsid w:val="00BC1080"/>
    <w:rsid w:val="00BC14C5"/>
    <w:rsid w:val="00BC15C0"/>
    <w:rsid w:val="00BC2763"/>
    <w:rsid w:val="00BC38D3"/>
    <w:rsid w:val="00BC5898"/>
    <w:rsid w:val="00BC7091"/>
    <w:rsid w:val="00BD0B7B"/>
    <w:rsid w:val="00BD0C44"/>
    <w:rsid w:val="00BD1332"/>
    <w:rsid w:val="00BD1CDB"/>
    <w:rsid w:val="00BD1ED7"/>
    <w:rsid w:val="00BD2553"/>
    <w:rsid w:val="00BD2797"/>
    <w:rsid w:val="00BD28BA"/>
    <w:rsid w:val="00BD2FEF"/>
    <w:rsid w:val="00BD4D95"/>
    <w:rsid w:val="00BD5E58"/>
    <w:rsid w:val="00BD6AE5"/>
    <w:rsid w:val="00BE00EF"/>
    <w:rsid w:val="00BE13D8"/>
    <w:rsid w:val="00BE17B2"/>
    <w:rsid w:val="00BE3434"/>
    <w:rsid w:val="00BE390C"/>
    <w:rsid w:val="00BE4A4F"/>
    <w:rsid w:val="00BE5468"/>
    <w:rsid w:val="00BE68E1"/>
    <w:rsid w:val="00BE73E4"/>
    <w:rsid w:val="00BE7525"/>
    <w:rsid w:val="00BF098B"/>
    <w:rsid w:val="00BF109A"/>
    <w:rsid w:val="00BF1566"/>
    <w:rsid w:val="00BF1F83"/>
    <w:rsid w:val="00BF271F"/>
    <w:rsid w:val="00BF2F30"/>
    <w:rsid w:val="00BF32AE"/>
    <w:rsid w:val="00BF3FAB"/>
    <w:rsid w:val="00BF503B"/>
    <w:rsid w:val="00BF5149"/>
    <w:rsid w:val="00BF54FF"/>
    <w:rsid w:val="00BF5A95"/>
    <w:rsid w:val="00BF5E37"/>
    <w:rsid w:val="00BF5E5B"/>
    <w:rsid w:val="00BF5FE2"/>
    <w:rsid w:val="00BF7DF5"/>
    <w:rsid w:val="00C027E2"/>
    <w:rsid w:val="00C035F3"/>
    <w:rsid w:val="00C03F01"/>
    <w:rsid w:val="00C04955"/>
    <w:rsid w:val="00C052A5"/>
    <w:rsid w:val="00C0646B"/>
    <w:rsid w:val="00C06B49"/>
    <w:rsid w:val="00C07D2E"/>
    <w:rsid w:val="00C10788"/>
    <w:rsid w:val="00C10B52"/>
    <w:rsid w:val="00C118E7"/>
    <w:rsid w:val="00C1201D"/>
    <w:rsid w:val="00C1467F"/>
    <w:rsid w:val="00C15173"/>
    <w:rsid w:val="00C159D6"/>
    <w:rsid w:val="00C16102"/>
    <w:rsid w:val="00C17381"/>
    <w:rsid w:val="00C2021A"/>
    <w:rsid w:val="00C202F8"/>
    <w:rsid w:val="00C20B0D"/>
    <w:rsid w:val="00C21764"/>
    <w:rsid w:val="00C21E42"/>
    <w:rsid w:val="00C22E2B"/>
    <w:rsid w:val="00C23318"/>
    <w:rsid w:val="00C23A3C"/>
    <w:rsid w:val="00C23D84"/>
    <w:rsid w:val="00C259E5"/>
    <w:rsid w:val="00C25E5B"/>
    <w:rsid w:val="00C26683"/>
    <w:rsid w:val="00C26E7B"/>
    <w:rsid w:val="00C27752"/>
    <w:rsid w:val="00C27C29"/>
    <w:rsid w:val="00C32474"/>
    <w:rsid w:val="00C32695"/>
    <w:rsid w:val="00C326DC"/>
    <w:rsid w:val="00C3270B"/>
    <w:rsid w:val="00C32D9E"/>
    <w:rsid w:val="00C33210"/>
    <w:rsid w:val="00C332AB"/>
    <w:rsid w:val="00C34390"/>
    <w:rsid w:val="00C349DD"/>
    <w:rsid w:val="00C3504F"/>
    <w:rsid w:val="00C355C8"/>
    <w:rsid w:val="00C3598A"/>
    <w:rsid w:val="00C35CA1"/>
    <w:rsid w:val="00C36262"/>
    <w:rsid w:val="00C36804"/>
    <w:rsid w:val="00C37E5E"/>
    <w:rsid w:val="00C40E4F"/>
    <w:rsid w:val="00C420B7"/>
    <w:rsid w:val="00C429F6"/>
    <w:rsid w:val="00C44A63"/>
    <w:rsid w:val="00C44BF3"/>
    <w:rsid w:val="00C44C7B"/>
    <w:rsid w:val="00C45C70"/>
    <w:rsid w:val="00C46088"/>
    <w:rsid w:val="00C46161"/>
    <w:rsid w:val="00C46780"/>
    <w:rsid w:val="00C46E59"/>
    <w:rsid w:val="00C470FB"/>
    <w:rsid w:val="00C47230"/>
    <w:rsid w:val="00C50222"/>
    <w:rsid w:val="00C518D0"/>
    <w:rsid w:val="00C54BD0"/>
    <w:rsid w:val="00C5588C"/>
    <w:rsid w:val="00C56355"/>
    <w:rsid w:val="00C56DCA"/>
    <w:rsid w:val="00C57803"/>
    <w:rsid w:val="00C57A1E"/>
    <w:rsid w:val="00C57FAC"/>
    <w:rsid w:val="00C605A8"/>
    <w:rsid w:val="00C60756"/>
    <w:rsid w:val="00C607F2"/>
    <w:rsid w:val="00C61559"/>
    <w:rsid w:val="00C61A65"/>
    <w:rsid w:val="00C61A99"/>
    <w:rsid w:val="00C61E1E"/>
    <w:rsid w:val="00C624E4"/>
    <w:rsid w:val="00C649E5"/>
    <w:rsid w:val="00C6676E"/>
    <w:rsid w:val="00C66DB7"/>
    <w:rsid w:val="00C725F4"/>
    <w:rsid w:val="00C72BBE"/>
    <w:rsid w:val="00C73478"/>
    <w:rsid w:val="00C73654"/>
    <w:rsid w:val="00C73948"/>
    <w:rsid w:val="00C742AB"/>
    <w:rsid w:val="00C75250"/>
    <w:rsid w:val="00C752FB"/>
    <w:rsid w:val="00C7546F"/>
    <w:rsid w:val="00C758EA"/>
    <w:rsid w:val="00C76C40"/>
    <w:rsid w:val="00C8118F"/>
    <w:rsid w:val="00C81369"/>
    <w:rsid w:val="00C819B6"/>
    <w:rsid w:val="00C82474"/>
    <w:rsid w:val="00C84369"/>
    <w:rsid w:val="00C85146"/>
    <w:rsid w:val="00C85300"/>
    <w:rsid w:val="00C863FE"/>
    <w:rsid w:val="00C86B43"/>
    <w:rsid w:val="00C87234"/>
    <w:rsid w:val="00C87367"/>
    <w:rsid w:val="00C90314"/>
    <w:rsid w:val="00C90593"/>
    <w:rsid w:val="00C90CF5"/>
    <w:rsid w:val="00C91D35"/>
    <w:rsid w:val="00C92A10"/>
    <w:rsid w:val="00C930D1"/>
    <w:rsid w:val="00C975EB"/>
    <w:rsid w:val="00CA0580"/>
    <w:rsid w:val="00CA0FE0"/>
    <w:rsid w:val="00CA238C"/>
    <w:rsid w:val="00CA35E2"/>
    <w:rsid w:val="00CA37F2"/>
    <w:rsid w:val="00CA47CF"/>
    <w:rsid w:val="00CA4810"/>
    <w:rsid w:val="00CA4DEA"/>
    <w:rsid w:val="00CA58E6"/>
    <w:rsid w:val="00CA5DAA"/>
    <w:rsid w:val="00CA6FFB"/>
    <w:rsid w:val="00CA739F"/>
    <w:rsid w:val="00CB04F0"/>
    <w:rsid w:val="00CB1361"/>
    <w:rsid w:val="00CB249A"/>
    <w:rsid w:val="00CB2A39"/>
    <w:rsid w:val="00CB2BB6"/>
    <w:rsid w:val="00CB50A4"/>
    <w:rsid w:val="00CB623E"/>
    <w:rsid w:val="00CB6285"/>
    <w:rsid w:val="00CB7D31"/>
    <w:rsid w:val="00CC20DD"/>
    <w:rsid w:val="00CC337D"/>
    <w:rsid w:val="00CC48FD"/>
    <w:rsid w:val="00CC6D35"/>
    <w:rsid w:val="00CC703A"/>
    <w:rsid w:val="00CD00BF"/>
    <w:rsid w:val="00CD08AE"/>
    <w:rsid w:val="00CD0908"/>
    <w:rsid w:val="00CD09D1"/>
    <w:rsid w:val="00CD20B1"/>
    <w:rsid w:val="00CD25AC"/>
    <w:rsid w:val="00CD297E"/>
    <w:rsid w:val="00CD332D"/>
    <w:rsid w:val="00CD3691"/>
    <w:rsid w:val="00CD379A"/>
    <w:rsid w:val="00CD3B95"/>
    <w:rsid w:val="00CD4ADE"/>
    <w:rsid w:val="00CD5026"/>
    <w:rsid w:val="00CD67A3"/>
    <w:rsid w:val="00CD7295"/>
    <w:rsid w:val="00CD7B3B"/>
    <w:rsid w:val="00CE0371"/>
    <w:rsid w:val="00CE1163"/>
    <w:rsid w:val="00CE1EC9"/>
    <w:rsid w:val="00CE1FBE"/>
    <w:rsid w:val="00CE27DB"/>
    <w:rsid w:val="00CE2F68"/>
    <w:rsid w:val="00CE3B0D"/>
    <w:rsid w:val="00CE3E3D"/>
    <w:rsid w:val="00CE46E6"/>
    <w:rsid w:val="00CE4762"/>
    <w:rsid w:val="00CE58DA"/>
    <w:rsid w:val="00CE5AFB"/>
    <w:rsid w:val="00CE6B02"/>
    <w:rsid w:val="00CE70A4"/>
    <w:rsid w:val="00CE7170"/>
    <w:rsid w:val="00CE74ED"/>
    <w:rsid w:val="00CF0173"/>
    <w:rsid w:val="00CF0A69"/>
    <w:rsid w:val="00CF0C1F"/>
    <w:rsid w:val="00CF1781"/>
    <w:rsid w:val="00CF2C94"/>
    <w:rsid w:val="00CF38B4"/>
    <w:rsid w:val="00CF4867"/>
    <w:rsid w:val="00CF5947"/>
    <w:rsid w:val="00CF5DBF"/>
    <w:rsid w:val="00CF608E"/>
    <w:rsid w:val="00CF6106"/>
    <w:rsid w:val="00CF6E1A"/>
    <w:rsid w:val="00CF7C60"/>
    <w:rsid w:val="00D0044D"/>
    <w:rsid w:val="00D02934"/>
    <w:rsid w:val="00D02E7E"/>
    <w:rsid w:val="00D03016"/>
    <w:rsid w:val="00D03B5F"/>
    <w:rsid w:val="00D03CBB"/>
    <w:rsid w:val="00D043F2"/>
    <w:rsid w:val="00D05098"/>
    <w:rsid w:val="00D05D0B"/>
    <w:rsid w:val="00D06427"/>
    <w:rsid w:val="00D06EF1"/>
    <w:rsid w:val="00D07996"/>
    <w:rsid w:val="00D11FE1"/>
    <w:rsid w:val="00D12131"/>
    <w:rsid w:val="00D12FAD"/>
    <w:rsid w:val="00D13982"/>
    <w:rsid w:val="00D13C99"/>
    <w:rsid w:val="00D1491E"/>
    <w:rsid w:val="00D15708"/>
    <w:rsid w:val="00D15918"/>
    <w:rsid w:val="00D15B9E"/>
    <w:rsid w:val="00D15F63"/>
    <w:rsid w:val="00D16E2E"/>
    <w:rsid w:val="00D17AB8"/>
    <w:rsid w:val="00D21835"/>
    <w:rsid w:val="00D230DC"/>
    <w:rsid w:val="00D230DF"/>
    <w:rsid w:val="00D237FF"/>
    <w:rsid w:val="00D23C93"/>
    <w:rsid w:val="00D240D7"/>
    <w:rsid w:val="00D24327"/>
    <w:rsid w:val="00D247D5"/>
    <w:rsid w:val="00D24AE3"/>
    <w:rsid w:val="00D25334"/>
    <w:rsid w:val="00D2631C"/>
    <w:rsid w:val="00D2757F"/>
    <w:rsid w:val="00D27AEB"/>
    <w:rsid w:val="00D27FEC"/>
    <w:rsid w:val="00D307DE"/>
    <w:rsid w:val="00D325BA"/>
    <w:rsid w:val="00D328F7"/>
    <w:rsid w:val="00D336D9"/>
    <w:rsid w:val="00D33D27"/>
    <w:rsid w:val="00D33DC0"/>
    <w:rsid w:val="00D34B2A"/>
    <w:rsid w:val="00D34BB0"/>
    <w:rsid w:val="00D36CC6"/>
    <w:rsid w:val="00D41956"/>
    <w:rsid w:val="00D41BE9"/>
    <w:rsid w:val="00D41C30"/>
    <w:rsid w:val="00D423F1"/>
    <w:rsid w:val="00D43882"/>
    <w:rsid w:val="00D438EA"/>
    <w:rsid w:val="00D45B97"/>
    <w:rsid w:val="00D47A92"/>
    <w:rsid w:val="00D47FB8"/>
    <w:rsid w:val="00D5061B"/>
    <w:rsid w:val="00D50825"/>
    <w:rsid w:val="00D51CCE"/>
    <w:rsid w:val="00D52115"/>
    <w:rsid w:val="00D52C0E"/>
    <w:rsid w:val="00D52C1F"/>
    <w:rsid w:val="00D530E4"/>
    <w:rsid w:val="00D53711"/>
    <w:rsid w:val="00D550B9"/>
    <w:rsid w:val="00D55FD1"/>
    <w:rsid w:val="00D564D4"/>
    <w:rsid w:val="00D572B8"/>
    <w:rsid w:val="00D5744B"/>
    <w:rsid w:val="00D5794E"/>
    <w:rsid w:val="00D57FED"/>
    <w:rsid w:val="00D60718"/>
    <w:rsid w:val="00D609F7"/>
    <w:rsid w:val="00D60FE4"/>
    <w:rsid w:val="00D618D6"/>
    <w:rsid w:val="00D61DB1"/>
    <w:rsid w:val="00D62E15"/>
    <w:rsid w:val="00D65026"/>
    <w:rsid w:val="00D65FA0"/>
    <w:rsid w:val="00D678DB"/>
    <w:rsid w:val="00D71A5B"/>
    <w:rsid w:val="00D71DF1"/>
    <w:rsid w:val="00D73843"/>
    <w:rsid w:val="00D749D2"/>
    <w:rsid w:val="00D75821"/>
    <w:rsid w:val="00D75DEE"/>
    <w:rsid w:val="00D7624B"/>
    <w:rsid w:val="00D767B2"/>
    <w:rsid w:val="00D76BC5"/>
    <w:rsid w:val="00D77EF8"/>
    <w:rsid w:val="00D8054D"/>
    <w:rsid w:val="00D80FC9"/>
    <w:rsid w:val="00D8277E"/>
    <w:rsid w:val="00D8457C"/>
    <w:rsid w:val="00D8656B"/>
    <w:rsid w:val="00D90365"/>
    <w:rsid w:val="00D904AC"/>
    <w:rsid w:val="00D9137A"/>
    <w:rsid w:val="00D91AC9"/>
    <w:rsid w:val="00D93087"/>
    <w:rsid w:val="00D9400C"/>
    <w:rsid w:val="00D95638"/>
    <w:rsid w:val="00D958BB"/>
    <w:rsid w:val="00D963B2"/>
    <w:rsid w:val="00D96903"/>
    <w:rsid w:val="00DA208B"/>
    <w:rsid w:val="00DA2FE9"/>
    <w:rsid w:val="00DA3EAA"/>
    <w:rsid w:val="00DA5088"/>
    <w:rsid w:val="00DA5A30"/>
    <w:rsid w:val="00DA6C51"/>
    <w:rsid w:val="00DA72D2"/>
    <w:rsid w:val="00DA7DE9"/>
    <w:rsid w:val="00DB0B0C"/>
    <w:rsid w:val="00DB357B"/>
    <w:rsid w:val="00DB3A3B"/>
    <w:rsid w:val="00DB61B3"/>
    <w:rsid w:val="00DB655E"/>
    <w:rsid w:val="00DB68FF"/>
    <w:rsid w:val="00DB775A"/>
    <w:rsid w:val="00DC02BD"/>
    <w:rsid w:val="00DC1AF0"/>
    <w:rsid w:val="00DC34A2"/>
    <w:rsid w:val="00DC37C7"/>
    <w:rsid w:val="00DC38D4"/>
    <w:rsid w:val="00DC4083"/>
    <w:rsid w:val="00DC4720"/>
    <w:rsid w:val="00DC4CA1"/>
    <w:rsid w:val="00DC599E"/>
    <w:rsid w:val="00DC619A"/>
    <w:rsid w:val="00DC7FF5"/>
    <w:rsid w:val="00DD046B"/>
    <w:rsid w:val="00DD12C7"/>
    <w:rsid w:val="00DD15C8"/>
    <w:rsid w:val="00DD209A"/>
    <w:rsid w:val="00DD237C"/>
    <w:rsid w:val="00DD376D"/>
    <w:rsid w:val="00DD3998"/>
    <w:rsid w:val="00DD44E3"/>
    <w:rsid w:val="00DD4596"/>
    <w:rsid w:val="00DD4823"/>
    <w:rsid w:val="00DD5AF9"/>
    <w:rsid w:val="00DD6B99"/>
    <w:rsid w:val="00DD6DD7"/>
    <w:rsid w:val="00DD726B"/>
    <w:rsid w:val="00DE0864"/>
    <w:rsid w:val="00DE181C"/>
    <w:rsid w:val="00DE3ABF"/>
    <w:rsid w:val="00DE3EBD"/>
    <w:rsid w:val="00DE4711"/>
    <w:rsid w:val="00DE498A"/>
    <w:rsid w:val="00DE5C24"/>
    <w:rsid w:val="00DE5DEB"/>
    <w:rsid w:val="00DE5EE0"/>
    <w:rsid w:val="00DE7DCD"/>
    <w:rsid w:val="00DF0943"/>
    <w:rsid w:val="00DF0B8E"/>
    <w:rsid w:val="00DF1F5C"/>
    <w:rsid w:val="00DF2EB4"/>
    <w:rsid w:val="00DF3BFA"/>
    <w:rsid w:val="00DF4147"/>
    <w:rsid w:val="00DF4546"/>
    <w:rsid w:val="00DF4AA0"/>
    <w:rsid w:val="00DF5426"/>
    <w:rsid w:val="00DF57F6"/>
    <w:rsid w:val="00DF5C14"/>
    <w:rsid w:val="00DF6316"/>
    <w:rsid w:val="00DF673A"/>
    <w:rsid w:val="00DF68BC"/>
    <w:rsid w:val="00DF696B"/>
    <w:rsid w:val="00DF6E0A"/>
    <w:rsid w:val="00DF718F"/>
    <w:rsid w:val="00DF76FA"/>
    <w:rsid w:val="00DF7C83"/>
    <w:rsid w:val="00E00A8F"/>
    <w:rsid w:val="00E01773"/>
    <w:rsid w:val="00E01C13"/>
    <w:rsid w:val="00E02FF4"/>
    <w:rsid w:val="00E042A3"/>
    <w:rsid w:val="00E0741C"/>
    <w:rsid w:val="00E1023E"/>
    <w:rsid w:val="00E1044E"/>
    <w:rsid w:val="00E10509"/>
    <w:rsid w:val="00E111DF"/>
    <w:rsid w:val="00E127F6"/>
    <w:rsid w:val="00E12E30"/>
    <w:rsid w:val="00E12E4F"/>
    <w:rsid w:val="00E1308C"/>
    <w:rsid w:val="00E134E3"/>
    <w:rsid w:val="00E13F64"/>
    <w:rsid w:val="00E16078"/>
    <w:rsid w:val="00E17EF7"/>
    <w:rsid w:val="00E203C6"/>
    <w:rsid w:val="00E20B35"/>
    <w:rsid w:val="00E21494"/>
    <w:rsid w:val="00E2373A"/>
    <w:rsid w:val="00E23E67"/>
    <w:rsid w:val="00E274C8"/>
    <w:rsid w:val="00E31566"/>
    <w:rsid w:val="00E316E2"/>
    <w:rsid w:val="00E31730"/>
    <w:rsid w:val="00E332BA"/>
    <w:rsid w:val="00E332DD"/>
    <w:rsid w:val="00E333A6"/>
    <w:rsid w:val="00E33AE8"/>
    <w:rsid w:val="00E357A4"/>
    <w:rsid w:val="00E35A05"/>
    <w:rsid w:val="00E35E29"/>
    <w:rsid w:val="00E35EF2"/>
    <w:rsid w:val="00E37074"/>
    <w:rsid w:val="00E37969"/>
    <w:rsid w:val="00E37CCB"/>
    <w:rsid w:val="00E40081"/>
    <w:rsid w:val="00E40F30"/>
    <w:rsid w:val="00E430FE"/>
    <w:rsid w:val="00E43F88"/>
    <w:rsid w:val="00E44441"/>
    <w:rsid w:val="00E4473D"/>
    <w:rsid w:val="00E447A2"/>
    <w:rsid w:val="00E45B98"/>
    <w:rsid w:val="00E47CAD"/>
    <w:rsid w:val="00E47E96"/>
    <w:rsid w:val="00E50182"/>
    <w:rsid w:val="00E50610"/>
    <w:rsid w:val="00E507DB"/>
    <w:rsid w:val="00E50ACD"/>
    <w:rsid w:val="00E52950"/>
    <w:rsid w:val="00E5323A"/>
    <w:rsid w:val="00E53303"/>
    <w:rsid w:val="00E54359"/>
    <w:rsid w:val="00E549E7"/>
    <w:rsid w:val="00E54A43"/>
    <w:rsid w:val="00E55755"/>
    <w:rsid w:val="00E5643B"/>
    <w:rsid w:val="00E565E3"/>
    <w:rsid w:val="00E57A0A"/>
    <w:rsid w:val="00E60CC5"/>
    <w:rsid w:val="00E626B3"/>
    <w:rsid w:val="00E6304D"/>
    <w:rsid w:val="00E63F35"/>
    <w:rsid w:val="00E67A9B"/>
    <w:rsid w:val="00E7044E"/>
    <w:rsid w:val="00E70618"/>
    <w:rsid w:val="00E70718"/>
    <w:rsid w:val="00E70A11"/>
    <w:rsid w:val="00E7165F"/>
    <w:rsid w:val="00E71779"/>
    <w:rsid w:val="00E728A4"/>
    <w:rsid w:val="00E73EC5"/>
    <w:rsid w:val="00E75251"/>
    <w:rsid w:val="00E774AB"/>
    <w:rsid w:val="00E77D6C"/>
    <w:rsid w:val="00E80EE6"/>
    <w:rsid w:val="00E81144"/>
    <w:rsid w:val="00E81C6C"/>
    <w:rsid w:val="00E8293D"/>
    <w:rsid w:val="00E841C8"/>
    <w:rsid w:val="00E853B0"/>
    <w:rsid w:val="00E853E2"/>
    <w:rsid w:val="00E85624"/>
    <w:rsid w:val="00E85FF0"/>
    <w:rsid w:val="00E865E9"/>
    <w:rsid w:val="00E869CD"/>
    <w:rsid w:val="00E87388"/>
    <w:rsid w:val="00E87A78"/>
    <w:rsid w:val="00E908D7"/>
    <w:rsid w:val="00E912A0"/>
    <w:rsid w:val="00E9165D"/>
    <w:rsid w:val="00E91ED8"/>
    <w:rsid w:val="00E93AA1"/>
    <w:rsid w:val="00E94472"/>
    <w:rsid w:val="00E945F8"/>
    <w:rsid w:val="00E97779"/>
    <w:rsid w:val="00E97DF3"/>
    <w:rsid w:val="00EA0159"/>
    <w:rsid w:val="00EA03BD"/>
    <w:rsid w:val="00EA083F"/>
    <w:rsid w:val="00EA08A5"/>
    <w:rsid w:val="00EA0B40"/>
    <w:rsid w:val="00EA18BD"/>
    <w:rsid w:val="00EA1E10"/>
    <w:rsid w:val="00EA2358"/>
    <w:rsid w:val="00EA2487"/>
    <w:rsid w:val="00EA248D"/>
    <w:rsid w:val="00EA2761"/>
    <w:rsid w:val="00EA3BE6"/>
    <w:rsid w:val="00EA42F7"/>
    <w:rsid w:val="00EA4F07"/>
    <w:rsid w:val="00EA5695"/>
    <w:rsid w:val="00EA6225"/>
    <w:rsid w:val="00EB05DB"/>
    <w:rsid w:val="00EB150F"/>
    <w:rsid w:val="00EB29D2"/>
    <w:rsid w:val="00EB2EEC"/>
    <w:rsid w:val="00EB33E1"/>
    <w:rsid w:val="00EB494D"/>
    <w:rsid w:val="00EB5A0D"/>
    <w:rsid w:val="00EB6CD2"/>
    <w:rsid w:val="00EB74CB"/>
    <w:rsid w:val="00EC00A9"/>
    <w:rsid w:val="00EC13BA"/>
    <w:rsid w:val="00EC1B3F"/>
    <w:rsid w:val="00EC1CF1"/>
    <w:rsid w:val="00EC1ED4"/>
    <w:rsid w:val="00EC2747"/>
    <w:rsid w:val="00EC2F1B"/>
    <w:rsid w:val="00EC5F42"/>
    <w:rsid w:val="00EC621C"/>
    <w:rsid w:val="00EC65D1"/>
    <w:rsid w:val="00EC6B1E"/>
    <w:rsid w:val="00ED1F19"/>
    <w:rsid w:val="00ED213C"/>
    <w:rsid w:val="00ED26AC"/>
    <w:rsid w:val="00ED2717"/>
    <w:rsid w:val="00ED3B02"/>
    <w:rsid w:val="00ED471F"/>
    <w:rsid w:val="00ED4731"/>
    <w:rsid w:val="00ED56D5"/>
    <w:rsid w:val="00ED5E0B"/>
    <w:rsid w:val="00ED7335"/>
    <w:rsid w:val="00EE15DC"/>
    <w:rsid w:val="00EE220A"/>
    <w:rsid w:val="00EE2286"/>
    <w:rsid w:val="00EE3118"/>
    <w:rsid w:val="00EE3210"/>
    <w:rsid w:val="00EE39B7"/>
    <w:rsid w:val="00EE47F2"/>
    <w:rsid w:val="00EE4C7A"/>
    <w:rsid w:val="00EE575C"/>
    <w:rsid w:val="00EE5E3A"/>
    <w:rsid w:val="00EE63C0"/>
    <w:rsid w:val="00EE6502"/>
    <w:rsid w:val="00EE69B5"/>
    <w:rsid w:val="00EE74EC"/>
    <w:rsid w:val="00EE7E7B"/>
    <w:rsid w:val="00EF03A8"/>
    <w:rsid w:val="00EF0A69"/>
    <w:rsid w:val="00EF189B"/>
    <w:rsid w:val="00EF1F8D"/>
    <w:rsid w:val="00EF3062"/>
    <w:rsid w:val="00EF3DD8"/>
    <w:rsid w:val="00EF442D"/>
    <w:rsid w:val="00EF4755"/>
    <w:rsid w:val="00EF6E82"/>
    <w:rsid w:val="00EF7A68"/>
    <w:rsid w:val="00F000F6"/>
    <w:rsid w:val="00F00CA7"/>
    <w:rsid w:val="00F013CA"/>
    <w:rsid w:val="00F015C8"/>
    <w:rsid w:val="00F02ACC"/>
    <w:rsid w:val="00F02D0A"/>
    <w:rsid w:val="00F02EA6"/>
    <w:rsid w:val="00F059AC"/>
    <w:rsid w:val="00F066F0"/>
    <w:rsid w:val="00F10F0D"/>
    <w:rsid w:val="00F12464"/>
    <w:rsid w:val="00F126BF"/>
    <w:rsid w:val="00F12DB0"/>
    <w:rsid w:val="00F13F82"/>
    <w:rsid w:val="00F15210"/>
    <w:rsid w:val="00F153C4"/>
    <w:rsid w:val="00F155A2"/>
    <w:rsid w:val="00F16771"/>
    <w:rsid w:val="00F168FE"/>
    <w:rsid w:val="00F17749"/>
    <w:rsid w:val="00F2016D"/>
    <w:rsid w:val="00F211A3"/>
    <w:rsid w:val="00F21378"/>
    <w:rsid w:val="00F214FB"/>
    <w:rsid w:val="00F21948"/>
    <w:rsid w:val="00F21BBE"/>
    <w:rsid w:val="00F235E2"/>
    <w:rsid w:val="00F23674"/>
    <w:rsid w:val="00F2660F"/>
    <w:rsid w:val="00F272FE"/>
    <w:rsid w:val="00F27FBC"/>
    <w:rsid w:val="00F30BD3"/>
    <w:rsid w:val="00F32ABD"/>
    <w:rsid w:val="00F34DA7"/>
    <w:rsid w:val="00F34DAE"/>
    <w:rsid w:val="00F357AE"/>
    <w:rsid w:val="00F360FE"/>
    <w:rsid w:val="00F36429"/>
    <w:rsid w:val="00F402F3"/>
    <w:rsid w:val="00F406CC"/>
    <w:rsid w:val="00F424D8"/>
    <w:rsid w:val="00F4257A"/>
    <w:rsid w:val="00F437F1"/>
    <w:rsid w:val="00F443C5"/>
    <w:rsid w:val="00F44A3A"/>
    <w:rsid w:val="00F44C8B"/>
    <w:rsid w:val="00F460A2"/>
    <w:rsid w:val="00F46DEE"/>
    <w:rsid w:val="00F471C6"/>
    <w:rsid w:val="00F47883"/>
    <w:rsid w:val="00F51CF6"/>
    <w:rsid w:val="00F525DF"/>
    <w:rsid w:val="00F530FB"/>
    <w:rsid w:val="00F53372"/>
    <w:rsid w:val="00F53E68"/>
    <w:rsid w:val="00F53EF9"/>
    <w:rsid w:val="00F53F0E"/>
    <w:rsid w:val="00F54091"/>
    <w:rsid w:val="00F54367"/>
    <w:rsid w:val="00F5647E"/>
    <w:rsid w:val="00F57399"/>
    <w:rsid w:val="00F57606"/>
    <w:rsid w:val="00F5763F"/>
    <w:rsid w:val="00F579E3"/>
    <w:rsid w:val="00F6075C"/>
    <w:rsid w:val="00F61100"/>
    <w:rsid w:val="00F61F71"/>
    <w:rsid w:val="00F62084"/>
    <w:rsid w:val="00F6277C"/>
    <w:rsid w:val="00F62855"/>
    <w:rsid w:val="00F62AA8"/>
    <w:rsid w:val="00F6520D"/>
    <w:rsid w:val="00F6604F"/>
    <w:rsid w:val="00F66776"/>
    <w:rsid w:val="00F66AE2"/>
    <w:rsid w:val="00F66F40"/>
    <w:rsid w:val="00F670AC"/>
    <w:rsid w:val="00F6799E"/>
    <w:rsid w:val="00F702D6"/>
    <w:rsid w:val="00F708F9"/>
    <w:rsid w:val="00F71A41"/>
    <w:rsid w:val="00F72815"/>
    <w:rsid w:val="00F733ED"/>
    <w:rsid w:val="00F7372C"/>
    <w:rsid w:val="00F73C8F"/>
    <w:rsid w:val="00F73EBF"/>
    <w:rsid w:val="00F740C2"/>
    <w:rsid w:val="00F750B6"/>
    <w:rsid w:val="00F755AE"/>
    <w:rsid w:val="00F75BC3"/>
    <w:rsid w:val="00F76C17"/>
    <w:rsid w:val="00F8168B"/>
    <w:rsid w:val="00F81FCF"/>
    <w:rsid w:val="00F83E07"/>
    <w:rsid w:val="00F86291"/>
    <w:rsid w:val="00F86EFE"/>
    <w:rsid w:val="00F90583"/>
    <w:rsid w:val="00F91058"/>
    <w:rsid w:val="00F91912"/>
    <w:rsid w:val="00F91CC7"/>
    <w:rsid w:val="00F9618B"/>
    <w:rsid w:val="00F9733D"/>
    <w:rsid w:val="00F97570"/>
    <w:rsid w:val="00FA0271"/>
    <w:rsid w:val="00FA08A9"/>
    <w:rsid w:val="00FA20A7"/>
    <w:rsid w:val="00FA2CFF"/>
    <w:rsid w:val="00FA475D"/>
    <w:rsid w:val="00FA5658"/>
    <w:rsid w:val="00FA5906"/>
    <w:rsid w:val="00FA6169"/>
    <w:rsid w:val="00FA6A9A"/>
    <w:rsid w:val="00FA6B9A"/>
    <w:rsid w:val="00FB0F20"/>
    <w:rsid w:val="00FB24C3"/>
    <w:rsid w:val="00FB4007"/>
    <w:rsid w:val="00FB4680"/>
    <w:rsid w:val="00FB4CCE"/>
    <w:rsid w:val="00FB4D66"/>
    <w:rsid w:val="00FB5B5C"/>
    <w:rsid w:val="00FB6187"/>
    <w:rsid w:val="00FB74AD"/>
    <w:rsid w:val="00FC024C"/>
    <w:rsid w:val="00FC0C35"/>
    <w:rsid w:val="00FC0CE1"/>
    <w:rsid w:val="00FC1F8B"/>
    <w:rsid w:val="00FC254A"/>
    <w:rsid w:val="00FC4427"/>
    <w:rsid w:val="00FC518F"/>
    <w:rsid w:val="00FC5A23"/>
    <w:rsid w:val="00FC620B"/>
    <w:rsid w:val="00FC6ED7"/>
    <w:rsid w:val="00FC6F2E"/>
    <w:rsid w:val="00FD2104"/>
    <w:rsid w:val="00FD32E4"/>
    <w:rsid w:val="00FD465A"/>
    <w:rsid w:val="00FD550E"/>
    <w:rsid w:val="00FD6700"/>
    <w:rsid w:val="00FD67CB"/>
    <w:rsid w:val="00FD6B8A"/>
    <w:rsid w:val="00FD75A7"/>
    <w:rsid w:val="00FE05A5"/>
    <w:rsid w:val="00FE078E"/>
    <w:rsid w:val="00FE1A2A"/>
    <w:rsid w:val="00FE2C77"/>
    <w:rsid w:val="00FE2E22"/>
    <w:rsid w:val="00FE36AA"/>
    <w:rsid w:val="00FE413E"/>
    <w:rsid w:val="00FE5CE2"/>
    <w:rsid w:val="00FF189D"/>
    <w:rsid w:val="00FF3781"/>
    <w:rsid w:val="00FF6B1F"/>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498E"/>
  <w15:docId w15:val="{DCEC9D64-E2B9-4BAF-9718-3D8BC60C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97E"/>
    <w:pPr>
      <w:ind w:left="720"/>
      <w:contextualSpacing/>
    </w:pPr>
  </w:style>
  <w:style w:type="paragraph" w:styleId="Header">
    <w:name w:val="header"/>
    <w:basedOn w:val="Normal"/>
    <w:link w:val="HeaderChar"/>
    <w:uiPriority w:val="99"/>
    <w:unhideWhenUsed/>
    <w:rsid w:val="00F53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0FB"/>
  </w:style>
  <w:style w:type="paragraph" w:styleId="Footer">
    <w:name w:val="footer"/>
    <w:basedOn w:val="Normal"/>
    <w:link w:val="FooterChar"/>
    <w:uiPriority w:val="99"/>
    <w:unhideWhenUsed/>
    <w:rsid w:val="00F53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0FB"/>
  </w:style>
  <w:style w:type="paragraph" w:styleId="NormalWeb">
    <w:name w:val="Normal (Web)"/>
    <w:basedOn w:val="Normal"/>
    <w:uiPriority w:val="99"/>
    <w:unhideWhenUsed/>
    <w:rsid w:val="00CA2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4C2AD7"/>
  </w:style>
  <w:style w:type="character" w:styleId="Hyperlink">
    <w:name w:val="Hyperlink"/>
    <w:basedOn w:val="DefaultParagraphFont"/>
    <w:uiPriority w:val="99"/>
    <w:unhideWhenUsed/>
    <w:rsid w:val="004C2AD7"/>
    <w:rPr>
      <w:color w:val="0563C1" w:themeColor="hyperlink"/>
      <w:u w:val="single"/>
    </w:rPr>
  </w:style>
  <w:style w:type="character" w:customStyle="1" w:styleId="apple-converted-space">
    <w:name w:val="apple-converted-space"/>
    <w:basedOn w:val="DefaultParagraphFont"/>
    <w:rsid w:val="002C4AEE"/>
  </w:style>
  <w:style w:type="character" w:styleId="CommentReference">
    <w:name w:val="annotation reference"/>
    <w:uiPriority w:val="99"/>
    <w:semiHidden/>
    <w:unhideWhenUsed/>
    <w:rsid w:val="00405F7C"/>
    <w:rPr>
      <w:sz w:val="16"/>
      <w:szCs w:val="16"/>
    </w:rPr>
  </w:style>
  <w:style w:type="paragraph" w:styleId="CommentText">
    <w:name w:val="annotation text"/>
    <w:basedOn w:val="Normal"/>
    <w:link w:val="CommentTextChar"/>
    <w:uiPriority w:val="99"/>
    <w:unhideWhenUsed/>
    <w:rsid w:val="00405F7C"/>
    <w:pPr>
      <w:spacing w:after="0"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5F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5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7C"/>
    <w:rPr>
      <w:rFonts w:ascii="Segoe UI" w:hAnsi="Segoe UI" w:cs="Segoe UI"/>
      <w:sz w:val="18"/>
      <w:szCs w:val="18"/>
    </w:rPr>
  </w:style>
  <w:style w:type="character" w:styleId="Emphasis">
    <w:name w:val="Emphasis"/>
    <w:basedOn w:val="DefaultParagraphFont"/>
    <w:uiPriority w:val="20"/>
    <w:qFormat/>
    <w:rsid w:val="009B006E"/>
    <w:rPr>
      <w:rFonts w:ascii="Lato" w:hAnsi="Lato" w:hint="default"/>
      <w:i/>
      <w:iCs/>
    </w:rPr>
  </w:style>
  <w:style w:type="paragraph" w:customStyle="1" w:styleId="Default">
    <w:name w:val="Default"/>
    <w:rsid w:val="00F214FB"/>
    <w:pPr>
      <w:autoSpaceDE w:val="0"/>
      <w:autoSpaceDN w:val="0"/>
      <w:adjustRightInd w:val="0"/>
      <w:spacing w:after="0" w:line="240" w:lineRule="auto"/>
    </w:pPr>
    <w:rPr>
      <w:rFonts w:ascii="VULIQ Q+ DIN" w:hAnsi="VULIQ Q+ DIN" w:cs="VULIQ Q+ DIN"/>
      <w:color w:val="000000"/>
      <w:sz w:val="24"/>
      <w:szCs w:val="24"/>
    </w:rPr>
  </w:style>
  <w:style w:type="paragraph" w:styleId="CommentSubject">
    <w:name w:val="annotation subject"/>
    <w:basedOn w:val="CommentText"/>
    <w:next w:val="CommentText"/>
    <w:link w:val="CommentSubjectChar"/>
    <w:uiPriority w:val="99"/>
    <w:semiHidden/>
    <w:unhideWhenUsed/>
    <w:rsid w:val="00DF2EB4"/>
    <w:pPr>
      <w:spacing w:after="160"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2EB4"/>
    <w:rPr>
      <w:rFonts w:ascii="Times New Roman" w:eastAsia="Times New Roman" w:hAnsi="Times New Roman" w:cs="Times New Roman"/>
      <w:b/>
      <w:bCs/>
      <w:sz w:val="20"/>
      <w:szCs w:val="20"/>
    </w:rPr>
  </w:style>
  <w:style w:type="paragraph" w:styleId="Revision">
    <w:name w:val="Revision"/>
    <w:hidden/>
    <w:uiPriority w:val="99"/>
    <w:semiHidden/>
    <w:rsid w:val="00DF2EB4"/>
    <w:pPr>
      <w:spacing w:after="0" w:line="240" w:lineRule="auto"/>
    </w:pPr>
  </w:style>
  <w:style w:type="paragraph" w:styleId="NoSpacing">
    <w:name w:val="No Spacing"/>
    <w:uiPriority w:val="1"/>
    <w:qFormat/>
    <w:rsid w:val="007B1E84"/>
    <w:pPr>
      <w:spacing w:after="0" w:line="240" w:lineRule="auto"/>
    </w:pPr>
  </w:style>
  <w:style w:type="table" w:styleId="TableGrid">
    <w:name w:val="Table Grid"/>
    <w:basedOn w:val="TableNormal"/>
    <w:uiPriority w:val="39"/>
    <w:rsid w:val="007B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1E84"/>
    <w:rPr>
      <w:b/>
      <w:bCs/>
    </w:rPr>
  </w:style>
  <w:style w:type="character" w:customStyle="1" w:styleId="UnresolvedMention1">
    <w:name w:val="Unresolved Mention1"/>
    <w:basedOn w:val="DefaultParagraphFont"/>
    <w:uiPriority w:val="99"/>
    <w:semiHidden/>
    <w:unhideWhenUsed/>
    <w:rsid w:val="00780077"/>
    <w:rPr>
      <w:color w:val="605E5C"/>
      <w:shd w:val="clear" w:color="auto" w:fill="E1DFDD"/>
    </w:rPr>
  </w:style>
  <w:style w:type="character" w:customStyle="1" w:styleId="UnresolvedMention2">
    <w:name w:val="Unresolved Mention2"/>
    <w:basedOn w:val="DefaultParagraphFont"/>
    <w:uiPriority w:val="99"/>
    <w:semiHidden/>
    <w:unhideWhenUsed/>
    <w:rsid w:val="00076A56"/>
    <w:rPr>
      <w:color w:val="605E5C"/>
      <w:shd w:val="clear" w:color="auto" w:fill="E1DFDD"/>
    </w:rPr>
  </w:style>
  <w:style w:type="character" w:customStyle="1" w:styleId="normaltextrun">
    <w:name w:val="normaltextrun"/>
    <w:basedOn w:val="DefaultParagraphFont"/>
    <w:rsid w:val="00F0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2577">
      <w:bodyDiv w:val="1"/>
      <w:marLeft w:val="0"/>
      <w:marRight w:val="0"/>
      <w:marTop w:val="0"/>
      <w:marBottom w:val="0"/>
      <w:divBdr>
        <w:top w:val="none" w:sz="0" w:space="0" w:color="auto"/>
        <w:left w:val="none" w:sz="0" w:space="0" w:color="auto"/>
        <w:bottom w:val="none" w:sz="0" w:space="0" w:color="auto"/>
        <w:right w:val="none" w:sz="0" w:space="0" w:color="auto"/>
      </w:divBdr>
    </w:div>
    <w:div w:id="102459295">
      <w:bodyDiv w:val="1"/>
      <w:marLeft w:val="0"/>
      <w:marRight w:val="0"/>
      <w:marTop w:val="0"/>
      <w:marBottom w:val="0"/>
      <w:divBdr>
        <w:top w:val="none" w:sz="0" w:space="0" w:color="auto"/>
        <w:left w:val="none" w:sz="0" w:space="0" w:color="auto"/>
        <w:bottom w:val="none" w:sz="0" w:space="0" w:color="auto"/>
        <w:right w:val="none" w:sz="0" w:space="0" w:color="auto"/>
      </w:divBdr>
    </w:div>
    <w:div w:id="1053046471">
      <w:bodyDiv w:val="1"/>
      <w:marLeft w:val="0"/>
      <w:marRight w:val="0"/>
      <w:marTop w:val="0"/>
      <w:marBottom w:val="0"/>
      <w:divBdr>
        <w:top w:val="none" w:sz="0" w:space="0" w:color="auto"/>
        <w:left w:val="none" w:sz="0" w:space="0" w:color="auto"/>
        <w:bottom w:val="none" w:sz="0" w:space="0" w:color="auto"/>
        <w:right w:val="none" w:sz="0" w:space="0" w:color="auto"/>
      </w:divBdr>
    </w:div>
    <w:div w:id="1233661749">
      <w:bodyDiv w:val="1"/>
      <w:marLeft w:val="0"/>
      <w:marRight w:val="0"/>
      <w:marTop w:val="0"/>
      <w:marBottom w:val="0"/>
      <w:divBdr>
        <w:top w:val="none" w:sz="0" w:space="0" w:color="auto"/>
        <w:left w:val="none" w:sz="0" w:space="0" w:color="auto"/>
        <w:bottom w:val="none" w:sz="0" w:space="0" w:color="auto"/>
        <w:right w:val="none" w:sz="0" w:space="0" w:color="auto"/>
      </w:divBdr>
    </w:div>
    <w:div w:id="1357316140">
      <w:bodyDiv w:val="1"/>
      <w:marLeft w:val="0"/>
      <w:marRight w:val="0"/>
      <w:marTop w:val="0"/>
      <w:marBottom w:val="0"/>
      <w:divBdr>
        <w:top w:val="none" w:sz="0" w:space="0" w:color="auto"/>
        <w:left w:val="none" w:sz="0" w:space="0" w:color="auto"/>
        <w:bottom w:val="none" w:sz="0" w:space="0" w:color="auto"/>
        <w:right w:val="none" w:sz="0" w:space="0" w:color="auto"/>
      </w:divBdr>
    </w:div>
    <w:div w:id="1768498070">
      <w:bodyDiv w:val="1"/>
      <w:marLeft w:val="0"/>
      <w:marRight w:val="0"/>
      <w:marTop w:val="0"/>
      <w:marBottom w:val="0"/>
      <w:divBdr>
        <w:top w:val="none" w:sz="0" w:space="0" w:color="auto"/>
        <w:left w:val="none" w:sz="0" w:space="0" w:color="auto"/>
        <w:bottom w:val="none" w:sz="0" w:space="0" w:color="auto"/>
        <w:right w:val="none" w:sz="0" w:space="0" w:color="auto"/>
      </w:divBdr>
      <w:divsChild>
        <w:div w:id="28267526">
          <w:marLeft w:val="0"/>
          <w:marRight w:val="0"/>
          <w:marTop w:val="0"/>
          <w:marBottom w:val="0"/>
          <w:divBdr>
            <w:top w:val="none" w:sz="0" w:space="0" w:color="auto"/>
            <w:left w:val="none" w:sz="0" w:space="0" w:color="auto"/>
            <w:bottom w:val="none" w:sz="0" w:space="0" w:color="auto"/>
            <w:right w:val="none" w:sz="0" w:space="0" w:color="auto"/>
          </w:divBdr>
        </w:div>
      </w:divsChild>
    </w:div>
    <w:div w:id="1929120058">
      <w:bodyDiv w:val="1"/>
      <w:marLeft w:val="0"/>
      <w:marRight w:val="0"/>
      <w:marTop w:val="0"/>
      <w:marBottom w:val="0"/>
      <w:divBdr>
        <w:top w:val="none" w:sz="0" w:space="0" w:color="auto"/>
        <w:left w:val="none" w:sz="0" w:space="0" w:color="auto"/>
        <w:bottom w:val="none" w:sz="0" w:space="0" w:color="auto"/>
        <w:right w:val="none" w:sz="0" w:space="0" w:color="auto"/>
      </w:divBdr>
      <w:divsChild>
        <w:div w:id="181987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1876599" TargetMode="External"/><Relationship Id="rId18" Type="http://schemas.openxmlformats.org/officeDocument/2006/relationships/hyperlink" Target="https://pubmed.ncbi.nlm.nih.gov/28290941/" TargetMode="External"/><Relationship Id="rId26" Type="http://schemas.openxmlformats.org/officeDocument/2006/relationships/hyperlink" Target="https://pubmed.ncbi.nlm.nih.gov/23746429/" TargetMode="External"/><Relationship Id="rId39" Type="http://schemas.openxmlformats.org/officeDocument/2006/relationships/hyperlink" Target="https://pubmed.ncbi.nlm.nih.gov/23467656/" TargetMode="External"/><Relationship Id="rId21" Type="http://schemas.openxmlformats.org/officeDocument/2006/relationships/hyperlink" Target="https://pubmed.ncbi.nlm.nih.gov/29083287/" TargetMode="External"/><Relationship Id="rId34" Type="http://schemas.openxmlformats.org/officeDocument/2006/relationships/hyperlink" Target="https://www.cdc.gov/tobacco/data_statistics/fact_sheets/economics/econ_facts/index.htm" TargetMode="External"/><Relationship Id="rId42" Type="http://schemas.openxmlformats.org/officeDocument/2006/relationships/hyperlink" Target="https://www.ncbi.nlm.nih.gov/pmc/articles/PMC6084876/"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26741472/" TargetMode="External"/><Relationship Id="rId29" Type="http://schemas.openxmlformats.org/officeDocument/2006/relationships/hyperlink" Target="https://pubmed.ncbi.nlm.nih.gov/32432202/" TargetMode="External"/><Relationship Id="rId11" Type="http://schemas.openxmlformats.org/officeDocument/2006/relationships/hyperlink" Target="https://apps.dtic.mil/sti/citations/ADA582287" TargetMode="External"/><Relationship Id="rId24" Type="http://schemas.openxmlformats.org/officeDocument/2006/relationships/hyperlink" Target="https://www.ncbi.nlm.nih.gov/pmc/articles/PMC6027073/" TargetMode="External"/><Relationship Id="rId32" Type="http://schemas.openxmlformats.org/officeDocument/2006/relationships/hyperlink" Target="https://www.ncbi.nlm.nih.gov/pmc/articles/PMC4854492/" TargetMode="External"/><Relationship Id="rId37" Type="http://schemas.openxmlformats.org/officeDocument/2006/relationships/hyperlink" Target="https://pubmed.ncbi.nlm.nih.gov/16393739/" TargetMode="External"/><Relationship Id="rId40" Type="http://schemas.openxmlformats.org/officeDocument/2006/relationships/hyperlink" Target="https://dwp.dmdc.osd.mil/dwp/app/dod-data-reports/workforce-reports" TargetMode="External"/><Relationship Id="rId45" Type="http://schemas.openxmlformats.org/officeDocument/2006/relationships/hyperlink" Target="https://pubmed.ncbi.nlm.nih.gov/31078660/" TargetMode="External"/><Relationship Id="rId5" Type="http://schemas.openxmlformats.org/officeDocument/2006/relationships/webSettings" Target="webSettings.xml"/><Relationship Id="rId15" Type="http://schemas.openxmlformats.org/officeDocument/2006/relationships/hyperlink" Target="https://pubmed.ncbi.nlm.nih.gov/29863380/" TargetMode="External"/><Relationship Id="rId23" Type="http://schemas.openxmlformats.org/officeDocument/2006/relationships/hyperlink" Target="https://www.cdc.gov/tobacco/data_statistics/fact_sheets/economics/econ_facts/index.htm" TargetMode="External"/><Relationship Id="rId28" Type="http://schemas.openxmlformats.org/officeDocument/2006/relationships/hyperlink" Target="https://www.cdc.gov/nchs/data/databriefs/db217.pdf" TargetMode="External"/><Relationship Id="rId36" Type="http://schemas.openxmlformats.org/officeDocument/2006/relationships/hyperlink" Target="https://pubmed.ncbi.nlm.nih.gov/28786147/" TargetMode="External"/><Relationship Id="rId49" Type="http://schemas.openxmlformats.org/officeDocument/2006/relationships/theme" Target="theme/theme1.xml"/><Relationship Id="rId10" Type="http://schemas.openxmlformats.org/officeDocument/2006/relationships/hyperlink" Target="https://journals.plos.org/plosone/article?id=10.1371/journal.pone.0172972" TargetMode="External"/><Relationship Id="rId19" Type="http://schemas.openxmlformats.org/officeDocument/2006/relationships/hyperlink" Target="https://pubmed.ncbi.nlm.nih.gov/20635278/" TargetMode="External"/><Relationship Id="rId31" Type="http://schemas.openxmlformats.org/officeDocument/2006/relationships/hyperlink" Target="https://academic.oup.com/milmed/article/183/1-2/e127/4747909" TargetMode="External"/><Relationship Id="rId44" Type="http://schemas.openxmlformats.org/officeDocument/2006/relationships/hyperlink" Target="https://smw.ch/index.php/smw/article/view/2138" TargetMode="External"/><Relationship Id="rId4" Type="http://schemas.openxmlformats.org/officeDocument/2006/relationships/settings" Target="settings.xml"/><Relationship Id="rId9" Type="http://schemas.openxmlformats.org/officeDocument/2006/relationships/hyperlink" Target="https://www.cdc.gov/brfss/index.html" TargetMode="External"/><Relationship Id="rId14" Type="http://schemas.openxmlformats.org/officeDocument/2006/relationships/hyperlink" Target="https://www.cdc.gov/mmwr/volumes/65/wr/mm6544a2.htm" TargetMode="External"/><Relationship Id="rId22" Type="http://schemas.openxmlformats.org/officeDocument/2006/relationships/hyperlink" Target="https://pubmed.ncbi.nlm.nih.gov/27064443/" TargetMode="External"/><Relationship Id="rId27" Type="http://schemas.openxmlformats.org/officeDocument/2006/relationships/hyperlink" Target="https://www.cdc.gov/mmwr/volumes/68/wr/mm6845a2.htm" TargetMode="External"/><Relationship Id="rId30" Type="http://schemas.openxmlformats.org/officeDocument/2006/relationships/hyperlink" Target="https://tobaccocontrol.bmj.com/content/26/3/330" TargetMode="External"/><Relationship Id="rId35" Type="http://schemas.openxmlformats.org/officeDocument/2006/relationships/hyperlink" Target="https://pubmed.ncbi.nlm.nih.gov/29986109/" TargetMode="External"/><Relationship Id="rId43" Type="http://schemas.openxmlformats.org/officeDocument/2006/relationships/hyperlink" Target="https://pubmed.ncbi.nlm.nih.gov/27477296/" TargetMode="External"/><Relationship Id="rId48" Type="http://schemas.openxmlformats.org/officeDocument/2006/relationships/fontTable" Target="fontTable.xml"/><Relationship Id="rId8" Type="http://schemas.openxmlformats.org/officeDocument/2006/relationships/hyperlink" Target="https://www.cdc.gov/pcd/issues/2019/18_0362.htm" TargetMode="External"/><Relationship Id="rId3" Type="http://schemas.openxmlformats.org/officeDocument/2006/relationships/styles" Target="styles.xml"/><Relationship Id="rId12" Type="http://schemas.openxmlformats.org/officeDocument/2006/relationships/hyperlink" Target="http://prevent.org/data/files/actiontoquit/final%202011%25/20hrb%20active%20duty%20survey%20report-released.pdf" TargetMode="External"/><Relationship Id="rId17" Type="http://schemas.openxmlformats.org/officeDocument/2006/relationships/hyperlink" Target="https://pubmed.ncbi.nlm.nih.gov/26205643/" TargetMode="External"/><Relationship Id="rId25" Type="http://schemas.openxmlformats.org/officeDocument/2006/relationships/hyperlink" Target="https://pubmed.ncbi.nlm.nih.gov/28290941/" TargetMode="External"/><Relationship Id="rId33" Type="http://schemas.openxmlformats.org/officeDocument/2006/relationships/hyperlink" Target="https://www.taylorfrancis.com/books/edit/10.4324/9780203937082/prediction-change-health-behavior-robert-hornik-icek-ajzen-dolores-albarracin" TargetMode="External"/><Relationship Id="rId38" Type="http://schemas.openxmlformats.org/officeDocument/2006/relationships/hyperlink" Target="https://pubmed.ncbi.nlm.nih.gov/24821826/" TargetMode="External"/><Relationship Id="rId46" Type="http://schemas.openxmlformats.org/officeDocument/2006/relationships/header" Target="header1.xml"/><Relationship Id="rId20" Type="http://schemas.openxmlformats.org/officeDocument/2006/relationships/hyperlink" Target="https://pubmed.ncbi.nlm.nih.gov/25880953/" TargetMode="External"/><Relationship Id="rId41" Type="http://schemas.openxmlformats.org/officeDocument/2006/relationships/hyperlink" Target="https://pubmed.ncbi.nlm.nih.gov/1769534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52F7-DDA3-46A4-9DE3-F05DEB76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 Mary J</dc:creator>
  <cp:lastModifiedBy>Christin Anderson</cp:lastModifiedBy>
  <cp:revision>1140</cp:revision>
  <cp:lastPrinted>2022-03-09T20:31:00Z</cp:lastPrinted>
  <dcterms:created xsi:type="dcterms:W3CDTF">2023-04-25T15:08:00Z</dcterms:created>
  <dcterms:modified xsi:type="dcterms:W3CDTF">2023-05-23T14:01:00Z</dcterms:modified>
</cp:coreProperties>
</file>