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9521C" w14:textId="393AD60A" w:rsidR="00095D1A" w:rsidRPr="00D9416C" w:rsidRDefault="00E12C64" w:rsidP="004B2F67">
      <w:pPr>
        <w:spacing w:after="0" w:line="240" w:lineRule="auto"/>
        <w:contextualSpacing/>
        <w:mirrorIndents/>
        <w:jc w:val="both"/>
        <w:rPr>
          <w:rFonts w:ascii="Times New Roman" w:hAnsi="Times New Roman" w:cs="Times New Roman"/>
        </w:rPr>
      </w:pPr>
      <w:bookmarkStart w:id="0" w:name="_Hlk112882866"/>
      <w:bookmarkStart w:id="1" w:name="_Hlk80644789"/>
      <w:bookmarkStart w:id="2" w:name="_Hlk122858082"/>
      <w:bookmarkStart w:id="3" w:name="_Hlk111101270"/>
      <w:r w:rsidRPr="00D9416C">
        <w:rPr>
          <w:rFonts w:ascii="Times New Roman" w:hAnsi="Times New Roman" w:cs="Times New Roman"/>
          <w:b/>
          <w:bCs/>
        </w:rPr>
        <w:t>Research</w:t>
      </w:r>
      <w:r w:rsidR="00095D1A" w:rsidRPr="00D9416C">
        <w:rPr>
          <w:rFonts w:ascii="Times New Roman" w:hAnsi="Times New Roman" w:cs="Times New Roman"/>
          <w:b/>
          <w:bCs/>
        </w:rPr>
        <w:t xml:space="preserve"> Article</w:t>
      </w:r>
    </w:p>
    <w:p w14:paraId="65EFA53B" w14:textId="77777777" w:rsidR="00095D1A" w:rsidRPr="004B2F67" w:rsidRDefault="00095D1A" w:rsidP="004B2F67">
      <w:pPr>
        <w:spacing w:after="0" w:line="240" w:lineRule="auto"/>
        <w:contextualSpacing/>
        <w:mirrorIndents/>
        <w:jc w:val="both"/>
        <w:rPr>
          <w:rFonts w:ascii="Times New Roman" w:hAnsi="Times New Roman" w:cs="Times New Roman"/>
          <w:sz w:val="20"/>
          <w:szCs w:val="20"/>
        </w:rPr>
      </w:pPr>
    </w:p>
    <w:p w14:paraId="35A2B6F4" w14:textId="222FEE73" w:rsidR="00095D1A" w:rsidRPr="00602F2A" w:rsidRDefault="00E5313A" w:rsidP="00602F2A">
      <w:pPr>
        <w:spacing w:after="0" w:line="240" w:lineRule="auto"/>
        <w:contextualSpacing/>
        <w:mirrorIndents/>
        <w:jc w:val="center"/>
        <w:rPr>
          <w:rFonts w:ascii="Times New Roman" w:hAnsi="Times New Roman" w:cs="Times New Roman"/>
          <w:b/>
          <w:sz w:val="30"/>
          <w:szCs w:val="30"/>
        </w:rPr>
      </w:pPr>
      <w:bookmarkStart w:id="4" w:name="_Hlk525386139"/>
      <w:r w:rsidRPr="00602F2A">
        <w:rPr>
          <w:rFonts w:ascii="Times New Roman" w:hAnsi="Times New Roman" w:cs="Times New Roman"/>
          <w:b/>
          <w:sz w:val="30"/>
          <w:szCs w:val="30"/>
        </w:rPr>
        <w:t>“CODE LABOR”:</w:t>
      </w:r>
      <w:r w:rsidR="00B00677">
        <w:rPr>
          <w:rFonts w:ascii="Times New Roman" w:hAnsi="Times New Roman" w:cs="Times New Roman"/>
          <w:b/>
          <w:sz w:val="30"/>
          <w:szCs w:val="30"/>
        </w:rPr>
        <w:t xml:space="preserve"> </w:t>
      </w:r>
      <w:r w:rsidRPr="00602F2A">
        <w:rPr>
          <w:rFonts w:ascii="Times New Roman" w:hAnsi="Times New Roman" w:cs="Times New Roman"/>
          <w:b/>
          <w:sz w:val="30"/>
          <w:szCs w:val="30"/>
        </w:rPr>
        <w:t xml:space="preserve">An Evidence-Based and Interdisciplinary Approach to </w:t>
      </w:r>
      <w:bookmarkStart w:id="5" w:name="_Hlk32864590"/>
      <w:r w:rsidR="00E15614">
        <w:rPr>
          <w:rFonts w:ascii="Times New Roman" w:hAnsi="Times New Roman" w:cs="Times New Roman"/>
          <w:b/>
          <w:sz w:val="30"/>
          <w:szCs w:val="30"/>
        </w:rPr>
        <w:t>Caring f</w:t>
      </w:r>
      <w:r w:rsidRPr="00602F2A">
        <w:rPr>
          <w:rFonts w:ascii="Times New Roman" w:hAnsi="Times New Roman" w:cs="Times New Roman"/>
          <w:b/>
          <w:sz w:val="30"/>
          <w:szCs w:val="30"/>
        </w:rPr>
        <w:t>or Wome</w:t>
      </w:r>
      <w:r w:rsidR="00A34BE2">
        <w:rPr>
          <w:rFonts w:ascii="Times New Roman" w:hAnsi="Times New Roman" w:cs="Times New Roman"/>
          <w:b/>
          <w:sz w:val="30"/>
          <w:szCs w:val="30"/>
        </w:rPr>
        <w:t>n Experiencing a Birth Outside o</w:t>
      </w:r>
      <w:r w:rsidRPr="00602F2A">
        <w:rPr>
          <w:rFonts w:ascii="Times New Roman" w:hAnsi="Times New Roman" w:cs="Times New Roman"/>
          <w:b/>
          <w:sz w:val="30"/>
          <w:szCs w:val="30"/>
        </w:rPr>
        <w:t>f the Intended Birth Site</w:t>
      </w:r>
      <w:bookmarkEnd w:id="4"/>
      <w:bookmarkEnd w:id="5"/>
    </w:p>
    <w:p w14:paraId="3E518568" w14:textId="77777777" w:rsidR="00095D1A" w:rsidRPr="004B2F67" w:rsidRDefault="00095D1A" w:rsidP="004B2F67">
      <w:pPr>
        <w:spacing w:after="0" w:line="240" w:lineRule="auto"/>
        <w:contextualSpacing/>
        <w:mirrorIndents/>
        <w:jc w:val="both"/>
        <w:rPr>
          <w:rFonts w:ascii="Times New Roman" w:hAnsi="Times New Roman" w:cs="Times New Roman"/>
          <w:sz w:val="20"/>
          <w:szCs w:val="20"/>
        </w:rPr>
      </w:pPr>
    </w:p>
    <w:p w14:paraId="5877CDA8" w14:textId="7AE90161" w:rsidR="00095D1A" w:rsidRPr="004B2F67" w:rsidRDefault="007F10F6" w:rsidP="004B2F67">
      <w:pPr>
        <w:spacing w:after="0" w:line="240" w:lineRule="auto"/>
        <w:contextualSpacing/>
        <w:mirrorIndents/>
        <w:jc w:val="both"/>
        <w:rPr>
          <w:rFonts w:ascii="Times New Roman" w:hAnsi="Times New Roman" w:cs="Times New Roman"/>
          <w:sz w:val="20"/>
          <w:szCs w:val="20"/>
        </w:rPr>
      </w:pPr>
      <w:r w:rsidRPr="007F10F6">
        <w:rPr>
          <w:rFonts w:ascii="Times New Roman" w:hAnsi="Times New Roman" w:cs="Times New Roman"/>
          <w:b/>
          <w:bCs/>
          <w:sz w:val="20"/>
          <w:szCs w:val="20"/>
        </w:rPr>
        <w:t>Rachel Wooten, DNP, MSN, BSN, RN, COI</w:t>
      </w:r>
      <w:r w:rsidR="00095D1A" w:rsidRPr="004B2F67">
        <w:rPr>
          <w:rFonts w:ascii="Times New Roman" w:hAnsi="Times New Roman" w:cs="Times New Roman"/>
          <w:b/>
          <w:bCs/>
          <w:color w:val="FF0000"/>
          <w:sz w:val="20"/>
          <w:szCs w:val="20"/>
          <w:vertAlign w:val="superscript"/>
        </w:rPr>
        <w:t>#</w:t>
      </w:r>
    </w:p>
    <w:p w14:paraId="07198EEF" w14:textId="77777777" w:rsidR="00095D1A" w:rsidRPr="004B2F67" w:rsidRDefault="00095D1A" w:rsidP="004B2F67">
      <w:pPr>
        <w:spacing w:after="0" w:line="240" w:lineRule="auto"/>
        <w:contextualSpacing/>
        <w:mirrorIndents/>
        <w:jc w:val="both"/>
        <w:rPr>
          <w:rFonts w:ascii="Times New Roman" w:hAnsi="Times New Roman" w:cs="Times New Roman"/>
          <w:bCs/>
          <w:color w:val="FF0000"/>
          <w:sz w:val="20"/>
          <w:szCs w:val="20"/>
        </w:rPr>
      </w:pPr>
    </w:p>
    <w:p w14:paraId="7A8D25B0" w14:textId="3B74B53E" w:rsidR="00095D1A" w:rsidRPr="004B2F67" w:rsidRDefault="00095D1A" w:rsidP="004B2F67">
      <w:pPr>
        <w:spacing w:after="0" w:line="240" w:lineRule="auto"/>
        <w:contextualSpacing/>
        <w:mirrorIndents/>
        <w:jc w:val="both"/>
        <w:rPr>
          <w:rFonts w:ascii="Times New Roman" w:hAnsi="Times New Roman" w:cs="Times New Roman"/>
          <w:bCs/>
          <w:sz w:val="20"/>
          <w:szCs w:val="20"/>
        </w:rPr>
      </w:pPr>
      <w:r w:rsidRPr="004B2F67">
        <w:rPr>
          <w:rFonts w:ascii="Times New Roman" w:hAnsi="Times New Roman" w:cs="Times New Roman"/>
          <w:bCs/>
          <w:color w:val="FF0000"/>
          <w:sz w:val="20"/>
          <w:szCs w:val="20"/>
          <w:vertAlign w:val="superscript"/>
        </w:rPr>
        <w:t>#</w:t>
      </w:r>
      <w:r w:rsidR="00BE24AE" w:rsidRPr="00BE24AE">
        <w:rPr>
          <w:rFonts w:ascii="Times New Roman" w:hAnsi="Times New Roman" w:cs="Times New Roman"/>
          <w:bCs/>
          <w:sz w:val="20"/>
          <w:szCs w:val="20"/>
        </w:rPr>
        <w:t>School of Nursing</w:t>
      </w:r>
      <w:r w:rsidRPr="004B2F67">
        <w:rPr>
          <w:rFonts w:ascii="Times New Roman" w:hAnsi="Times New Roman" w:cs="Times New Roman"/>
          <w:bCs/>
          <w:sz w:val="20"/>
          <w:szCs w:val="20"/>
        </w:rPr>
        <w:t xml:space="preserve">, </w:t>
      </w:r>
      <w:r w:rsidR="00A74B31" w:rsidRPr="00A74B31">
        <w:rPr>
          <w:rFonts w:ascii="Times New Roman" w:hAnsi="Times New Roman" w:cs="Times New Roman"/>
          <w:bCs/>
          <w:sz w:val="20"/>
          <w:szCs w:val="20"/>
        </w:rPr>
        <w:t>College of Health Professions and Wellness</w:t>
      </w:r>
      <w:r w:rsidRPr="004B2F67">
        <w:rPr>
          <w:rFonts w:ascii="Times New Roman" w:hAnsi="Times New Roman" w:cs="Times New Roman"/>
          <w:bCs/>
          <w:sz w:val="20"/>
          <w:szCs w:val="20"/>
        </w:rPr>
        <w:t xml:space="preserve">, </w:t>
      </w:r>
      <w:r w:rsidR="00C4521D" w:rsidRPr="00C4521D">
        <w:rPr>
          <w:rFonts w:ascii="Times New Roman" w:hAnsi="Times New Roman" w:cs="Times New Roman"/>
          <w:bCs/>
          <w:sz w:val="20"/>
          <w:szCs w:val="20"/>
        </w:rPr>
        <w:t>Jacksonville State University</w:t>
      </w:r>
      <w:r w:rsidR="00726FAA" w:rsidRPr="004B2F67">
        <w:rPr>
          <w:rFonts w:ascii="Times New Roman" w:hAnsi="Times New Roman" w:cs="Times New Roman"/>
          <w:bCs/>
          <w:sz w:val="20"/>
          <w:szCs w:val="20"/>
        </w:rPr>
        <w:t xml:space="preserve">, </w:t>
      </w:r>
      <w:r w:rsidR="00071641" w:rsidRPr="00071641">
        <w:rPr>
          <w:rFonts w:ascii="Times New Roman" w:hAnsi="Times New Roman" w:cs="Times New Roman"/>
          <w:bCs/>
          <w:sz w:val="20"/>
          <w:szCs w:val="20"/>
        </w:rPr>
        <w:t>Alabama</w:t>
      </w:r>
      <w:r w:rsidR="00071641">
        <w:rPr>
          <w:rFonts w:ascii="Times New Roman" w:hAnsi="Times New Roman" w:cs="Times New Roman"/>
          <w:bCs/>
          <w:sz w:val="20"/>
          <w:szCs w:val="20"/>
        </w:rPr>
        <w:t xml:space="preserve">, </w:t>
      </w:r>
      <w:r w:rsidR="00726FAA" w:rsidRPr="004B2F67">
        <w:rPr>
          <w:rFonts w:ascii="Times New Roman" w:hAnsi="Times New Roman" w:cs="Times New Roman"/>
          <w:bCs/>
          <w:sz w:val="20"/>
          <w:szCs w:val="20"/>
        </w:rPr>
        <w:t>USA</w:t>
      </w:r>
    </w:p>
    <w:p w14:paraId="13EBB9FD" w14:textId="77777777" w:rsidR="00095D1A" w:rsidRPr="004B2F67" w:rsidRDefault="00095D1A" w:rsidP="004B2F67">
      <w:pPr>
        <w:spacing w:after="0" w:line="240" w:lineRule="auto"/>
        <w:contextualSpacing/>
        <w:mirrorIndents/>
        <w:jc w:val="both"/>
        <w:rPr>
          <w:rFonts w:ascii="Times New Roman" w:hAnsi="Times New Roman" w:cs="Times New Roman"/>
          <w:bCs/>
          <w:color w:val="000000" w:themeColor="text1"/>
          <w:sz w:val="20"/>
          <w:szCs w:val="20"/>
        </w:rPr>
      </w:pPr>
    </w:p>
    <w:p w14:paraId="1A849FFE" w14:textId="57327FE5" w:rsidR="003F2149" w:rsidRDefault="00095D1A" w:rsidP="00BC6E3B">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b/>
          <w:bCs/>
          <w:color w:val="FF0000"/>
          <w:sz w:val="20"/>
          <w:szCs w:val="20"/>
          <w:vertAlign w:val="superscript"/>
        </w:rPr>
        <w:t>#</w:t>
      </w:r>
      <w:r w:rsidRPr="004B2F67">
        <w:rPr>
          <w:rFonts w:ascii="Times New Roman" w:hAnsi="Times New Roman" w:cs="Times New Roman"/>
          <w:b/>
          <w:bCs/>
          <w:sz w:val="20"/>
          <w:szCs w:val="20"/>
        </w:rPr>
        <w:t>Corresponding author:</w:t>
      </w:r>
      <w:r w:rsidRPr="004B2F67">
        <w:rPr>
          <w:rFonts w:ascii="Times New Roman" w:hAnsi="Times New Roman" w:cs="Times New Roman"/>
          <w:sz w:val="20"/>
          <w:szCs w:val="20"/>
        </w:rPr>
        <w:t xml:space="preserve"> </w:t>
      </w:r>
      <w:r w:rsidR="00BC6E3B" w:rsidRPr="00BC6E3B">
        <w:rPr>
          <w:rFonts w:ascii="Times New Roman" w:hAnsi="Times New Roman" w:cs="Times New Roman"/>
          <w:sz w:val="20"/>
          <w:szCs w:val="20"/>
        </w:rPr>
        <w:t>Rachel M. Wooten, DNP, RN, COI</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Coordinator of Undergraduate Nursing Programs</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School of Nursing</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College of Health Professions &amp; Wellness</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Jacksonville State University</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JSU South Complex, Office #244</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1701-B Pelham Rd S</w:t>
      </w:r>
      <w:r w:rsidR="003F2149">
        <w:rPr>
          <w:rFonts w:ascii="Times New Roman" w:hAnsi="Times New Roman" w:cs="Times New Roman"/>
          <w:sz w:val="20"/>
          <w:szCs w:val="20"/>
        </w:rPr>
        <w:t xml:space="preserve">, </w:t>
      </w:r>
      <w:r w:rsidR="00BC6E3B" w:rsidRPr="00BC6E3B">
        <w:rPr>
          <w:rFonts w:ascii="Times New Roman" w:hAnsi="Times New Roman" w:cs="Times New Roman"/>
          <w:sz w:val="20"/>
          <w:szCs w:val="20"/>
        </w:rPr>
        <w:t xml:space="preserve">Jacksonville, </w:t>
      </w:r>
      <w:r w:rsidR="00DE6F77" w:rsidRPr="00071641">
        <w:rPr>
          <w:rFonts w:ascii="Times New Roman" w:hAnsi="Times New Roman" w:cs="Times New Roman"/>
          <w:bCs/>
          <w:sz w:val="20"/>
          <w:szCs w:val="20"/>
        </w:rPr>
        <w:t>Alabama</w:t>
      </w:r>
      <w:r w:rsidR="00DE6F77" w:rsidRPr="00BC6E3B">
        <w:rPr>
          <w:rFonts w:ascii="Times New Roman" w:hAnsi="Times New Roman" w:cs="Times New Roman"/>
          <w:sz w:val="20"/>
          <w:szCs w:val="20"/>
        </w:rPr>
        <w:t xml:space="preserve"> </w:t>
      </w:r>
      <w:r w:rsidR="00BC6E3B" w:rsidRPr="00BC6E3B">
        <w:rPr>
          <w:rFonts w:ascii="Times New Roman" w:hAnsi="Times New Roman" w:cs="Times New Roman"/>
          <w:sz w:val="20"/>
          <w:szCs w:val="20"/>
        </w:rPr>
        <w:t>36265</w:t>
      </w:r>
      <w:r w:rsidR="00DE6F77">
        <w:rPr>
          <w:rFonts w:ascii="Times New Roman" w:hAnsi="Times New Roman" w:cs="Times New Roman"/>
          <w:sz w:val="20"/>
          <w:szCs w:val="20"/>
        </w:rPr>
        <w:t>, USA</w:t>
      </w:r>
    </w:p>
    <w:p w14:paraId="47615CCB" w14:textId="77777777" w:rsidR="00DE6F77" w:rsidRPr="004B2F67" w:rsidRDefault="00DE6F77" w:rsidP="00BC6E3B">
      <w:pPr>
        <w:spacing w:after="0" w:line="240" w:lineRule="auto"/>
        <w:contextualSpacing/>
        <w:mirrorIndents/>
        <w:jc w:val="both"/>
        <w:rPr>
          <w:rFonts w:ascii="Times New Roman" w:hAnsi="Times New Roman" w:cs="Times New Roman"/>
          <w:sz w:val="20"/>
          <w:szCs w:val="20"/>
        </w:rPr>
      </w:pPr>
      <w:bookmarkStart w:id="6" w:name="_GoBack"/>
      <w:bookmarkEnd w:id="6"/>
    </w:p>
    <w:p w14:paraId="6748766D" w14:textId="07669CB0" w:rsidR="00095D1A" w:rsidRPr="004B2F67" w:rsidRDefault="00095D1A"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b/>
          <w:bCs/>
          <w:sz w:val="20"/>
          <w:szCs w:val="20"/>
        </w:rPr>
        <w:t>How to cite this article:</w:t>
      </w:r>
      <w:r w:rsidRPr="004B2F67">
        <w:rPr>
          <w:rFonts w:ascii="Times New Roman" w:hAnsi="Times New Roman" w:cs="Times New Roman"/>
          <w:sz w:val="20"/>
          <w:szCs w:val="20"/>
        </w:rPr>
        <w:t xml:space="preserve"> </w:t>
      </w:r>
      <w:r w:rsidR="00744807" w:rsidRPr="00744807">
        <w:rPr>
          <w:rFonts w:ascii="Times New Roman" w:hAnsi="Times New Roman" w:cs="Times New Roman"/>
          <w:sz w:val="20"/>
          <w:szCs w:val="20"/>
        </w:rPr>
        <w:t xml:space="preserve">Wooten </w:t>
      </w:r>
      <w:r w:rsidR="00744807">
        <w:rPr>
          <w:rFonts w:ascii="Times New Roman" w:hAnsi="Times New Roman" w:cs="Times New Roman"/>
          <w:sz w:val="20"/>
          <w:szCs w:val="20"/>
        </w:rPr>
        <w:t xml:space="preserve">R </w:t>
      </w:r>
      <w:r w:rsidRPr="004B2F67">
        <w:rPr>
          <w:rFonts w:ascii="Times New Roman" w:hAnsi="Times New Roman" w:cs="Times New Roman"/>
          <w:sz w:val="20"/>
          <w:szCs w:val="20"/>
        </w:rPr>
        <w:t xml:space="preserve">(2023) </w:t>
      </w:r>
      <w:r w:rsidR="008015F5" w:rsidRPr="008015F5">
        <w:rPr>
          <w:rFonts w:ascii="Times New Roman" w:hAnsi="Times New Roman" w:cs="Times New Roman"/>
          <w:sz w:val="20"/>
          <w:szCs w:val="20"/>
        </w:rPr>
        <w:t>“CODE LABOR”:</w:t>
      </w:r>
      <w:r w:rsidR="00B00677">
        <w:rPr>
          <w:rFonts w:ascii="Times New Roman" w:hAnsi="Times New Roman" w:cs="Times New Roman"/>
          <w:sz w:val="20"/>
          <w:szCs w:val="20"/>
        </w:rPr>
        <w:t xml:space="preserve"> </w:t>
      </w:r>
      <w:r w:rsidR="008015F5" w:rsidRPr="008015F5">
        <w:rPr>
          <w:rFonts w:ascii="Times New Roman" w:hAnsi="Times New Roman" w:cs="Times New Roman"/>
          <w:sz w:val="20"/>
          <w:szCs w:val="20"/>
        </w:rPr>
        <w:t>An Evidence-Based and Interdisciplinary Approach to Caring for Women Experiencing a Birth Outside of the Intended Birth Site</w:t>
      </w:r>
      <w:r w:rsidRPr="004B2F67">
        <w:rPr>
          <w:rFonts w:ascii="Times New Roman" w:hAnsi="Times New Roman" w:cs="Times New Roman"/>
          <w:sz w:val="20"/>
          <w:szCs w:val="20"/>
        </w:rPr>
        <w:t xml:space="preserve">. </w:t>
      </w:r>
      <w:r w:rsidRPr="004B2F67">
        <w:rPr>
          <w:rFonts w:ascii="Times New Roman" w:hAnsi="Times New Roman" w:cs="Times New Roman"/>
          <w:i/>
          <w:iCs/>
          <w:sz w:val="20"/>
          <w:szCs w:val="20"/>
        </w:rPr>
        <w:t>Int J Nurs &amp; Healt Car Scie</w:t>
      </w:r>
      <w:r w:rsidRPr="004B2F67">
        <w:rPr>
          <w:rFonts w:ascii="Times New Roman" w:hAnsi="Times New Roman" w:cs="Times New Roman"/>
          <w:sz w:val="20"/>
          <w:szCs w:val="20"/>
        </w:rPr>
        <w:t xml:space="preserve"> 03(1</w:t>
      </w:r>
      <w:r w:rsidR="002E7236" w:rsidRPr="004B2F67">
        <w:rPr>
          <w:rFonts w:ascii="Times New Roman" w:hAnsi="Times New Roman" w:cs="Times New Roman"/>
          <w:sz w:val="20"/>
          <w:szCs w:val="20"/>
        </w:rPr>
        <w:t>1</w:t>
      </w:r>
      <w:r w:rsidR="005C02F5" w:rsidRPr="004B2F67">
        <w:rPr>
          <w:rFonts w:ascii="Times New Roman" w:hAnsi="Times New Roman" w:cs="Times New Roman"/>
          <w:sz w:val="20"/>
          <w:szCs w:val="20"/>
        </w:rPr>
        <w:t>): 2023-26</w:t>
      </w:r>
      <w:r w:rsidR="00912712">
        <w:rPr>
          <w:rFonts w:ascii="Times New Roman" w:hAnsi="Times New Roman" w:cs="Times New Roman"/>
          <w:sz w:val="20"/>
          <w:szCs w:val="20"/>
        </w:rPr>
        <w:t>5</w:t>
      </w:r>
      <w:r w:rsidRPr="004B2F67">
        <w:rPr>
          <w:rFonts w:ascii="Times New Roman" w:hAnsi="Times New Roman" w:cs="Times New Roman"/>
          <w:sz w:val="20"/>
          <w:szCs w:val="20"/>
        </w:rPr>
        <w:t>.</w:t>
      </w:r>
    </w:p>
    <w:p w14:paraId="61F43479" w14:textId="77777777" w:rsidR="00095D1A" w:rsidRPr="004B2F67" w:rsidRDefault="00095D1A" w:rsidP="004B2F67">
      <w:pPr>
        <w:spacing w:after="0" w:line="240" w:lineRule="auto"/>
        <w:contextualSpacing/>
        <w:mirrorIndents/>
        <w:jc w:val="both"/>
        <w:rPr>
          <w:rFonts w:ascii="Times New Roman" w:hAnsi="Times New Roman" w:cs="Times New Roman"/>
          <w:sz w:val="20"/>
          <w:szCs w:val="20"/>
        </w:rPr>
      </w:pPr>
    </w:p>
    <w:p w14:paraId="708DEFFA" w14:textId="75F87EB8" w:rsidR="00095D1A" w:rsidRPr="004B2F67" w:rsidRDefault="00095D1A"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b/>
          <w:bCs/>
          <w:sz w:val="20"/>
          <w:szCs w:val="20"/>
        </w:rPr>
        <w:t>Submission Date:</w:t>
      </w:r>
      <w:r w:rsidRPr="004B2F67">
        <w:rPr>
          <w:rFonts w:ascii="Times New Roman" w:hAnsi="Times New Roman" w:cs="Times New Roman"/>
          <w:sz w:val="20"/>
          <w:szCs w:val="20"/>
        </w:rPr>
        <w:t xml:space="preserve"> </w:t>
      </w:r>
      <w:r w:rsidR="00B44B42">
        <w:rPr>
          <w:rFonts w:ascii="Times New Roman" w:hAnsi="Times New Roman" w:cs="Times New Roman"/>
          <w:sz w:val="20"/>
          <w:szCs w:val="20"/>
        </w:rPr>
        <w:t>29 July</w:t>
      </w:r>
      <w:r w:rsidRPr="004B2F67">
        <w:rPr>
          <w:rFonts w:ascii="Times New Roman" w:hAnsi="Times New Roman" w:cs="Times New Roman"/>
          <w:sz w:val="20"/>
          <w:szCs w:val="20"/>
        </w:rPr>
        <w:t xml:space="preserve">, 2023; </w:t>
      </w:r>
      <w:r w:rsidRPr="004B2F67">
        <w:rPr>
          <w:rFonts w:ascii="Times New Roman" w:hAnsi="Times New Roman" w:cs="Times New Roman"/>
          <w:b/>
          <w:bCs/>
          <w:sz w:val="20"/>
          <w:szCs w:val="20"/>
        </w:rPr>
        <w:t>Accepted Date:</w:t>
      </w:r>
      <w:r w:rsidR="00DF43C1">
        <w:rPr>
          <w:rFonts w:ascii="Times New Roman" w:hAnsi="Times New Roman" w:cs="Times New Roman"/>
          <w:sz w:val="20"/>
          <w:szCs w:val="20"/>
        </w:rPr>
        <w:t xml:space="preserve"> 15</w:t>
      </w:r>
      <w:r w:rsidRPr="004B2F67">
        <w:rPr>
          <w:rFonts w:ascii="Times New Roman" w:hAnsi="Times New Roman" w:cs="Times New Roman"/>
          <w:sz w:val="20"/>
          <w:szCs w:val="20"/>
        </w:rPr>
        <w:t xml:space="preserve"> August, 2023; </w:t>
      </w:r>
      <w:r w:rsidRPr="004B2F67">
        <w:rPr>
          <w:rFonts w:ascii="Times New Roman" w:hAnsi="Times New Roman" w:cs="Times New Roman"/>
          <w:b/>
          <w:bCs/>
          <w:sz w:val="20"/>
          <w:szCs w:val="20"/>
        </w:rPr>
        <w:t>Published Online:</w:t>
      </w:r>
      <w:r w:rsidR="00E478FC">
        <w:rPr>
          <w:rFonts w:ascii="Times New Roman" w:hAnsi="Times New Roman" w:cs="Times New Roman"/>
          <w:sz w:val="20"/>
          <w:szCs w:val="20"/>
        </w:rPr>
        <w:t xml:space="preserve"> 21</w:t>
      </w:r>
      <w:r w:rsidRPr="004B2F67">
        <w:rPr>
          <w:rFonts w:ascii="Times New Roman" w:hAnsi="Times New Roman" w:cs="Times New Roman"/>
          <w:sz w:val="20"/>
          <w:szCs w:val="20"/>
        </w:rPr>
        <w:t xml:space="preserve"> August, 2023</w:t>
      </w:r>
      <w:bookmarkEnd w:id="0"/>
    </w:p>
    <w:p w14:paraId="70BBEA00" w14:textId="3BD64544" w:rsidR="00521AFF" w:rsidRPr="004B2F67" w:rsidRDefault="00521AFF" w:rsidP="004B2F67">
      <w:pPr>
        <w:spacing w:after="0" w:line="240" w:lineRule="auto"/>
        <w:contextualSpacing/>
        <w:mirrorIndents/>
        <w:jc w:val="both"/>
        <w:rPr>
          <w:rFonts w:ascii="Times New Roman" w:eastAsia="Calibri" w:hAnsi="Times New Roman" w:cs="Times New Roman"/>
          <w:sz w:val="20"/>
          <w:szCs w:val="20"/>
        </w:rPr>
      </w:pPr>
      <w:bookmarkStart w:id="7" w:name="Title_Page_for_Submission"/>
      <w:bookmarkStart w:id="8" w:name="bmTitleAdd1"/>
      <w:bookmarkStart w:id="9" w:name="bmTitleAdd2"/>
      <w:bookmarkStart w:id="10" w:name="bmTitleAdd3"/>
      <w:bookmarkStart w:id="11" w:name="bmTitleAdd4"/>
      <w:bookmarkEnd w:id="1"/>
      <w:bookmarkEnd w:id="2"/>
      <w:bookmarkEnd w:id="3"/>
      <w:bookmarkEnd w:id="7"/>
      <w:bookmarkEnd w:id="8"/>
      <w:bookmarkEnd w:id="9"/>
      <w:bookmarkEnd w:id="10"/>
      <w:bookmarkEnd w:id="11"/>
    </w:p>
    <w:p w14:paraId="54A3647A" w14:textId="77777777" w:rsidR="00A30EF0" w:rsidRPr="00A92A38" w:rsidRDefault="00A30EF0" w:rsidP="004B2F67">
      <w:pPr>
        <w:spacing w:after="0" w:line="240" w:lineRule="auto"/>
        <w:contextualSpacing/>
        <w:mirrorIndents/>
        <w:jc w:val="both"/>
        <w:rPr>
          <w:rFonts w:ascii="Times New Roman" w:eastAsia="Calibri" w:hAnsi="Times New Roman" w:cs="Times New Roman"/>
          <w:b/>
        </w:rPr>
      </w:pPr>
      <w:r w:rsidRPr="00A92A38">
        <w:rPr>
          <w:rFonts w:ascii="Times New Roman" w:eastAsia="Calibri" w:hAnsi="Times New Roman" w:cs="Times New Roman"/>
          <w:b/>
        </w:rPr>
        <w:t>Abstract</w:t>
      </w:r>
    </w:p>
    <w:p w14:paraId="1B529123"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4996A602" w14:textId="2094A749"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b/>
          <w:sz w:val="20"/>
          <w:szCs w:val="20"/>
        </w:rPr>
        <w:t xml:space="preserve">Local Problem: </w:t>
      </w:r>
      <w:r w:rsidRPr="004B2F67">
        <w:rPr>
          <w:rFonts w:ascii="Times New Roman" w:eastAsia="Calibri" w:hAnsi="Times New Roman" w:cs="Times New Roman"/>
          <w:sz w:val="20"/>
          <w:szCs w:val="20"/>
        </w:rPr>
        <w:t>Deliveries outside intended birth sites often occur without the benefit of asepsis and can lead to poor maternal/fetal outcomes.</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In one rural northern Alabama hospital, 75-100 babies are birthed monthly with an average of two births occurring outside of the intended birth site monthly.</w:t>
      </w:r>
      <w:r w:rsidR="00B00677">
        <w:rPr>
          <w:rFonts w:ascii="Times New Roman" w:eastAsia="Calibri" w:hAnsi="Times New Roman" w:cs="Times New Roman"/>
          <w:sz w:val="20"/>
          <w:szCs w:val="20"/>
        </w:rPr>
        <w:t xml:space="preserve"> </w:t>
      </w:r>
    </w:p>
    <w:p w14:paraId="336B80B4"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b/>
          <w:sz w:val="20"/>
          <w:szCs w:val="20"/>
        </w:rPr>
        <w:t>Objective:</w:t>
      </w:r>
      <w:r w:rsidRPr="004B2F67">
        <w:rPr>
          <w:rFonts w:ascii="Times New Roman" w:eastAsia="Calibri" w:hAnsi="Times New Roman" w:cs="Times New Roman"/>
          <w:sz w:val="20"/>
          <w:szCs w:val="20"/>
        </w:rPr>
        <w:t xml:space="preserve"> The intent of the work was to address 75 obstetrical (OB) and emergency department (ED) nurses’ knowledge gaps regarding the care of women experiencing a birth outside of the intended birth site by introducing an evidence-based process change for quality improvement. </w:t>
      </w:r>
    </w:p>
    <w:p w14:paraId="3E355B66" w14:textId="57629EFA"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b/>
          <w:sz w:val="20"/>
          <w:szCs w:val="20"/>
        </w:rPr>
        <w:t>Design:</w:t>
      </w:r>
      <w:r w:rsidRPr="004B2F67">
        <w:rPr>
          <w:rFonts w:ascii="Times New Roman" w:eastAsia="Calibri" w:hAnsi="Times New Roman" w:cs="Times New Roman"/>
          <w:sz w:val="20"/>
          <w:szCs w:val="20"/>
        </w:rPr>
        <w:t xml:space="preserve"> A quasi-experimental design using a non-probability, quota sampling method was used to gather data. The sampling of ED and OB registered nurse (RN) participants was similar in respect to number and experience as within three other rural, northern Alabama hospitals within a 40-mile driving distance.</w:t>
      </w:r>
      <w:r w:rsidR="00B00677">
        <w:rPr>
          <w:rFonts w:ascii="Times New Roman" w:eastAsia="Calibri" w:hAnsi="Times New Roman" w:cs="Times New Roman"/>
          <w:sz w:val="20"/>
          <w:szCs w:val="20"/>
        </w:rPr>
        <w:t xml:space="preserve"> </w:t>
      </w:r>
    </w:p>
    <w:p w14:paraId="20002203" w14:textId="77777777" w:rsidR="00A30EF0" w:rsidRPr="004B2F67" w:rsidRDefault="00A30EF0" w:rsidP="004B2F67">
      <w:pPr>
        <w:spacing w:after="0" w:line="240" w:lineRule="auto"/>
        <w:contextualSpacing/>
        <w:mirrorIndents/>
        <w:jc w:val="both"/>
        <w:rPr>
          <w:rFonts w:ascii="Times New Roman" w:eastAsia="Calibri" w:hAnsi="Times New Roman" w:cs="Times New Roman"/>
          <w:b/>
          <w:sz w:val="20"/>
          <w:szCs w:val="20"/>
        </w:rPr>
      </w:pPr>
      <w:r w:rsidRPr="004B2F67">
        <w:rPr>
          <w:rFonts w:ascii="Times New Roman" w:eastAsia="Calibri" w:hAnsi="Times New Roman" w:cs="Times New Roman"/>
          <w:b/>
          <w:sz w:val="20"/>
          <w:szCs w:val="20"/>
        </w:rPr>
        <w:t xml:space="preserve">Participants: </w:t>
      </w:r>
      <w:r w:rsidRPr="004B2F67">
        <w:rPr>
          <w:rFonts w:ascii="Times New Roman" w:eastAsia="Calibri" w:hAnsi="Times New Roman" w:cs="Times New Roman"/>
          <w:sz w:val="20"/>
          <w:szCs w:val="20"/>
        </w:rPr>
        <w:t>Fifty-seven ED and OB RNs</w:t>
      </w:r>
      <w:r w:rsidRPr="004B2F67">
        <w:rPr>
          <w:rFonts w:ascii="Times New Roman" w:eastAsia="Calibri" w:hAnsi="Times New Roman" w:cs="Times New Roman"/>
          <w:b/>
          <w:sz w:val="20"/>
          <w:szCs w:val="20"/>
        </w:rPr>
        <w:t xml:space="preserve"> </w:t>
      </w:r>
    </w:p>
    <w:p w14:paraId="40258B48" w14:textId="428F157D"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b/>
          <w:sz w:val="20"/>
          <w:szCs w:val="20"/>
        </w:rPr>
        <w:t xml:space="preserve">Intervention/Measurements: </w:t>
      </w:r>
      <w:r w:rsidRPr="004B2F67">
        <w:rPr>
          <w:rFonts w:ascii="Times New Roman" w:eastAsia="Calibri" w:hAnsi="Times New Roman" w:cs="Times New Roman"/>
          <w:sz w:val="20"/>
          <w:szCs w:val="20"/>
        </w:rPr>
        <w:t>Education specific to the care of women experiencing rapid labor and birth outside of the intended birth site while including concepts of interdisciplinary communication and teamwork was conducted.</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 xml:space="preserve">Pre- and post-educational surveys, retrospective chart reviews of births outside of the intended birth sites, and evaluations of maternal satisfaction and maternal/fetal outcomes were completed. </w:t>
      </w:r>
    </w:p>
    <w:p w14:paraId="7B5D19DA" w14:textId="21749B91"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b/>
          <w:sz w:val="20"/>
          <w:szCs w:val="20"/>
        </w:rPr>
        <w:t>Results:</w:t>
      </w:r>
      <w:r w:rsidRPr="004B2F67">
        <w:rPr>
          <w:rFonts w:ascii="Times New Roman" w:eastAsia="Calibri" w:hAnsi="Times New Roman" w:cs="Times New Roman"/>
          <w:sz w:val="20"/>
          <w:szCs w:val="20"/>
        </w:rPr>
        <w:t xml:space="preserve"> Pre-educational data revealed moderate-well communication was felt to occur between the OB and ED nurses and 50.8% of participating nurses felt comfortable or neutral when caring for a woman experiencing a birth occurring outside of the intended birth site.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Post-educational data revealed improved interdisciplinary communication and RN comfort level. Nine out of 343 births occurred during the project's time frame.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Seven births occurred within 7 to 40 minutes after arriving to the intended birth site and two births occurred outside of the intended birth site.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Hospital Consumer Assessments of Healthcare Providers and Systems (HCHAPS) data were evaluated for process improvement related to the women’s experiences at the birthing site.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Data in the last quarter 2018 disclosed an 84.3% satisfaction rate of OB nurse/maternal person communication and a 70.6% recommendation of the hospital to friends and family.</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First quarter data 2019 revealed an 80.2% satisfaction rate of OB nurse/maternal person communication and 71.7% that would recommend the L&amp;D unit to friends and family. Post-educational surveys revealed positive use of the CODE LABOR policy.</w:t>
      </w:r>
    </w:p>
    <w:p w14:paraId="3DB5B216"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b/>
          <w:sz w:val="20"/>
          <w:szCs w:val="20"/>
        </w:rPr>
        <w:t xml:space="preserve">Conclusion: </w:t>
      </w:r>
      <w:r w:rsidRPr="004B2F67">
        <w:rPr>
          <w:rFonts w:ascii="Times New Roman" w:eastAsia="Calibri" w:hAnsi="Times New Roman" w:cs="Times New Roman"/>
          <w:sz w:val="20"/>
          <w:szCs w:val="20"/>
        </w:rPr>
        <w:t>Instituting organizational process change, CODE LABOR, helped ED and OB nurses improve critical decision-making skills, collaborative communication, and teamwork along with improved maternal/fetal outcomes.</w:t>
      </w:r>
    </w:p>
    <w:p w14:paraId="7E7DD36D"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6F2BD703" w14:textId="6AF3DBD0" w:rsidR="00A30EF0" w:rsidRDefault="00A30EF0" w:rsidP="004B2F67">
      <w:pPr>
        <w:spacing w:after="0" w:line="240" w:lineRule="auto"/>
        <w:contextualSpacing/>
        <w:mirrorIndents/>
        <w:jc w:val="both"/>
        <w:rPr>
          <w:rFonts w:ascii="Times New Roman" w:hAnsi="Times New Roman" w:cs="Times New Roman"/>
          <w:sz w:val="20"/>
          <w:szCs w:val="20"/>
        </w:rPr>
      </w:pPr>
      <w:r w:rsidRPr="00D03232">
        <w:rPr>
          <w:rFonts w:ascii="Times New Roman" w:hAnsi="Times New Roman" w:cs="Times New Roman"/>
          <w:b/>
          <w:bCs/>
          <w:iCs/>
        </w:rPr>
        <w:t>Keywords</w:t>
      </w:r>
      <w:r w:rsidRPr="00D03232">
        <w:rPr>
          <w:rFonts w:ascii="Times New Roman" w:hAnsi="Times New Roman" w:cs="Times New Roman"/>
          <w:b/>
        </w:rPr>
        <w:t>:</w:t>
      </w:r>
      <w:r w:rsidR="00B00677">
        <w:rPr>
          <w:rFonts w:ascii="Times New Roman" w:hAnsi="Times New Roman" w:cs="Times New Roman"/>
          <w:sz w:val="20"/>
          <w:szCs w:val="20"/>
        </w:rPr>
        <w:t xml:space="preserve"> </w:t>
      </w:r>
      <w:r w:rsidR="00040879" w:rsidRPr="004B2F67">
        <w:rPr>
          <w:rFonts w:ascii="Times New Roman" w:hAnsi="Times New Roman" w:cs="Times New Roman"/>
          <w:sz w:val="20"/>
          <w:szCs w:val="20"/>
        </w:rPr>
        <w:t xml:space="preserve">Education; </w:t>
      </w:r>
      <w:r w:rsidRPr="004B2F67">
        <w:rPr>
          <w:rFonts w:ascii="Times New Roman" w:hAnsi="Times New Roman" w:cs="Times New Roman"/>
          <w:sz w:val="20"/>
          <w:szCs w:val="20"/>
        </w:rPr>
        <w:t xml:space="preserve">Evidence-based practice; </w:t>
      </w:r>
      <w:r w:rsidR="001D1D7F" w:rsidRPr="004B2F67">
        <w:rPr>
          <w:rFonts w:ascii="Times New Roman" w:hAnsi="Times New Roman" w:cs="Times New Roman"/>
          <w:sz w:val="20"/>
          <w:szCs w:val="20"/>
        </w:rPr>
        <w:t>Interdisciplinary/Collaborative teamwork</w:t>
      </w:r>
      <w:r w:rsidR="001D1D7F">
        <w:rPr>
          <w:rFonts w:ascii="Times New Roman" w:hAnsi="Times New Roman" w:cs="Times New Roman"/>
          <w:sz w:val="20"/>
          <w:szCs w:val="20"/>
        </w:rPr>
        <w:t xml:space="preserve">; </w:t>
      </w:r>
      <w:r w:rsidR="00720943" w:rsidRPr="004B2F67">
        <w:rPr>
          <w:rFonts w:ascii="Times New Roman" w:hAnsi="Times New Roman" w:cs="Times New Roman"/>
          <w:sz w:val="20"/>
          <w:szCs w:val="20"/>
        </w:rPr>
        <w:t xml:space="preserve">Rapid birth; </w:t>
      </w:r>
      <w:r w:rsidR="00FA77C0">
        <w:rPr>
          <w:rFonts w:ascii="Times New Roman" w:hAnsi="Times New Roman" w:cs="Times New Roman"/>
          <w:sz w:val="20"/>
          <w:szCs w:val="20"/>
        </w:rPr>
        <w:t>Rapid labor</w:t>
      </w:r>
    </w:p>
    <w:p w14:paraId="2844A93C" w14:textId="77777777" w:rsidR="00FA77C0" w:rsidRPr="004B2F67" w:rsidRDefault="00FA77C0" w:rsidP="004B2F67">
      <w:pPr>
        <w:spacing w:after="0" w:line="240" w:lineRule="auto"/>
        <w:contextualSpacing/>
        <w:mirrorIndents/>
        <w:jc w:val="both"/>
        <w:rPr>
          <w:rFonts w:ascii="Times New Roman" w:hAnsi="Times New Roman" w:cs="Times New Roman"/>
          <w:sz w:val="20"/>
          <w:szCs w:val="20"/>
        </w:rPr>
      </w:pPr>
    </w:p>
    <w:p w14:paraId="7FE47C3B" w14:textId="77777777" w:rsidR="00A30EF0" w:rsidRPr="0055774A" w:rsidRDefault="00A30EF0" w:rsidP="004B2F67">
      <w:pPr>
        <w:spacing w:after="0" w:line="240" w:lineRule="auto"/>
        <w:contextualSpacing/>
        <w:mirrorIndents/>
        <w:jc w:val="both"/>
        <w:rPr>
          <w:rFonts w:ascii="Times New Roman" w:hAnsi="Times New Roman" w:cs="Times New Roman"/>
          <w:b/>
        </w:rPr>
      </w:pPr>
      <w:r w:rsidRPr="0055774A">
        <w:rPr>
          <w:rFonts w:ascii="Times New Roman" w:hAnsi="Times New Roman" w:cs="Times New Roman"/>
          <w:b/>
        </w:rPr>
        <w:t>Precis Statement</w:t>
      </w:r>
    </w:p>
    <w:p w14:paraId="7B7EE43B"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4E06B4ED" w14:textId="64814156"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lastRenderedPageBreak/>
        <w:t>This doctoral project paper suggests that interdisciplinary teamwork and communication will improve the care of pregnant women experiencing birth outside of the intended birth site. The author supports this statement by using data collected after educational sessions and new organizational policy and procedure were presented to emergency department (ED) and obstetrical (OB) nurses in a rural hospital in northern Alabama.</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The project’s purpose was to address ED and OB nurses’ knowledge gaps and confidence levels regarding the care of women experiencing birth outside of intended birth sites.</w:t>
      </w:r>
      <w:r w:rsidR="00B00677">
        <w:rPr>
          <w:rFonts w:ascii="Times New Roman" w:hAnsi="Times New Roman" w:cs="Times New Roman"/>
          <w:sz w:val="20"/>
          <w:szCs w:val="20"/>
        </w:rPr>
        <w:t xml:space="preserve"> </w:t>
      </w:r>
    </w:p>
    <w:p w14:paraId="7257CDEC"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2D83D12B" w14:textId="77777777" w:rsidR="00A30EF0" w:rsidRPr="0014332B" w:rsidRDefault="00A30EF0" w:rsidP="004B2F67">
      <w:pPr>
        <w:spacing w:after="0" w:line="240" w:lineRule="auto"/>
        <w:contextualSpacing/>
        <w:mirrorIndents/>
        <w:jc w:val="both"/>
        <w:rPr>
          <w:rFonts w:ascii="Times New Roman" w:hAnsi="Times New Roman" w:cs="Times New Roman"/>
          <w:b/>
        </w:rPr>
      </w:pPr>
      <w:r w:rsidRPr="0014332B">
        <w:rPr>
          <w:rFonts w:ascii="Times New Roman" w:hAnsi="Times New Roman" w:cs="Times New Roman"/>
          <w:b/>
        </w:rPr>
        <w:t>Implications for Nursing Practice</w:t>
      </w:r>
    </w:p>
    <w:p w14:paraId="34FC30F8"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49EF6579" w14:textId="77777777" w:rsidR="00A30EF0" w:rsidRPr="001C02DD" w:rsidRDefault="00A30EF0" w:rsidP="001C02DD">
      <w:pPr>
        <w:spacing w:after="0" w:line="240" w:lineRule="auto"/>
        <w:mirrorIndents/>
        <w:jc w:val="both"/>
        <w:rPr>
          <w:rFonts w:ascii="Times New Roman" w:hAnsi="Times New Roman" w:cs="Times New Roman"/>
          <w:sz w:val="20"/>
          <w:szCs w:val="20"/>
        </w:rPr>
      </w:pPr>
      <w:r w:rsidRPr="001C02DD">
        <w:rPr>
          <w:rFonts w:ascii="Times New Roman" w:hAnsi="Times New Roman" w:cs="Times New Roman"/>
          <w:sz w:val="20"/>
          <w:szCs w:val="20"/>
        </w:rPr>
        <w:t>The report offers a detailed approach, CODE LABOR, to change and improve care provided to women experiencing birth outside of the intended birth site.</w:t>
      </w:r>
    </w:p>
    <w:p w14:paraId="0014A276" w14:textId="77777777" w:rsidR="00A30EF0" w:rsidRPr="001C02DD" w:rsidRDefault="00A30EF0" w:rsidP="001C02DD">
      <w:pPr>
        <w:spacing w:after="0" w:line="240" w:lineRule="auto"/>
        <w:mirrorIndents/>
        <w:jc w:val="both"/>
        <w:rPr>
          <w:rFonts w:ascii="Times New Roman" w:hAnsi="Times New Roman" w:cs="Times New Roman"/>
          <w:sz w:val="20"/>
          <w:szCs w:val="20"/>
        </w:rPr>
      </w:pPr>
      <w:r w:rsidRPr="001C02DD">
        <w:rPr>
          <w:rFonts w:ascii="Times New Roman" w:hAnsi="Times New Roman" w:cs="Times New Roman"/>
          <w:sz w:val="20"/>
          <w:szCs w:val="20"/>
        </w:rPr>
        <w:t>The report provides evidence-based information supporting interdisciplinary education to promote effective communication and teamwork to improve the care for women experiencing birth outside of the intended birth site.</w:t>
      </w:r>
    </w:p>
    <w:p w14:paraId="32A931A1" w14:textId="77777777" w:rsidR="00A30EF0" w:rsidRPr="001C02DD" w:rsidRDefault="00A30EF0" w:rsidP="001C02DD">
      <w:pPr>
        <w:spacing w:after="0" w:line="240" w:lineRule="auto"/>
        <w:mirrorIndents/>
        <w:jc w:val="both"/>
        <w:rPr>
          <w:rFonts w:ascii="Times New Roman" w:hAnsi="Times New Roman" w:cs="Times New Roman"/>
          <w:sz w:val="20"/>
          <w:szCs w:val="20"/>
        </w:rPr>
      </w:pPr>
      <w:r w:rsidRPr="001C02DD">
        <w:rPr>
          <w:rFonts w:ascii="Times New Roman" w:hAnsi="Times New Roman" w:cs="Times New Roman"/>
          <w:sz w:val="20"/>
          <w:szCs w:val="20"/>
        </w:rPr>
        <w:t>The report suggests the CODE LABOR policy will aid in improving maternal satisfaction and maternal/fetal outcomes.</w:t>
      </w:r>
    </w:p>
    <w:p w14:paraId="1FE1C023" w14:textId="77777777" w:rsidR="00A30EF0" w:rsidRPr="001C02DD" w:rsidRDefault="00A30EF0" w:rsidP="001C02DD">
      <w:pPr>
        <w:spacing w:after="0" w:line="240" w:lineRule="auto"/>
        <w:mirrorIndents/>
        <w:jc w:val="both"/>
        <w:rPr>
          <w:rFonts w:ascii="Times New Roman" w:hAnsi="Times New Roman" w:cs="Times New Roman"/>
          <w:sz w:val="20"/>
          <w:szCs w:val="20"/>
        </w:rPr>
      </w:pPr>
      <w:r w:rsidRPr="001C02DD">
        <w:rPr>
          <w:rFonts w:ascii="Times New Roman" w:hAnsi="Times New Roman" w:cs="Times New Roman"/>
          <w:sz w:val="20"/>
          <w:szCs w:val="20"/>
        </w:rPr>
        <w:t xml:space="preserve">The report suggests the CODE LABOR approach will reduce variations in maternal/fetal care and standardize practice guidelines within an organization. </w:t>
      </w:r>
    </w:p>
    <w:p w14:paraId="3294CD3E"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119284CA" w14:textId="77777777" w:rsidR="00A30EF0" w:rsidRPr="002F3D30" w:rsidRDefault="00A30EF0" w:rsidP="004B2F67">
      <w:pPr>
        <w:spacing w:after="0" w:line="240" w:lineRule="auto"/>
        <w:contextualSpacing/>
        <w:mirrorIndents/>
        <w:jc w:val="both"/>
        <w:rPr>
          <w:rFonts w:ascii="Times New Roman" w:hAnsi="Times New Roman" w:cs="Times New Roman"/>
          <w:b/>
        </w:rPr>
      </w:pPr>
      <w:r w:rsidRPr="002F3D30">
        <w:rPr>
          <w:rFonts w:ascii="Times New Roman" w:hAnsi="Times New Roman" w:cs="Times New Roman"/>
          <w:b/>
        </w:rPr>
        <w:t>Problem Description</w:t>
      </w:r>
    </w:p>
    <w:p w14:paraId="3CFCF4E0" w14:textId="77777777" w:rsidR="00A30EF0" w:rsidRPr="004B2F67" w:rsidRDefault="00A30EF0" w:rsidP="004B2F67">
      <w:pPr>
        <w:spacing w:after="0" w:line="240" w:lineRule="auto"/>
        <w:contextualSpacing/>
        <w:mirrorIndents/>
        <w:jc w:val="both"/>
        <w:rPr>
          <w:rFonts w:ascii="Times New Roman" w:hAnsi="Times New Roman" w:cs="Times New Roman"/>
          <w:b/>
          <w:sz w:val="20"/>
          <w:szCs w:val="20"/>
        </w:rPr>
      </w:pPr>
    </w:p>
    <w:p w14:paraId="4F4B17C1" w14:textId="417F36F5"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color w:val="000000"/>
          <w:sz w:val="20"/>
          <w:szCs w:val="20"/>
          <w:shd w:val="clear" w:color="auto" w:fill="FFFFFF"/>
        </w:rPr>
        <w:t xml:space="preserve">In 2016, the </w:t>
      </w:r>
      <w:r w:rsidRPr="004B2F67">
        <w:rPr>
          <w:rFonts w:ascii="Times New Roman" w:hAnsi="Times New Roman" w:cs="Times New Roman"/>
          <w:sz w:val="20"/>
          <w:szCs w:val="20"/>
          <w:shd w:val="clear" w:color="auto" w:fill="FFFFFF"/>
        </w:rPr>
        <w:t>Centers for Disease Control (CDC)</w:t>
      </w:r>
      <w:r w:rsidRPr="004B2F67">
        <w:rPr>
          <w:rFonts w:ascii="Times New Roman" w:hAnsi="Times New Roman" w:cs="Times New Roman"/>
          <w:color w:val="000000"/>
          <w:sz w:val="20"/>
          <w:szCs w:val="20"/>
          <w:shd w:val="clear" w:color="auto" w:fill="FFFFFF"/>
        </w:rPr>
        <w:t xml:space="preserve"> </w:t>
      </w:r>
      <w:r w:rsidRPr="004B2F67">
        <w:rPr>
          <w:rFonts w:ascii="Times New Roman" w:hAnsi="Times New Roman" w:cs="Times New Roman"/>
          <w:color w:val="FF0000"/>
          <w:sz w:val="20"/>
          <w:szCs w:val="20"/>
          <w:shd w:val="clear" w:color="auto" w:fill="FFFFFF"/>
        </w:rPr>
        <w:t>[1]</w:t>
      </w:r>
      <w:r w:rsidRPr="004B2F67">
        <w:rPr>
          <w:rFonts w:ascii="Times New Roman" w:hAnsi="Times New Roman" w:cs="Times New Roman"/>
          <w:color w:val="000000"/>
          <w:sz w:val="20"/>
          <w:szCs w:val="20"/>
          <w:shd w:val="clear" w:color="auto" w:fill="FFFFFF"/>
        </w:rPr>
        <w:t xml:space="preserve"> reports that 3.95 million births occurred in the United States (2018).</w:t>
      </w:r>
      <w:r w:rsidR="00B00677">
        <w:rPr>
          <w:rFonts w:ascii="Times New Roman" w:hAnsi="Times New Roman" w:cs="Times New Roman"/>
          <w:color w:val="000000"/>
          <w:sz w:val="20"/>
          <w:szCs w:val="20"/>
          <w:shd w:val="clear" w:color="auto" w:fill="FFFFFF"/>
        </w:rPr>
        <w:t xml:space="preserve"> </w:t>
      </w:r>
      <w:r w:rsidRPr="004B2F67">
        <w:rPr>
          <w:rFonts w:ascii="Times New Roman" w:hAnsi="Times New Roman" w:cs="Times New Roman"/>
          <w:color w:val="000000"/>
          <w:sz w:val="20"/>
          <w:szCs w:val="20"/>
          <w:shd w:val="clear" w:color="auto" w:fill="FFFFFF"/>
        </w:rPr>
        <w:t xml:space="preserve">Rapid births can occur </w:t>
      </w:r>
      <w:r w:rsidRPr="004B2F67">
        <w:rPr>
          <w:rFonts w:ascii="Times New Roman" w:eastAsia="Calibri" w:hAnsi="Times New Roman" w:cs="Times New Roman"/>
          <w:sz w:val="20"/>
          <w:szCs w:val="20"/>
        </w:rPr>
        <w:t>in less than 3 hours of the onset of regular contractions and often occur without the benefit of asepsis.</w:t>
      </w:r>
      <w:r w:rsidR="00B00677">
        <w:rPr>
          <w:rFonts w:ascii="Times New Roman" w:hAnsi="Times New Roman" w:cs="Times New Roman"/>
          <w:color w:val="000000"/>
          <w:sz w:val="20"/>
          <w:szCs w:val="20"/>
          <w:shd w:val="clear" w:color="auto" w:fill="FFFFFF"/>
        </w:rPr>
        <w:t xml:space="preserve"> </w:t>
      </w:r>
      <w:r w:rsidRPr="004B2F67">
        <w:rPr>
          <w:rFonts w:ascii="Times New Roman" w:hAnsi="Times New Roman" w:cs="Times New Roman"/>
          <w:sz w:val="20"/>
          <w:szCs w:val="20"/>
          <w:shd w:val="clear" w:color="auto" w:fill="FFFFFF"/>
        </w:rPr>
        <w:t>Suzuki</w:t>
      </w:r>
      <w:r w:rsidRPr="004B2F67">
        <w:rPr>
          <w:rFonts w:ascii="Times New Roman" w:hAnsi="Times New Roman" w:cs="Times New Roman"/>
          <w:color w:val="FF0000"/>
          <w:sz w:val="20"/>
          <w:szCs w:val="20"/>
          <w:shd w:val="clear" w:color="auto" w:fill="FFFFFF"/>
        </w:rPr>
        <w:t xml:space="preserve"> [2]</w:t>
      </w:r>
      <w:r w:rsidRPr="004B2F67">
        <w:rPr>
          <w:rFonts w:ascii="Times New Roman" w:hAnsi="Times New Roman" w:cs="Times New Roman"/>
          <w:color w:val="000000"/>
          <w:sz w:val="20"/>
          <w:szCs w:val="20"/>
          <w:shd w:val="clear" w:color="auto" w:fill="FFFFFF"/>
        </w:rPr>
        <w:t xml:space="preserve"> states that 2% of all yearly births in the United States occur </w:t>
      </w:r>
      <w:r w:rsidRPr="004B2F67">
        <w:rPr>
          <w:rFonts w:ascii="Times New Roman" w:hAnsi="Times New Roman" w:cs="Times New Roman"/>
          <w:sz w:val="20"/>
          <w:szCs w:val="20"/>
        </w:rPr>
        <w:t>rapidly and some of those births occur outside of the intended birth site.</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More than 70% of adverse obstetrical events, such as hemorrhage, perineal tears, and infection have been reported to be linked with errors in communication and improper teamwork within hospitals, limited knowledge and confidence from emergency department (ED) nurses regarding care of women experiencing rapid birth outside of intended birth sites, and lack of organizational policy and procedure </w:t>
      </w:r>
      <w:bookmarkStart w:id="12" w:name="_Hlk32921012"/>
      <w:r w:rsidRPr="004B2F67">
        <w:rPr>
          <w:rFonts w:ascii="Times New Roman" w:hAnsi="Times New Roman" w:cs="Times New Roman"/>
          <w:sz w:val="20"/>
          <w:szCs w:val="20"/>
        </w:rPr>
        <w:t xml:space="preserve">directing the care of women experiencing a birth outside of the intended birth site </w:t>
      </w:r>
      <w:bookmarkEnd w:id="12"/>
      <w:r w:rsidRPr="004B2F67">
        <w:rPr>
          <w:rFonts w:ascii="Times New Roman" w:hAnsi="Times New Roman" w:cs="Times New Roman"/>
          <w:color w:val="FF0000"/>
          <w:sz w:val="20"/>
          <w:szCs w:val="20"/>
        </w:rPr>
        <w:t>[3]</w:t>
      </w:r>
      <w:r w:rsidRPr="004B2F67">
        <w:rPr>
          <w:rFonts w:ascii="Times New Roman" w:hAnsi="Times New Roman" w:cs="Times New Roman"/>
          <w:sz w:val="20"/>
          <w:szCs w:val="20"/>
        </w:rPr>
        <w:t xml:space="preserve">. </w:t>
      </w:r>
    </w:p>
    <w:p w14:paraId="0EDB33EA"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0A634199" w14:textId="77777777" w:rsidR="00A30EF0" w:rsidRPr="007D3733" w:rsidRDefault="00A30EF0" w:rsidP="004B2F67">
      <w:pPr>
        <w:spacing w:after="0" w:line="240" w:lineRule="auto"/>
        <w:contextualSpacing/>
        <w:mirrorIndents/>
        <w:jc w:val="both"/>
        <w:rPr>
          <w:rFonts w:ascii="Times New Roman" w:hAnsi="Times New Roman" w:cs="Times New Roman"/>
          <w:b/>
          <w:bCs/>
          <w:color w:val="000000"/>
          <w:shd w:val="clear" w:color="auto" w:fill="FFFFFF"/>
        </w:rPr>
      </w:pPr>
      <w:r w:rsidRPr="007D3733">
        <w:rPr>
          <w:rFonts w:ascii="Times New Roman" w:hAnsi="Times New Roman" w:cs="Times New Roman"/>
          <w:b/>
          <w:bCs/>
          <w:color w:val="000000"/>
          <w:shd w:val="clear" w:color="auto" w:fill="FFFFFF"/>
        </w:rPr>
        <w:t>Available Knowledge</w:t>
      </w:r>
    </w:p>
    <w:p w14:paraId="1CD836CB" w14:textId="77777777" w:rsidR="00A30EF0" w:rsidRPr="004B2F67" w:rsidRDefault="00A30EF0" w:rsidP="004B2F67">
      <w:pPr>
        <w:spacing w:after="0" w:line="240" w:lineRule="auto"/>
        <w:contextualSpacing/>
        <w:mirrorIndents/>
        <w:jc w:val="both"/>
        <w:rPr>
          <w:rFonts w:ascii="Times New Roman" w:hAnsi="Times New Roman" w:cs="Times New Roman"/>
          <w:b/>
          <w:bCs/>
          <w:color w:val="000000"/>
          <w:sz w:val="20"/>
          <w:szCs w:val="20"/>
          <w:shd w:val="clear" w:color="auto" w:fill="FFFFFF"/>
        </w:rPr>
      </w:pPr>
    </w:p>
    <w:p w14:paraId="2DBAC3AB" w14:textId="65DA8AA3"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 xml:space="preserve">In the labor and delivery (L&amp;D) unit at rural hospital in northern Alabama, 75 to 100 babies are currently birthed monthly with a reported average of two births occurring outside of the intended birth site monthly </w:t>
      </w:r>
      <w:r w:rsidRPr="004B2F67">
        <w:rPr>
          <w:rFonts w:ascii="Times New Roman" w:hAnsi="Times New Roman" w:cs="Times New Roman"/>
          <w:color w:val="FF0000"/>
          <w:sz w:val="20"/>
          <w:szCs w:val="20"/>
        </w:rPr>
        <w:t>[8]</w:t>
      </w:r>
      <w:r w:rsidRPr="004B2F67">
        <w:rPr>
          <w:rFonts w:ascii="Times New Roman" w:hAnsi="Times New Roman" w:cs="Times New Roman"/>
          <w:sz w:val="20"/>
          <w:szCs w:val="20"/>
        </w:rPr>
        <w:t>.</w:t>
      </w:r>
      <w:r w:rsidR="00B00677">
        <w:rPr>
          <w:rFonts w:ascii="Times New Roman" w:hAnsi="Times New Roman" w:cs="Times New Roman"/>
          <w:sz w:val="20"/>
          <w:szCs w:val="20"/>
        </w:rPr>
        <w:t xml:space="preserve"> </w:t>
      </w:r>
      <w:r w:rsidRPr="004B2F67">
        <w:rPr>
          <w:rFonts w:ascii="Times New Roman" w:hAnsi="Times New Roman" w:cs="Times New Roman"/>
          <w:color w:val="000000"/>
          <w:sz w:val="20"/>
          <w:szCs w:val="20"/>
          <w:shd w:val="clear" w:color="auto" w:fill="FFFFFF"/>
        </w:rPr>
        <w:t xml:space="preserve">Because </w:t>
      </w:r>
      <w:r w:rsidRPr="004B2F67">
        <w:rPr>
          <w:rFonts w:ascii="Times New Roman" w:hAnsi="Times New Roman" w:cs="Times New Roman"/>
          <w:sz w:val="20"/>
          <w:szCs w:val="20"/>
        </w:rPr>
        <w:t xml:space="preserve">this hospital lacks an organizational policy that specifically directs the care of women experiencing a birth outside of the intended birth site and </w:t>
      </w:r>
      <w:r w:rsidRPr="004B2F67">
        <w:rPr>
          <w:rFonts w:ascii="Times New Roman" w:hAnsi="Times New Roman" w:cs="Times New Roman"/>
          <w:color w:val="000000"/>
          <w:sz w:val="20"/>
          <w:szCs w:val="20"/>
          <w:shd w:val="clear" w:color="auto" w:fill="FFFFFF"/>
        </w:rPr>
        <w:t>the limited knowledge ED nurses have about labor and delivery, it is important that policies and procedures are in place to appropriately care for women experiencing births outside of intended birth sites.</w:t>
      </w:r>
      <w:r w:rsidR="00B00677">
        <w:rPr>
          <w:rFonts w:ascii="Times New Roman" w:hAnsi="Times New Roman" w:cs="Times New Roman"/>
          <w:color w:val="000000"/>
          <w:sz w:val="20"/>
          <w:szCs w:val="20"/>
          <w:shd w:val="clear" w:color="auto" w:fill="FFFFFF"/>
        </w:rPr>
        <w:t xml:space="preserve"> </w:t>
      </w:r>
      <w:r w:rsidRPr="004B2F67">
        <w:rPr>
          <w:rFonts w:ascii="Times New Roman" w:hAnsi="Times New Roman" w:cs="Times New Roman"/>
          <w:sz w:val="20"/>
          <w:szCs w:val="20"/>
        </w:rPr>
        <w:t xml:space="preserve">In an Emergency Nurses Association (ENA) </w:t>
      </w:r>
      <w:r w:rsidRPr="004B2F67">
        <w:rPr>
          <w:rFonts w:ascii="Times New Roman" w:hAnsi="Times New Roman" w:cs="Times New Roman"/>
          <w:color w:val="FF0000"/>
          <w:sz w:val="20"/>
          <w:szCs w:val="20"/>
        </w:rPr>
        <w:t>[4]</w:t>
      </w:r>
      <w:r w:rsidRPr="004B2F67">
        <w:rPr>
          <w:rFonts w:ascii="Times New Roman" w:hAnsi="Times New Roman" w:cs="Times New Roman"/>
          <w:sz w:val="20"/>
          <w:szCs w:val="20"/>
        </w:rPr>
        <w:t xml:space="preserve"> Position Statement, it is noted that more than 750,000 women are treated in the ED for obstetrical and gynecological conditions each year </w:t>
      </w:r>
      <w:r w:rsidRPr="004B2F67">
        <w:rPr>
          <w:rFonts w:ascii="Times New Roman" w:hAnsi="Times New Roman" w:cs="Times New Roman"/>
          <w:color w:val="FF0000"/>
          <w:sz w:val="20"/>
          <w:szCs w:val="20"/>
        </w:rPr>
        <w:t>[5]</w:t>
      </w:r>
      <w:r w:rsidRPr="004B2F67">
        <w:rPr>
          <w:rFonts w:ascii="Times New Roman" w:hAnsi="Times New Roman" w:cs="Times New Roman"/>
          <w:sz w:val="20"/>
          <w:szCs w:val="20"/>
        </w:rPr>
        <w:t>.</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It is expected that licensed healthcare providers are to administer competent care and manage emergent obstetrical situations in any environment.</w:t>
      </w:r>
      <w:r w:rsidR="00B00677">
        <w:rPr>
          <w:rFonts w:ascii="Times New Roman" w:hAnsi="Times New Roman" w:cs="Times New Roman"/>
          <w:sz w:val="20"/>
          <w:szCs w:val="20"/>
        </w:rPr>
        <w:t xml:space="preserve"> </w:t>
      </w:r>
      <w:bookmarkStart w:id="13" w:name="_Hlk524197169"/>
    </w:p>
    <w:p w14:paraId="70F13A41"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bookmarkEnd w:id="13"/>
    <w:p w14:paraId="7154C639" w14:textId="7D45EEAD"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At the rural hospital in northern Alabama, the author and the Director of Women’s and Children’s reviewed records of two births which occurred outside of the intended birth site and completed a root-cause analysis.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In both instances, it was noted that miscommunication between the ED and obstetrical (OB) nurses occurred.</w:t>
      </w:r>
      <w:r w:rsidR="00B00677">
        <w:rPr>
          <w:rFonts w:ascii="Times New Roman" w:hAnsi="Times New Roman" w:cs="Times New Roman"/>
          <w:sz w:val="20"/>
          <w:szCs w:val="20"/>
        </w:rPr>
        <w:t xml:space="preserve"> </w:t>
      </w:r>
      <w:bookmarkStart w:id="14" w:name="_Hlk524197080"/>
      <w:r w:rsidRPr="004B2F67">
        <w:rPr>
          <w:rFonts w:ascii="Times New Roman" w:hAnsi="Times New Roman" w:cs="Times New Roman"/>
          <w:sz w:val="20"/>
          <w:szCs w:val="20"/>
        </w:rPr>
        <w:t>Also, while completing investigative rounds at the hospital, the author noted that a rapid labor/birth kit was not easily located by the ED nurses in the ED.</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Additionally, the kit was not easily accessible and important items were missing from the kit.</w:t>
      </w:r>
      <w:bookmarkEnd w:id="14"/>
      <w:r w:rsidR="00B00677">
        <w:rPr>
          <w:rFonts w:ascii="Times New Roman" w:hAnsi="Times New Roman" w:cs="Times New Roman"/>
          <w:sz w:val="20"/>
          <w:szCs w:val="20"/>
        </w:rPr>
        <w:t xml:space="preserve"> </w:t>
      </w:r>
      <w:r w:rsidRPr="004B2F67">
        <w:rPr>
          <w:rFonts w:ascii="Times New Roman" w:hAnsi="Times New Roman" w:cs="Times New Roman"/>
          <w:sz w:val="20"/>
          <w:szCs w:val="20"/>
        </w:rPr>
        <w:t>Improving interdisciplinary communication and teamwork between the ED and OB nurses with an aim of quality improvement can impact maternal-fetal care.</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Improving accessibility of the kit and adding the missing items such as sterile blankets, bulb suctions, and identification (ID) bracelets to the kit could assist with preventing errors and undesirable outcomes</w:t>
      </w:r>
      <w:bookmarkStart w:id="15" w:name="_Hlk523763764"/>
      <w:r w:rsidRPr="004B2F67">
        <w:rPr>
          <w:rFonts w:ascii="Times New Roman" w:hAnsi="Times New Roman" w:cs="Times New Roman"/>
          <w:sz w:val="20"/>
          <w:szCs w:val="20"/>
        </w:rPr>
        <w:t xml:space="preserve"> such as misidentification, infection, perinatal injury, and death.</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Such interventions can also heighten the performance of evidence-based practice (EBP) and greatly improve the care of women experiencing a birth outside of the intended birth site. </w:t>
      </w:r>
    </w:p>
    <w:p w14:paraId="5C45673A"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6D95F2E9" w14:textId="77777777" w:rsidR="00A30EF0" w:rsidRPr="00713C39" w:rsidRDefault="00A30EF0" w:rsidP="004B2F67">
      <w:pPr>
        <w:spacing w:after="0" w:line="240" w:lineRule="auto"/>
        <w:contextualSpacing/>
        <w:mirrorIndents/>
        <w:jc w:val="both"/>
        <w:rPr>
          <w:rFonts w:ascii="Times New Roman" w:hAnsi="Times New Roman" w:cs="Times New Roman"/>
          <w:b/>
          <w:bCs/>
        </w:rPr>
      </w:pPr>
      <w:r w:rsidRPr="00713C39">
        <w:rPr>
          <w:rFonts w:ascii="Times New Roman" w:hAnsi="Times New Roman" w:cs="Times New Roman"/>
          <w:b/>
          <w:bCs/>
        </w:rPr>
        <w:t>Literature Review</w:t>
      </w:r>
    </w:p>
    <w:p w14:paraId="2C94C27E" w14:textId="77777777" w:rsidR="00A30EF0" w:rsidRPr="004B2F67" w:rsidRDefault="00A30EF0" w:rsidP="004B2F67">
      <w:pPr>
        <w:spacing w:after="0" w:line="240" w:lineRule="auto"/>
        <w:contextualSpacing/>
        <w:mirrorIndents/>
        <w:jc w:val="both"/>
        <w:rPr>
          <w:rFonts w:ascii="Times New Roman" w:hAnsi="Times New Roman" w:cs="Times New Roman"/>
          <w:b/>
          <w:bCs/>
          <w:sz w:val="20"/>
          <w:szCs w:val="20"/>
        </w:rPr>
      </w:pPr>
    </w:p>
    <w:p w14:paraId="395D48C8" w14:textId="20434301" w:rsidR="00A30EF0"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The author performed a broad inquiry in the Cumulative Index of Nursing and Allied Health Literature (CINAHL), the Cochrane library, Medline, PubMed, and Google Scholar databases using the key words obstetrical emergencies, precipitous births, and emergency births.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Three common topics emerged from the review of </w:t>
      </w:r>
      <w:r w:rsidRPr="004B2F67">
        <w:rPr>
          <w:rFonts w:ascii="Times New Roman" w:hAnsi="Times New Roman" w:cs="Times New Roman"/>
          <w:sz w:val="20"/>
          <w:szCs w:val="20"/>
        </w:rPr>
        <w:lastRenderedPageBreak/>
        <w:t>literature (1) how standardized processes and team training can improve knowledge, (2) how utilization of emergency response teams trained in standardized, evidence-based obstetrical triage improve maternal care, and (3) how the effectiveness of team training in the healthcare industry influences organizational and maternal/fetal outcomes.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Subrahmanyam, Joseph, and Abraham</w:t>
      </w:r>
      <w:r w:rsidRPr="004B2F67">
        <w:rPr>
          <w:rFonts w:ascii="Times New Roman" w:hAnsi="Times New Roman" w:cs="Times New Roman"/>
          <w:color w:val="FF0000"/>
          <w:sz w:val="20"/>
          <w:szCs w:val="20"/>
        </w:rPr>
        <w:t xml:space="preserve"> [6]</w:t>
      </w:r>
      <w:r w:rsidRPr="004B2F67">
        <w:rPr>
          <w:rFonts w:ascii="Times New Roman" w:hAnsi="Times New Roman" w:cs="Times New Roman"/>
          <w:sz w:val="20"/>
          <w:szCs w:val="20"/>
        </w:rPr>
        <w:t xml:space="preserve"> postulated that nurses should be acquainted with correct triaging of obstetric emergencies to safeguard the life of the pregnant woman and fetus.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Ruhl, Scheich, Onokpise, and Bingham </w:t>
      </w:r>
      <w:r w:rsidRPr="004B2F67">
        <w:rPr>
          <w:rFonts w:ascii="Times New Roman" w:hAnsi="Times New Roman" w:cs="Times New Roman"/>
          <w:color w:val="FF0000"/>
          <w:sz w:val="20"/>
          <w:szCs w:val="20"/>
        </w:rPr>
        <w:t>[7]</w:t>
      </w:r>
      <w:r w:rsidRPr="004B2F67">
        <w:rPr>
          <w:rFonts w:ascii="Times New Roman" w:hAnsi="Times New Roman" w:cs="Times New Roman"/>
          <w:sz w:val="20"/>
          <w:szCs w:val="20"/>
        </w:rPr>
        <w:t xml:space="preserve"> support that standardization of triage improves communication among the healthcare team and if implemented appropriately, care of pregnant women is improved.</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Depending on organizational preference, OB triage tools can be purchased from a unified source, such as </w:t>
      </w:r>
      <w:r w:rsidRPr="004B2F67">
        <w:rPr>
          <w:rFonts w:ascii="Times New Roman" w:hAnsi="Times New Roman" w:cs="Times New Roman"/>
          <w:sz w:val="20"/>
          <w:szCs w:val="20"/>
          <w:shd w:val="clear" w:color="auto" w:fill="FFFFFF"/>
        </w:rPr>
        <w:t>Association of Women’s and Neonatal Nursing (AWOHNN)</w:t>
      </w:r>
      <w:r w:rsidRPr="004B2F67">
        <w:rPr>
          <w:rFonts w:ascii="Times New Roman" w:hAnsi="Times New Roman" w:cs="Times New Roman"/>
          <w:color w:val="FF0000"/>
          <w:sz w:val="20"/>
          <w:szCs w:val="20"/>
          <w:shd w:val="clear" w:color="auto" w:fill="FFFFFF"/>
        </w:rPr>
        <w:t xml:space="preserve"> [8]</w:t>
      </w:r>
      <w:r w:rsidRPr="004B2F67">
        <w:rPr>
          <w:rFonts w:ascii="Times New Roman" w:hAnsi="Times New Roman" w:cs="Times New Roman"/>
          <w:sz w:val="20"/>
          <w:szCs w:val="20"/>
          <w:shd w:val="clear" w:color="auto" w:fill="FFFFFF"/>
        </w:rPr>
        <w:t>, or they ca</w:t>
      </w:r>
      <w:r w:rsidRPr="004B2F67">
        <w:rPr>
          <w:rFonts w:ascii="Times New Roman" w:hAnsi="Times New Roman" w:cs="Times New Roman"/>
          <w:sz w:val="20"/>
          <w:szCs w:val="20"/>
        </w:rPr>
        <w:t>n be developed individually by the L&amp;D unit within a healthcare organization.</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Regardless of its development, a standardized OB triage tool can decrease inconsistencies in care, decrease poor maternal/fetal outcomes, and enhance EBP management of OB emerge</w:t>
      </w:r>
      <w:r w:rsidR="00FB2CE8">
        <w:rPr>
          <w:rFonts w:ascii="Times New Roman" w:hAnsi="Times New Roman" w:cs="Times New Roman"/>
          <w:sz w:val="20"/>
          <w:szCs w:val="20"/>
        </w:rPr>
        <w:t>ncies.</w:t>
      </w:r>
    </w:p>
    <w:p w14:paraId="2114CD10" w14:textId="77777777" w:rsidR="00FB2CE8" w:rsidRPr="004B2F67" w:rsidRDefault="00FB2CE8" w:rsidP="004B2F67">
      <w:pPr>
        <w:spacing w:after="0" w:line="240" w:lineRule="auto"/>
        <w:contextualSpacing/>
        <w:mirrorIndents/>
        <w:jc w:val="both"/>
        <w:rPr>
          <w:rFonts w:ascii="Times New Roman" w:hAnsi="Times New Roman" w:cs="Times New Roman"/>
          <w:sz w:val="20"/>
          <w:szCs w:val="20"/>
        </w:rPr>
      </w:pPr>
    </w:p>
    <w:p w14:paraId="501D98E0" w14:textId="77777777" w:rsidR="001F261E"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The use of emergency response teams trained in OB management are supported by the articles published by Subrahmanyam, Joseph, and Abraham in 2017</w:t>
      </w:r>
      <w:r w:rsidRPr="004B2F67">
        <w:rPr>
          <w:rFonts w:ascii="Times New Roman" w:hAnsi="Times New Roman" w:cs="Times New Roman"/>
          <w:color w:val="FF0000"/>
          <w:sz w:val="20"/>
          <w:szCs w:val="20"/>
        </w:rPr>
        <w:t xml:space="preserve"> [6]</w:t>
      </w:r>
      <w:r w:rsidRPr="004B2F67">
        <w:rPr>
          <w:rFonts w:ascii="Times New Roman" w:hAnsi="Times New Roman" w:cs="Times New Roman"/>
          <w:sz w:val="20"/>
          <w:szCs w:val="20"/>
        </w:rPr>
        <w:t>, the article from Ruhl, Scheich, Onokpise, and Bingham in 2015</w:t>
      </w:r>
      <w:r w:rsidRPr="004B2F67">
        <w:rPr>
          <w:rFonts w:ascii="Times New Roman" w:hAnsi="Times New Roman" w:cs="Times New Roman"/>
          <w:color w:val="FF0000"/>
          <w:sz w:val="20"/>
          <w:szCs w:val="20"/>
        </w:rPr>
        <w:t xml:space="preserve"> [7]</w:t>
      </w:r>
      <w:r w:rsidRPr="004B2F67">
        <w:rPr>
          <w:rFonts w:ascii="Times New Roman" w:hAnsi="Times New Roman" w:cs="Times New Roman"/>
          <w:sz w:val="20"/>
          <w:szCs w:val="20"/>
        </w:rPr>
        <w:t xml:space="preserve">, and the guidelines published by American College of Obstetricians and Gynecologists (ACOG) </w:t>
      </w:r>
      <w:r w:rsidRPr="004B2F67">
        <w:rPr>
          <w:rFonts w:ascii="Times New Roman" w:hAnsi="Times New Roman" w:cs="Times New Roman"/>
          <w:color w:val="FF0000"/>
          <w:sz w:val="20"/>
          <w:szCs w:val="20"/>
        </w:rPr>
        <w:t>[9]</w:t>
      </w:r>
      <w:r w:rsidRPr="004B2F67">
        <w:rPr>
          <w:rFonts w:ascii="Times New Roman" w:hAnsi="Times New Roman" w:cs="Times New Roman"/>
          <w:sz w:val="20"/>
          <w:szCs w:val="20"/>
        </w:rPr>
        <w:t xml:space="preserve"> in 2016.</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Additionally, the effectiveness of team training in the healthcare industry and its influences on organizational and person-centered outcomes are supported by the articles from Hughes, et al.</w:t>
      </w:r>
      <w:r w:rsidRPr="004B2F67">
        <w:rPr>
          <w:rFonts w:ascii="Times New Roman" w:hAnsi="Times New Roman" w:cs="Times New Roman"/>
          <w:color w:val="FF0000"/>
          <w:sz w:val="20"/>
          <w:szCs w:val="20"/>
        </w:rPr>
        <w:t xml:space="preserve"> [10,11]</w:t>
      </w:r>
      <w:r w:rsidRPr="004B2F67">
        <w:rPr>
          <w:rFonts w:ascii="Times New Roman" w:hAnsi="Times New Roman" w:cs="Times New Roman"/>
          <w:sz w:val="20"/>
          <w:szCs w:val="20"/>
        </w:rPr>
        <w:t>.</w:t>
      </w:r>
    </w:p>
    <w:p w14:paraId="05C1583F" w14:textId="77777777" w:rsidR="001F261E" w:rsidRDefault="001F261E" w:rsidP="004B2F67">
      <w:pPr>
        <w:spacing w:after="0" w:line="240" w:lineRule="auto"/>
        <w:contextualSpacing/>
        <w:mirrorIndents/>
        <w:jc w:val="both"/>
        <w:rPr>
          <w:rFonts w:ascii="Times New Roman" w:hAnsi="Times New Roman" w:cs="Times New Roman"/>
          <w:sz w:val="20"/>
          <w:szCs w:val="20"/>
        </w:rPr>
      </w:pPr>
    </w:p>
    <w:p w14:paraId="75C3E5DB" w14:textId="1A7E9907" w:rsidR="00A30EF0"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Team-based training includes learning to collaborate with decisions and simultaneously improve communication and teamwork.</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It is believed that the safety and satisfaction of hospitalized individuals can be improved by team-based training </w:t>
      </w:r>
      <w:r w:rsidRPr="004B2F67">
        <w:rPr>
          <w:rFonts w:ascii="Times New Roman" w:hAnsi="Times New Roman" w:cs="Times New Roman"/>
          <w:color w:val="FF0000"/>
          <w:sz w:val="20"/>
          <w:szCs w:val="20"/>
        </w:rPr>
        <w:t>[11]</w:t>
      </w:r>
      <w:r w:rsidRPr="004B2F67">
        <w:rPr>
          <w:rFonts w:ascii="Times New Roman" w:hAnsi="Times New Roman" w:cs="Times New Roman"/>
          <w:sz w:val="20"/>
          <w:szCs w:val="20"/>
        </w:rPr>
        <w:t xml:space="preserve"> and it encourages an air of comradery between team members and imparts expectations of respect for one another’s knowledge and experience.</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The article by Hughes, et al.</w:t>
      </w:r>
      <w:r w:rsidRPr="004B2F67">
        <w:rPr>
          <w:rFonts w:ascii="Times New Roman" w:hAnsi="Times New Roman" w:cs="Times New Roman"/>
          <w:color w:val="FF0000"/>
          <w:sz w:val="20"/>
          <w:szCs w:val="20"/>
        </w:rPr>
        <w:t xml:space="preserve"> [10]</w:t>
      </w:r>
      <w:r w:rsidRPr="004B2F67">
        <w:rPr>
          <w:rFonts w:ascii="Times New Roman" w:hAnsi="Times New Roman" w:cs="Times New Roman"/>
          <w:sz w:val="20"/>
          <w:szCs w:val="20"/>
        </w:rPr>
        <w:t xml:space="preserve"> provides strong evidence to support the theory that team training improves knowledge and stronger task performance when compared</w:t>
      </w:r>
      <w:r w:rsidR="006E6D89">
        <w:rPr>
          <w:rFonts w:ascii="Times New Roman" w:hAnsi="Times New Roman" w:cs="Times New Roman"/>
          <w:sz w:val="20"/>
          <w:szCs w:val="20"/>
        </w:rPr>
        <w:t xml:space="preserve"> to individual </w:t>
      </w:r>
      <w:r w:rsidR="00C860FF">
        <w:rPr>
          <w:rFonts w:ascii="Times New Roman" w:hAnsi="Times New Roman" w:cs="Times New Roman"/>
          <w:sz w:val="20"/>
          <w:szCs w:val="20"/>
        </w:rPr>
        <w:t>performances</w:t>
      </w:r>
      <w:r w:rsidR="006E6D89">
        <w:rPr>
          <w:rFonts w:ascii="Times New Roman" w:hAnsi="Times New Roman" w:cs="Times New Roman"/>
          <w:sz w:val="20"/>
          <w:szCs w:val="20"/>
        </w:rPr>
        <w:t>.</w:t>
      </w:r>
    </w:p>
    <w:p w14:paraId="59F6EBE0" w14:textId="77777777" w:rsidR="006E6D89" w:rsidRPr="004B2F67" w:rsidRDefault="006E6D89" w:rsidP="004B2F67">
      <w:pPr>
        <w:spacing w:after="0" w:line="240" w:lineRule="auto"/>
        <w:contextualSpacing/>
        <w:mirrorIndents/>
        <w:jc w:val="both"/>
        <w:rPr>
          <w:rFonts w:ascii="Times New Roman" w:hAnsi="Times New Roman" w:cs="Times New Roman"/>
          <w:sz w:val="20"/>
          <w:szCs w:val="20"/>
        </w:rPr>
      </w:pPr>
    </w:p>
    <w:p w14:paraId="7756048E" w14:textId="3C92D4AD"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Research indicates that there are several approaches to (1) assess nurses’ knowledge gaps regarding the care of women experiencing birth outside of the intended birth site, (2) assess the effectiveness of team training, and (3) evaluate the use of standardized OB triage methods.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One study </w:t>
      </w:r>
      <w:r w:rsidRPr="004B2F67">
        <w:rPr>
          <w:rFonts w:ascii="Times New Roman" w:hAnsi="Times New Roman" w:cs="Times New Roman"/>
          <w:color w:val="FF0000"/>
          <w:sz w:val="20"/>
          <w:szCs w:val="20"/>
        </w:rPr>
        <w:t>[10]</w:t>
      </w:r>
      <w:r w:rsidRPr="004B2F67">
        <w:rPr>
          <w:rFonts w:ascii="Times New Roman" w:hAnsi="Times New Roman" w:cs="Times New Roman"/>
          <w:sz w:val="20"/>
          <w:szCs w:val="20"/>
        </w:rPr>
        <w:t xml:space="preserve"> conducted systematic reviews of random controlled clinical trials (RCTs), case-control, and cohort studies to demonstrate the effectiveness of team training in the healthcare industry.</w:t>
      </w:r>
    </w:p>
    <w:p w14:paraId="39F9C17C"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3D807C4D" w14:textId="08E7FD1B"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 xml:space="preserve">A study specifically focusing on OB emergency preparedness compared variations in training and the need for standardized education regarding correct OB triage methods </w:t>
      </w:r>
      <w:r w:rsidRPr="004B2F67">
        <w:rPr>
          <w:rFonts w:ascii="Times New Roman" w:hAnsi="Times New Roman" w:cs="Times New Roman"/>
          <w:color w:val="FF0000"/>
          <w:sz w:val="20"/>
          <w:szCs w:val="20"/>
        </w:rPr>
        <w:t>[6]</w:t>
      </w:r>
      <w:r w:rsidRPr="004B2F67">
        <w:rPr>
          <w:rFonts w:ascii="Times New Roman" w:hAnsi="Times New Roman" w:cs="Times New Roman"/>
          <w:sz w:val="20"/>
          <w:szCs w:val="20"/>
        </w:rPr>
        <w:t>.</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Another study reported the effectiveness of using a standardized tool specific to OB triage </w:t>
      </w:r>
      <w:r w:rsidRPr="004B2F67">
        <w:rPr>
          <w:rFonts w:ascii="Times New Roman" w:hAnsi="Times New Roman" w:cs="Times New Roman"/>
          <w:color w:val="FF0000"/>
          <w:sz w:val="20"/>
          <w:szCs w:val="20"/>
        </w:rPr>
        <w:t>[7]</w:t>
      </w:r>
      <w:r w:rsidRPr="004B2F67">
        <w:rPr>
          <w:rFonts w:ascii="Times New Roman" w:hAnsi="Times New Roman" w:cs="Times New Roman"/>
          <w:sz w:val="20"/>
          <w:szCs w:val="20"/>
        </w:rPr>
        <w:t>.</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Lastly, a systemic review was conducted by evaluating team behaviors during OB emergencies </w:t>
      </w:r>
      <w:r w:rsidRPr="004B2F67">
        <w:rPr>
          <w:rFonts w:ascii="Times New Roman" w:hAnsi="Times New Roman" w:cs="Times New Roman"/>
          <w:color w:val="FF0000"/>
          <w:sz w:val="20"/>
          <w:szCs w:val="20"/>
        </w:rPr>
        <w:t>[11,l2]</w:t>
      </w:r>
      <w:r w:rsidRPr="004B2F67">
        <w:rPr>
          <w:rFonts w:ascii="Times New Roman" w:hAnsi="Times New Roman" w:cs="Times New Roman"/>
          <w:sz w:val="20"/>
          <w:szCs w:val="20"/>
        </w:rPr>
        <w:t>.</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Interventions in each study were proven to positively influence one or all of the following:</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teamwork, communication, and the overall care of the woman. </w:t>
      </w:r>
    </w:p>
    <w:p w14:paraId="052D700A"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3B2FEFD9" w14:textId="04D828AE"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color w:val="000000"/>
          <w:sz w:val="20"/>
          <w:szCs w:val="20"/>
          <w:shd w:val="clear" w:color="auto" w:fill="FFFFFF"/>
        </w:rPr>
        <w:t>Team training in OB emergency care will be a promising avenue for optimizing emergency response and improving the quality of care of women experiencing rapid labor and birth outside of the intended birth site.</w:t>
      </w:r>
      <w:r w:rsidR="00B00677">
        <w:rPr>
          <w:rFonts w:ascii="Times New Roman" w:hAnsi="Times New Roman" w:cs="Times New Roman"/>
          <w:color w:val="000000"/>
          <w:sz w:val="20"/>
          <w:szCs w:val="20"/>
          <w:shd w:val="clear" w:color="auto" w:fill="FFFFFF"/>
        </w:rPr>
        <w:t xml:space="preserve"> </w:t>
      </w:r>
      <w:r w:rsidRPr="004B2F67">
        <w:rPr>
          <w:rFonts w:ascii="Times New Roman" w:hAnsi="Times New Roman" w:cs="Times New Roman"/>
          <w:sz w:val="20"/>
          <w:szCs w:val="20"/>
        </w:rPr>
        <w:t>Harmonizing existing and new efforts to integrate standardized knowledge regarding care of women experiencing rapid labor and birth outside of the intended birth site will eliminate knowledge gaps and improve maternal/fetal outcomes.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Quality of team collaboration and communication between the ED and OB nurses are also expected to improve.</w:t>
      </w:r>
    </w:p>
    <w:p w14:paraId="391124DC"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bookmarkEnd w:id="15"/>
    <w:p w14:paraId="61BFDB45" w14:textId="77777777" w:rsidR="00A30EF0" w:rsidRPr="003E541D" w:rsidRDefault="00A30EF0" w:rsidP="004B2F67">
      <w:pPr>
        <w:spacing w:after="0" w:line="240" w:lineRule="auto"/>
        <w:contextualSpacing/>
        <w:mirrorIndents/>
        <w:jc w:val="both"/>
        <w:rPr>
          <w:rFonts w:ascii="Times New Roman" w:hAnsi="Times New Roman" w:cs="Times New Roman"/>
          <w:b/>
        </w:rPr>
      </w:pPr>
      <w:r w:rsidRPr="003E541D">
        <w:rPr>
          <w:rFonts w:ascii="Times New Roman" w:hAnsi="Times New Roman" w:cs="Times New Roman"/>
          <w:b/>
        </w:rPr>
        <w:t>Rationale for Interventions</w:t>
      </w:r>
    </w:p>
    <w:p w14:paraId="184BCD9F" w14:textId="77777777" w:rsidR="00A30EF0" w:rsidRPr="004B2F67" w:rsidRDefault="00A30EF0" w:rsidP="004B2F67">
      <w:pPr>
        <w:spacing w:after="0" w:line="240" w:lineRule="auto"/>
        <w:contextualSpacing/>
        <w:mirrorIndents/>
        <w:jc w:val="both"/>
        <w:rPr>
          <w:rFonts w:ascii="Times New Roman" w:hAnsi="Times New Roman" w:cs="Times New Roman"/>
          <w:b/>
          <w:sz w:val="20"/>
          <w:szCs w:val="20"/>
        </w:rPr>
      </w:pPr>
    </w:p>
    <w:p w14:paraId="2F1C014A" w14:textId="322EB91C" w:rsidR="00A30EF0" w:rsidRPr="004B2F67" w:rsidRDefault="00A30EF0" w:rsidP="004B2F67">
      <w:pPr>
        <w:spacing w:after="0" w:line="240" w:lineRule="auto"/>
        <w:contextualSpacing/>
        <w:mirrorIndents/>
        <w:jc w:val="both"/>
        <w:rPr>
          <w:rFonts w:ascii="Times New Roman" w:hAnsi="Times New Roman" w:cs="Times New Roman"/>
          <w:sz w:val="20"/>
          <w:szCs w:val="20"/>
        </w:rPr>
      </w:pPr>
      <w:bookmarkStart w:id="16" w:name="_Hlk525386586"/>
      <w:r w:rsidRPr="004B2F67">
        <w:rPr>
          <w:rFonts w:ascii="Times New Roman" w:hAnsi="Times New Roman" w:cs="Times New Roman"/>
          <w:sz w:val="20"/>
          <w:szCs w:val="20"/>
        </w:rPr>
        <w:t>Many ED nurses may become apprehensive with the chance that a birth is imminent. If this occurs, pregnant women are best served if someone attends them who is experienced in conducting a birth.</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Creating and organizing a framework for the delivery of care based on EBP, collaboration, and teamwork is critical in reducing maternal and fetal complications.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Educational interventions also aid in decreasing the ED nurses’ fear about how to care for women experiencing births outside of the intended birth sites and decreasing ineffective communication between nurses of different specialties.</w:t>
      </w:r>
    </w:p>
    <w:p w14:paraId="606A3405"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655A903C" w14:textId="77777777" w:rsidR="00A30EF0" w:rsidRPr="00C428C0" w:rsidRDefault="00A30EF0" w:rsidP="004B2F67">
      <w:pPr>
        <w:spacing w:after="0" w:line="240" w:lineRule="auto"/>
        <w:contextualSpacing/>
        <w:mirrorIndents/>
        <w:jc w:val="both"/>
        <w:rPr>
          <w:rFonts w:ascii="Times New Roman" w:hAnsi="Times New Roman" w:cs="Times New Roman"/>
          <w:b/>
          <w:bCs/>
        </w:rPr>
      </w:pPr>
      <w:r w:rsidRPr="00C428C0">
        <w:rPr>
          <w:rFonts w:ascii="Times New Roman" w:hAnsi="Times New Roman" w:cs="Times New Roman"/>
          <w:b/>
          <w:bCs/>
        </w:rPr>
        <w:t>Specific Aims</w:t>
      </w:r>
    </w:p>
    <w:p w14:paraId="5E5C47A1" w14:textId="77777777" w:rsidR="00A30EF0" w:rsidRPr="004B2F67" w:rsidRDefault="00A30EF0" w:rsidP="004B2F67">
      <w:pPr>
        <w:spacing w:after="0" w:line="240" w:lineRule="auto"/>
        <w:contextualSpacing/>
        <w:mirrorIndents/>
        <w:jc w:val="both"/>
        <w:rPr>
          <w:rFonts w:ascii="Times New Roman" w:hAnsi="Times New Roman" w:cs="Times New Roman"/>
          <w:b/>
          <w:bCs/>
          <w:sz w:val="20"/>
          <w:szCs w:val="20"/>
        </w:rPr>
      </w:pPr>
    </w:p>
    <w:p w14:paraId="1534D2AB" w14:textId="66ABF5C8"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 xml:space="preserve"> The first aim of this project was to implement a quality improvement process by encouraging a practice change.</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The second aim was to empower the ED and OB nurses to address their knowledge gaps regarding the care of women experiencing births outside of the intended birth sites and address communication challenges. This aim was measured by post-educational session surveys.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 xml:space="preserve">Lastly, the “CODE LABOR” Policy was developed to </w:t>
      </w:r>
      <w:r w:rsidRPr="004B2F67">
        <w:rPr>
          <w:rFonts w:ascii="Times New Roman" w:hAnsi="Times New Roman" w:cs="Times New Roman"/>
          <w:sz w:val="20"/>
          <w:szCs w:val="20"/>
        </w:rPr>
        <w:lastRenderedPageBreak/>
        <w:t>decrease challenges of communication between different nursing units and improve maternal/fetal outcomes</w:t>
      </w:r>
      <w:bookmarkEnd w:id="16"/>
      <w:r w:rsidRPr="004B2F67">
        <w:rPr>
          <w:rFonts w:ascii="Times New Roman" w:hAnsi="Times New Roman" w:cs="Times New Roman"/>
          <w:sz w:val="20"/>
          <w:szCs w:val="20"/>
        </w:rPr>
        <w:t xml:space="preserve"> within the organization while also influencing overall maternal satisfaction of care measured by </w:t>
      </w:r>
      <w:r w:rsidRPr="004B2F67">
        <w:rPr>
          <w:rFonts w:ascii="Times New Roman" w:eastAsia="Calibri" w:hAnsi="Times New Roman" w:cs="Times New Roman"/>
          <w:sz w:val="20"/>
          <w:szCs w:val="20"/>
        </w:rPr>
        <w:t>Hospital Consumer Assessments of Healthcare Providers and Systems (H</w:t>
      </w:r>
      <w:r w:rsidRPr="004B2F67">
        <w:rPr>
          <w:rFonts w:ascii="Times New Roman" w:hAnsi="Times New Roman" w:cs="Times New Roman"/>
          <w:sz w:val="20"/>
          <w:szCs w:val="20"/>
        </w:rPr>
        <w:t>CHAPS)</w:t>
      </w:r>
      <w:bookmarkStart w:id="17" w:name="_Hlk525386824"/>
      <w:r w:rsidRPr="004B2F67">
        <w:rPr>
          <w:rFonts w:ascii="Times New Roman" w:hAnsi="Times New Roman" w:cs="Times New Roman"/>
          <w:sz w:val="20"/>
          <w:szCs w:val="20"/>
        </w:rPr>
        <w:t>.</w:t>
      </w:r>
    </w:p>
    <w:p w14:paraId="2682A22B"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bookmarkEnd w:id="17"/>
    <w:p w14:paraId="7C94205D" w14:textId="77777777" w:rsidR="00A30EF0" w:rsidRPr="007F52D4" w:rsidRDefault="00A30EF0" w:rsidP="004B2F67">
      <w:pPr>
        <w:spacing w:after="0" w:line="240" w:lineRule="auto"/>
        <w:contextualSpacing/>
        <w:mirrorIndents/>
        <w:jc w:val="both"/>
        <w:rPr>
          <w:rFonts w:ascii="Times New Roman" w:hAnsi="Times New Roman" w:cs="Times New Roman"/>
          <w:b/>
          <w:kern w:val="24"/>
        </w:rPr>
      </w:pPr>
      <w:r w:rsidRPr="007F52D4">
        <w:rPr>
          <w:rFonts w:ascii="Times New Roman" w:hAnsi="Times New Roman" w:cs="Times New Roman"/>
          <w:b/>
          <w:kern w:val="24"/>
        </w:rPr>
        <w:t>Methods</w:t>
      </w:r>
    </w:p>
    <w:p w14:paraId="59AA7A55" w14:textId="77777777" w:rsidR="00A30EF0" w:rsidRPr="004B2F67" w:rsidRDefault="00A30EF0" w:rsidP="004B2F67">
      <w:pPr>
        <w:spacing w:after="0" w:line="240" w:lineRule="auto"/>
        <w:contextualSpacing/>
        <w:mirrorIndents/>
        <w:jc w:val="both"/>
        <w:rPr>
          <w:rFonts w:ascii="Times New Roman" w:hAnsi="Times New Roman" w:cs="Times New Roman"/>
          <w:b/>
          <w:kern w:val="24"/>
          <w:sz w:val="20"/>
          <w:szCs w:val="20"/>
        </w:rPr>
      </w:pPr>
    </w:p>
    <w:p w14:paraId="7C23F41B" w14:textId="6222B0BC" w:rsidR="00A30EF0" w:rsidRPr="004B2F67" w:rsidRDefault="00A30EF0" w:rsidP="004B2F67">
      <w:pPr>
        <w:spacing w:after="0" w:line="240" w:lineRule="auto"/>
        <w:contextualSpacing/>
        <w:mirrorIndents/>
        <w:jc w:val="both"/>
        <w:rPr>
          <w:rFonts w:ascii="Times New Roman" w:eastAsia="Calibri" w:hAnsi="Times New Roman" w:cs="Times New Roman"/>
          <w:bCs/>
          <w:sz w:val="20"/>
          <w:szCs w:val="20"/>
        </w:rPr>
      </w:pPr>
      <w:r w:rsidRPr="004B2F67">
        <w:rPr>
          <w:rFonts w:ascii="Times New Roman" w:eastAsia="Calibri" w:hAnsi="Times New Roman" w:cs="Times New Roman"/>
          <w:sz w:val="20"/>
          <w:szCs w:val="20"/>
        </w:rPr>
        <w:t>A non-probability, quota sampling method was used for all nurses working in the ED and OB units.</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A sampling of 57 Registered Nurses (RNs) working in Labor and Delivery and Emergency Department settings with average age of 31-40 years (=35.5) and an ave</w:t>
      </w:r>
      <w:r w:rsidR="00A41EDA">
        <w:rPr>
          <w:rFonts w:ascii="Times New Roman" w:eastAsia="Calibri" w:hAnsi="Times New Roman" w:cs="Times New Roman"/>
          <w:sz w:val="20"/>
          <w:szCs w:val="20"/>
        </w:rPr>
        <w:t>rage experience of 5-10 years (</w:t>
      </w:r>
      <w:r w:rsidRPr="004B2F67">
        <w:rPr>
          <w:rFonts w:ascii="Times New Roman" w:eastAsia="Calibri" w:hAnsi="Times New Roman" w:cs="Times New Roman"/>
          <w:sz w:val="20"/>
          <w:szCs w:val="20"/>
        </w:rPr>
        <w:t>=7.5) in bedside nursing participated in the study.</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 xml:space="preserve">A </w:t>
      </w:r>
      <w:r w:rsidRPr="004B2F67">
        <w:rPr>
          <w:rFonts w:ascii="Times New Roman" w:eastAsia="Calibri" w:hAnsi="Times New Roman" w:cs="Times New Roman"/>
          <w:bCs/>
          <w:sz w:val="20"/>
          <w:szCs w:val="20"/>
        </w:rPr>
        <w:t>quasi-experimental design was used to influence quality improvement in the healthcare setting and to improve overall outcomes.</w:t>
      </w:r>
    </w:p>
    <w:p w14:paraId="0A5898DD" w14:textId="77777777" w:rsidR="00A30EF0" w:rsidRPr="004B2F67" w:rsidRDefault="00A30EF0" w:rsidP="004B2F67">
      <w:pPr>
        <w:spacing w:after="0" w:line="240" w:lineRule="auto"/>
        <w:contextualSpacing/>
        <w:mirrorIndents/>
        <w:jc w:val="both"/>
        <w:rPr>
          <w:rFonts w:ascii="Times New Roman" w:eastAsia="Calibri" w:hAnsi="Times New Roman" w:cs="Times New Roman"/>
          <w:bCs/>
          <w:sz w:val="20"/>
          <w:szCs w:val="20"/>
        </w:rPr>
      </w:pPr>
    </w:p>
    <w:p w14:paraId="03ECFCE1" w14:textId="77777777" w:rsidR="00A30EF0" w:rsidRPr="004B2F67" w:rsidRDefault="00A30EF0" w:rsidP="004B2F67">
      <w:pPr>
        <w:spacing w:after="0" w:line="240" w:lineRule="auto"/>
        <w:contextualSpacing/>
        <w:mirrorIndents/>
        <w:jc w:val="both"/>
        <w:rPr>
          <w:rFonts w:ascii="Times New Roman" w:hAnsi="Times New Roman" w:cs="Times New Roman"/>
          <w:b/>
          <w:kern w:val="24"/>
          <w:sz w:val="20"/>
          <w:szCs w:val="20"/>
        </w:rPr>
      </w:pPr>
      <w:r w:rsidRPr="004B2F67">
        <w:rPr>
          <w:rFonts w:ascii="Times New Roman" w:hAnsi="Times New Roman" w:cs="Times New Roman"/>
          <w:b/>
          <w:kern w:val="24"/>
          <w:sz w:val="20"/>
          <w:szCs w:val="20"/>
        </w:rPr>
        <w:t>Interventions</w:t>
      </w:r>
    </w:p>
    <w:p w14:paraId="35ADE5C2" w14:textId="77777777" w:rsidR="00A30EF0" w:rsidRPr="004B2F67" w:rsidRDefault="00A30EF0" w:rsidP="004B2F67">
      <w:pPr>
        <w:spacing w:after="0" w:line="240" w:lineRule="auto"/>
        <w:contextualSpacing/>
        <w:mirrorIndents/>
        <w:jc w:val="both"/>
        <w:rPr>
          <w:rFonts w:ascii="Times New Roman" w:hAnsi="Times New Roman" w:cs="Times New Roman"/>
          <w:b/>
          <w:kern w:val="24"/>
          <w:sz w:val="20"/>
          <w:szCs w:val="20"/>
        </w:rPr>
      </w:pPr>
    </w:p>
    <w:p w14:paraId="6B5408C8" w14:textId="53F6E1AB" w:rsidR="00A30EF0" w:rsidRPr="004B2F67" w:rsidRDefault="00A30EF0" w:rsidP="004B2F67">
      <w:pPr>
        <w:spacing w:after="0" w:line="240" w:lineRule="auto"/>
        <w:contextualSpacing/>
        <w:mirrorIndents/>
        <w:jc w:val="both"/>
        <w:rPr>
          <w:rFonts w:ascii="Times New Roman" w:hAnsi="Times New Roman" w:cs="Times New Roman"/>
          <w:bCs/>
          <w:kern w:val="24"/>
          <w:sz w:val="20"/>
          <w:szCs w:val="20"/>
        </w:rPr>
      </w:pPr>
      <w:r w:rsidRPr="004B2F67">
        <w:rPr>
          <w:rFonts w:ascii="Times New Roman" w:hAnsi="Times New Roman" w:cs="Times New Roman"/>
          <w:bCs/>
          <w:kern w:val="24"/>
          <w:sz w:val="20"/>
          <w:szCs w:val="20"/>
        </w:rPr>
        <w:t>Pre- and post-educational session surveys were used to evaluate perceived limitations and improvements in interdisciplinary communication and care of women experiencing rapid labor and birth outside of the intended birth site.</w:t>
      </w:r>
      <w:r w:rsidR="00B00677">
        <w:rPr>
          <w:rFonts w:ascii="Times New Roman" w:hAnsi="Times New Roman" w:cs="Times New Roman"/>
          <w:b/>
          <w:kern w:val="24"/>
          <w:sz w:val="20"/>
          <w:szCs w:val="20"/>
        </w:rPr>
        <w:t xml:space="preserve"> </w:t>
      </w:r>
      <w:r w:rsidRPr="004B2F67">
        <w:rPr>
          <w:rFonts w:ascii="Times New Roman" w:hAnsi="Times New Roman" w:cs="Times New Roman"/>
          <w:bCs/>
          <w:kern w:val="24"/>
          <w:sz w:val="20"/>
          <w:szCs w:val="20"/>
        </w:rPr>
        <w:t>Secondly, educational sessions were collaboratively developed by the Director of Women’s and Children’s and Dr. X, a practicing nurse educator for 5 years who also has 16+ years bedside obstetrical nursing experience. The educational sessions were validated by the Director of Women’s and Children’s and were conducted by Dr. X with the purpose to promote organizational change.</w:t>
      </w:r>
      <w:r w:rsidR="00B00677">
        <w:rPr>
          <w:rFonts w:ascii="Times New Roman" w:hAnsi="Times New Roman" w:cs="Times New Roman"/>
          <w:bCs/>
          <w:kern w:val="24"/>
          <w:sz w:val="20"/>
          <w:szCs w:val="20"/>
        </w:rPr>
        <w:t xml:space="preserve"> </w:t>
      </w:r>
      <w:r w:rsidRPr="004B2F67">
        <w:rPr>
          <w:rFonts w:ascii="Times New Roman" w:hAnsi="Times New Roman" w:cs="Times New Roman"/>
          <w:bCs/>
          <w:kern w:val="24"/>
          <w:sz w:val="20"/>
          <w:szCs w:val="20"/>
        </w:rPr>
        <w:t>The sessions uncovered mixed existing knowledge of the ED and OB nurses and encouraged additional learning regarding care of women experiencing rapid labor and birth outside of the intended birth site.</w:t>
      </w:r>
      <w:r w:rsidR="00B00677">
        <w:rPr>
          <w:rFonts w:ascii="Times New Roman" w:hAnsi="Times New Roman" w:cs="Times New Roman"/>
          <w:bCs/>
          <w:kern w:val="24"/>
          <w:sz w:val="20"/>
          <w:szCs w:val="20"/>
        </w:rPr>
        <w:t xml:space="preserve"> </w:t>
      </w:r>
      <w:r w:rsidRPr="004B2F67">
        <w:rPr>
          <w:rFonts w:ascii="Times New Roman" w:hAnsi="Times New Roman" w:cs="Times New Roman"/>
          <w:bCs/>
          <w:kern w:val="24"/>
          <w:sz w:val="20"/>
          <w:szCs w:val="20"/>
        </w:rPr>
        <w:t>Multiple face-to-face sessions were presented using PowerPoint slides, lecture, and hands-on equipment for simulation.</w:t>
      </w:r>
      <w:r w:rsidR="00B00677">
        <w:rPr>
          <w:rFonts w:ascii="Times New Roman" w:hAnsi="Times New Roman" w:cs="Times New Roman"/>
          <w:bCs/>
          <w:kern w:val="24"/>
          <w:sz w:val="20"/>
          <w:szCs w:val="20"/>
        </w:rPr>
        <w:t xml:space="preserve"> </w:t>
      </w:r>
      <w:r w:rsidRPr="004B2F67">
        <w:rPr>
          <w:rFonts w:ascii="Times New Roman" w:hAnsi="Times New Roman" w:cs="Times New Roman"/>
          <w:bCs/>
          <w:kern w:val="24"/>
          <w:sz w:val="20"/>
          <w:szCs w:val="20"/>
        </w:rPr>
        <w:t>An additional intervention included the revision and development of an intraorganizational policy, “CODE LABOR” (</w:t>
      </w:r>
      <w:r w:rsidRPr="004B2F67">
        <w:rPr>
          <w:rFonts w:ascii="Times New Roman" w:eastAsia="Calibri" w:hAnsi="Times New Roman" w:cs="Times New Roman"/>
          <w:sz w:val="20"/>
          <w:szCs w:val="20"/>
        </w:rPr>
        <w:t>Appendix A</w:t>
      </w:r>
      <w:r w:rsidRPr="004B2F67">
        <w:rPr>
          <w:rFonts w:ascii="Times New Roman" w:eastAsia="Calibri" w:hAnsi="Times New Roman" w:cs="Times New Roman"/>
          <w:iCs/>
          <w:sz w:val="20"/>
          <w:szCs w:val="20"/>
        </w:rPr>
        <w:t>), with the concurrent use of an OB assessment algorithm called the “CODE LABOR Care Pathway” (Appendix B).</w:t>
      </w:r>
      <w:r w:rsidR="00B00677">
        <w:rPr>
          <w:rFonts w:ascii="Times New Roman" w:hAnsi="Times New Roman" w:cs="Times New Roman"/>
          <w:bCs/>
          <w:kern w:val="24"/>
          <w:sz w:val="20"/>
          <w:szCs w:val="20"/>
        </w:rPr>
        <w:t xml:space="preserve"> </w:t>
      </w:r>
    </w:p>
    <w:p w14:paraId="11E1E189" w14:textId="77777777" w:rsidR="00A30EF0" w:rsidRPr="004B2F67" w:rsidRDefault="00A30EF0" w:rsidP="004B2F67">
      <w:pPr>
        <w:spacing w:after="0" w:line="240" w:lineRule="auto"/>
        <w:contextualSpacing/>
        <w:mirrorIndents/>
        <w:jc w:val="both"/>
        <w:rPr>
          <w:rFonts w:ascii="Times New Roman" w:hAnsi="Times New Roman" w:cs="Times New Roman"/>
          <w:b/>
          <w:kern w:val="24"/>
          <w:sz w:val="20"/>
          <w:szCs w:val="20"/>
        </w:rPr>
      </w:pPr>
    </w:p>
    <w:p w14:paraId="2196086F" w14:textId="77777777" w:rsidR="00A30EF0" w:rsidRPr="004B2F67" w:rsidRDefault="00A30EF0" w:rsidP="004B2F67">
      <w:pPr>
        <w:spacing w:after="0" w:line="240" w:lineRule="auto"/>
        <w:contextualSpacing/>
        <w:mirrorIndents/>
        <w:jc w:val="both"/>
        <w:rPr>
          <w:rFonts w:ascii="Times New Roman" w:hAnsi="Times New Roman" w:cs="Times New Roman"/>
          <w:b/>
          <w:bCs/>
          <w:kern w:val="24"/>
          <w:sz w:val="20"/>
          <w:szCs w:val="20"/>
        </w:rPr>
      </w:pPr>
      <w:r w:rsidRPr="004B2F67">
        <w:rPr>
          <w:rFonts w:ascii="Times New Roman" w:hAnsi="Times New Roman" w:cs="Times New Roman"/>
          <w:b/>
          <w:bCs/>
          <w:kern w:val="24"/>
          <w:sz w:val="20"/>
          <w:szCs w:val="20"/>
        </w:rPr>
        <w:t>Outcomes, Measurement, Data Collection</w:t>
      </w:r>
    </w:p>
    <w:p w14:paraId="13CE3EA1" w14:textId="77777777" w:rsidR="00A30EF0" w:rsidRPr="004B2F67" w:rsidRDefault="00A30EF0" w:rsidP="004B2F67">
      <w:pPr>
        <w:spacing w:after="0" w:line="240" w:lineRule="auto"/>
        <w:contextualSpacing/>
        <w:mirrorIndents/>
        <w:jc w:val="both"/>
        <w:rPr>
          <w:rFonts w:ascii="Times New Roman" w:hAnsi="Times New Roman" w:cs="Times New Roman"/>
          <w:b/>
          <w:bCs/>
          <w:kern w:val="24"/>
          <w:sz w:val="20"/>
          <w:szCs w:val="20"/>
        </w:rPr>
      </w:pPr>
    </w:p>
    <w:p w14:paraId="6A4551B8" w14:textId="387EF33D"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hAnsi="Times New Roman" w:cs="Times New Roman"/>
          <w:bCs/>
          <w:kern w:val="24"/>
          <w:sz w:val="20"/>
          <w:szCs w:val="20"/>
        </w:rPr>
        <w:t>Data collection included:</w:t>
      </w:r>
      <w:r w:rsidR="00B00677">
        <w:rPr>
          <w:rFonts w:ascii="Times New Roman" w:hAnsi="Times New Roman" w:cs="Times New Roman"/>
          <w:bCs/>
          <w:kern w:val="24"/>
          <w:sz w:val="20"/>
          <w:szCs w:val="20"/>
        </w:rPr>
        <w:t xml:space="preserve"> </w:t>
      </w:r>
      <w:r w:rsidRPr="004B2F67">
        <w:rPr>
          <w:rFonts w:ascii="Times New Roman" w:hAnsi="Times New Roman" w:cs="Times New Roman"/>
          <w:bCs/>
          <w:kern w:val="24"/>
          <w:sz w:val="20"/>
          <w:szCs w:val="20"/>
        </w:rPr>
        <w:t>(1) reviewing</w:t>
      </w:r>
      <w:r w:rsidRPr="004B2F67">
        <w:rPr>
          <w:rFonts w:ascii="Times New Roman" w:eastAsia="Calibri" w:hAnsi="Times New Roman" w:cs="Times New Roman"/>
          <w:sz w:val="20"/>
          <w:szCs w:val="20"/>
        </w:rPr>
        <w:t xml:space="preserve"> </w:t>
      </w:r>
      <w:bookmarkStart w:id="18" w:name="_Hlk113620273"/>
      <w:r w:rsidRPr="004B2F67">
        <w:rPr>
          <w:rFonts w:ascii="Times New Roman" w:eastAsia="Calibri" w:hAnsi="Times New Roman" w:cs="Times New Roman"/>
          <w:sz w:val="20"/>
          <w:szCs w:val="20"/>
        </w:rPr>
        <w:t>H</w:t>
      </w:r>
      <w:bookmarkEnd w:id="18"/>
      <w:r w:rsidRPr="004B2F67">
        <w:rPr>
          <w:rFonts w:ascii="Times New Roman" w:eastAsia="Calibri" w:hAnsi="Times New Roman" w:cs="Times New Roman"/>
          <w:sz w:val="20"/>
          <w:szCs w:val="20"/>
        </w:rPr>
        <w:t>CHAPS reports from the rural hospital in northern Alabama to evaluate organizational outcomes, (2) evaluating pre- and post-educational session surveys regarding the staff’s comfort level when caring for women experiencing rapid labor and birth outside of the intended birth site and the staff’s perceived level of communication with colleagues on other nursing units, and (3) the conduction of</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retrospective chart reviews of two women who had experienced rapid labor and</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birth outside of the intended birth site.</w:t>
      </w:r>
    </w:p>
    <w:p w14:paraId="005CF8A2"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09BB0AD7" w14:textId="735467C0"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sz w:val="20"/>
          <w:szCs w:val="20"/>
        </w:rPr>
        <w:t>Educational sessions developed and promoted existing knowledge and encouraged additional learning regarding care of women experiencing rapid labor and birth outside of the intended birth site by the CODE LABOR Policy and the CODE LABOR Care Pathway.</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RNs reported a better sense of the woman’s experience, their role during a rapid labor and birth or birth occurring outside of the birth site, and different methods to engage in or activate teamwork and communication. Implementation of the project led to the development of the CODE LABOR Kit (items useful for the delivery of a fetus such as bulb suction, surgical clamps, cord clamp, sterile blankets, hat, ID bracelets) to be placed along with a rapid birthing tray (composed of sterile instruments, basin, and glass tube to collect umbilical cord blood) in an easily accessible area in the ED triage area.</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Instead of everyone searching for necessary items during a rapid birth outside of the intended birth site, the ED and OB RNs stated that having the CODE LABOR Kit in one place added a sense of calm during the event.</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Additionally, the implementation of the project also led to the development of an organizational goal to have practicing obstetricians, ED physicians, and midwives included in the education processes.</w:t>
      </w:r>
    </w:p>
    <w:p w14:paraId="679B7F1F"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5368A623" w14:textId="77777777" w:rsidR="00A30EF0" w:rsidRPr="004B2F67" w:rsidRDefault="00A30EF0" w:rsidP="004B2F67">
      <w:pPr>
        <w:spacing w:after="0" w:line="240" w:lineRule="auto"/>
        <w:contextualSpacing/>
        <w:mirrorIndents/>
        <w:jc w:val="both"/>
        <w:rPr>
          <w:rFonts w:ascii="Times New Roman" w:eastAsia="Calibri" w:hAnsi="Times New Roman" w:cs="Times New Roman"/>
          <w:b/>
          <w:bCs/>
          <w:sz w:val="20"/>
          <w:szCs w:val="20"/>
        </w:rPr>
      </w:pPr>
      <w:r w:rsidRPr="004B2F67">
        <w:rPr>
          <w:rFonts w:ascii="Times New Roman" w:eastAsia="Calibri" w:hAnsi="Times New Roman" w:cs="Times New Roman"/>
          <w:b/>
          <w:bCs/>
          <w:sz w:val="20"/>
          <w:szCs w:val="20"/>
        </w:rPr>
        <w:t>Analysis</w:t>
      </w:r>
    </w:p>
    <w:p w14:paraId="70BA6E1E" w14:textId="77777777" w:rsidR="00A30EF0" w:rsidRPr="004B2F67" w:rsidRDefault="00A30EF0" w:rsidP="004B2F67">
      <w:pPr>
        <w:spacing w:after="0" w:line="240" w:lineRule="auto"/>
        <w:contextualSpacing/>
        <w:mirrorIndents/>
        <w:jc w:val="both"/>
        <w:rPr>
          <w:rFonts w:ascii="Times New Roman" w:eastAsia="Calibri" w:hAnsi="Times New Roman" w:cs="Times New Roman"/>
          <w:b/>
          <w:bCs/>
          <w:sz w:val="20"/>
          <w:szCs w:val="20"/>
        </w:rPr>
      </w:pPr>
    </w:p>
    <w:p w14:paraId="3B1F7A32" w14:textId="336D7B70"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sz w:val="20"/>
          <w:szCs w:val="20"/>
        </w:rPr>
        <w:t>Paired t-test analyses revealed that statistically significant learning occurred with p value ˂ 0.5.</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Post-test data revealed improved feelings of interdisciplinary communication and collaboration between the OB and ED nurses.</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Post-test data revealed improved comfort levels while caring for a woman experiencing rapid labor and birth outside of the intended birth site.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Data specific to the OB unit were evaluated for process improvement related to maternal experience as reported by their observation.</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Published fourth quarter 2018 HCHAPS data disclosed an 84.3% satisfaction rate of OB nurse to maternal person communication and a 70.6% recommendation of the hospital’s L&amp;D unit to friends and family (n=17). First quarter 2019 data revealed an 80.2% satisfaction rate of OB nurse-to-maternal person communication and 71.7% that would recommend the hospital’s L&amp;D unit to friends and family (n=10).</w:t>
      </w:r>
    </w:p>
    <w:p w14:paraId="419FAF66"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2618B0BA" w14:textId="77777777" w:rsidR="00A30EF0" w:rsidRPr="004B2F67" w:rsidRDefault="00A30EF0" w:rsidP="004B2F67">
      <w:pPr>
        <w:spacing w:after="0" w:line="240" w:lineRule="auto"/>
        <w:contextualSpacing/>
        <w:mirrorIndents/>
        <w:jc w:val="both"/>
        <w:rPr>
          <w:rFonts w:ascii="Times New Roman" w:eastAsia="Calibri" w:hAnsi="Times New Roman" w:cs="Times New Roman"/>
          <w:b/>
          <w:bCs/>
          <w:sz w:val="20"/>
          <w:szCs w:val="20"/>
        </w:rPr>
      </w:pPr>
      <w:r w:rsidRPr="004B2F67">
        <w:rPr>
          <w:rFonts w:ascii="Times New Roman" w:eastAsia="Calibri" w:hAnsi="Times New Roman" w:cs="Times New Roman"/>
          <w:b/>
          <w:bCs/>
          <w:sz w:val="20"/>
          <w:szCs w:val="20"/>
        </w:rPr>
        <w:lastRenderedPageBreak/>
        <w:t>Ethical Considerations</w:t>
      </w:r>
    </w:p>
    <w:p w14:paraId="1C408CCA" w14:textId="77777777" w:rsidR="00A30EF0" w:rsidRPr="004B2F67" w:rsidRDefault="00A30EF0" w:rsidP="004B2F67">
      <w:pPr>
        <w:spacing w:after="0" w:line="240" w:lineRule="auto"/>
        <w:contextualSpacing/>
        <w:mirrorIndents/>
        <w:jc w:val="both"/>
        <w:rPr>
          <w:rFonts w:ascii="Times New Roman" w:eastAsia="Calibri" w:hAnsi="Times New Roman" w:cs="Times New Roman"/>
          <w:b/>
          <w:bCs/>
          <w:sz w:val="20"/>
          <w:szCs w:val="20"/>
        </w:rPr>
      </w:pPr>
    </w:p>
    <w:p w14:paraId="7365E437" w14:textId="21BFD31F"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r w:rsidRPr="004B2F67">
        <w:rPr>
          <w:rFonts w:ascii="Times New Roman" w:eastAsia="Calibri" w:hAnsi="Times New Roman" w:cs="Times New Roman"/>
          <w:sz w:val="20"/>
          <w:szCs w:val="20"/>
        </w:rPr>
        <w:t>In the study, our recruited participants were employed ED and OB nurses within one rural hospital in North Alabama. Fifty-seven of 94 OB and ED nurses chose to participate.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Nurses from other departments were not asked to participate in the study, which may indicate a response bias due to the scope of the study.</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Qualitative research of this kind is usually based on small samples, not generalized, and allows readers to make their own decisions regarding the transferability of information.</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 xml:space="preserve">Institutional Review Board (IRB) approval was received from the university’s IRB. </w:t>
      </w:r>
    </w:p>
    <w:p w14:paraId="26F11315"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0975E546" w14:textId="77777777" w:rsidR="00A30EF0" w:rsidRPr="00255590" w:rsidRDefault="00A30EF0" w:rsidP="004B2F67">
      <w:pPr>
        <w:spacing w:after="0" w:line="240" w:lineRule="auto"/>
        <w:contextualSpacing/>
        <w:mirrorIndents/>
        <w:jc w:val="both"/>
        <w:rPr>
          <w:rFonts w:ascii="Times New Roman" w:eastAsia="Calibri" w:hAnsi="Times New Roman" w:cs="Times New Roman"/>
          <w:b/>
        </w:rPr>
      </w:pPr>
      <w:r w:rsidRPr="00255590">
        <w:rPr>
          <w:rFonts w:ascii="Times New Roman" w:eastAsia="Calibri" w:hAnsi="Times New Roman" w:cs="Times New Roman"/>
          <w:b/>
        </w:rPr>
        <w:t>Evaluation Plan</w:t>
      </w:r>
    </w:p>
    <w:p w14:paraId="0AE95D57" w14:textId="77777777" w:rsidR="00A30EF0" w:rsidRPr="004B2F67" w:rsidRDefault="00A30EF0" w:rsidP="004B2F67">
      <w:pPr>
        <w:spacing w:after="0" w:line="240" w:lineRule="auto"/>
        <w:contextualSpacing/>
        <w:mirrorIndents/>
        <w:jc w:val="both"/>
        <w:rPr>
          <w:rFonts w:ascii="Times New Roman" w:eastAsia="Calibri" w:hAnsi="Times New Roman" w:cs="Times New Roman"/>
          <w:sz w:val="20"/>
          <w:szCs w:val="20"/>
        </w:rPr>
      </w:pPr>
    </w:p>
    <w:p w14:paraId="35AE7AD8" w14:textId="2922B705" w:rsidR="00A30EF0"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eastAsia="Calibri" w:hAnsi="Times New Roman" w:cs="Times New Roman"/>
          <w:sz w:val="20"/>
          <w:szCs w:val="20"/>
        </w:rPr>
        <w:t>Routine email reminders and scheduled visits with the ED and OB nurses were conducted by senior RNs to reinforce the use of the CODE LABOR Policy and the “CODE LABOR Care Pathway” as an evidence-based practice guideline during nursing encounters with women experiencing rapid labor and births outside of the intended birth site.</w:t>
      </w:r>
      <w:r w:rsidR="00B00677">
        <w:rPr>
          <w:rFonts w:ascii="Times New Roman" w:eastAsia="Calibri" w:hAnsi="Times New Roman" w:cs="Times New Roman"/>
          <w:sz w:val="20"/>
          <w:szCs w:val="20"/>
        </w:rPr>
        <w:t xml:space="preserve"> </w:t>
      </w:r>
      <w:r w:rsidRPr="004B2F67">
        <w:rPr>
          <w:rFonts w:ascii="Times New Roman" w:eastAsia="Calibri" w:hAnsi="Times New Roman" w:cs="Times New Roman"/>
          <w:sz w:val="20"/>
          <w:szCs w:val="20"/>
        </w:rPr>
        <w:t>Formative evaluations of project implementation include soliciting feedback from</w:t>
      </w:r>
      <w:r w:rsidRPr="004B2F67">
        <w:rPr>
          <w:rFonts w:ascii="Times New Roman" w:hAnsi="Times New Roman" w:cs="Times New Roman"/>
          <w:sz w:val="20"/>
          <w:szCs w:val="20"/>
        </w:rPr>
        <w:t xml:space="preserve"> the organization's Chief Nursing Officer (CNO), Director of Women’s and Children’s Services, and Director of Emergency Services.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Other information for evaluation included outcomes gathered from various organizational reports, post-delivery data of rapid births occurring outside of the intended birth sites, newborn data, feedback from the ED RNs concerning their level of comfort, and feedback from both OB and ED RNs about any changes in communication and teamwork.</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Continued dissemination and sustainability of the project will be managed by the organization’s education department.</w:t>
      </w:r>
      <w:bookmarkStart w:id="19" w:name="_Hlk32865022"/>
      <w:r w:rsidRPr="004B2F67">
        <w:rPr>
          <w:rFonts w:ascii="Times New Roman" w:hAnsi="Times New Roman" w:cs="Times New Roman"/>
          <w:sz w:val="20"/>
          <w:szCs w:val="20"/>
        </w:rPr>
        <w:t xml:space="preserve"> Data will continue to be collected as an ongoing incentive for increased interdisciplinary collaboration and teamwork.</w:t>
      </w:r>
      <w:bookmarkEnd w:id="19"/>
    </w:p>
    <w:p w14:paraId="4EE56E63" w14:textId="77777777" w:rsidR="00326F47" w:rsidRPr="004B2F67" w:rsidRDefault="00326F47" w:rsidP="004B2F67">
      <w:pPr>
        <w:spacing w:after="0" w:line="240" w:lineRule="auto"/>
        <w:contextualSpacing/>
        <w:mirrorIndents/>
        <w:jc w:val="both"/>
        <w:rPr>
          <w:rFonts w:ascii="Times New Roman" w:hAnsi="Times New Roman" w:cs="Times New Roman"/>
          <w:sz w:val="20"/>
          <w:szCs w:val="20"/>
        </w:rPr>
      </w:pPr>
    </w:p>
    <w:p w14:paraId="01AB78B4" w14:textId="77777777" w:rsidR="00A30EF0" w:rsidRPr="00330257" w:rsidRDefault="00A30EF0" w:rsidP="004B2F67">
      <w:pPr>
        <w:spacing w:after="0" w:line="240" w:lineRule="auto"/>
        <w:contextualSpacing/>
        <w:mirrorIndents/>
        <w:jc w:val="both"/>
        <w:rPr>
          <w:rFonts w:ascii="Times New Roman" w:hAnsi="Times New Roman" w:cs="Times New Roman"/>
        </w:rPr>
      </w:pPr>
      <w:r w:rsidRPr="00330257">
        <w:rPr>
          <w:rFonts w:ascii="Times New Roman" w:hAnsi="Times New Roman" w:cs="Times New Roman"/>
          <w:b/>
          <w:bCs/>
        </w:rPr>
        <w:t>Conclusion</w:t>
      </w:r>
    </w:p>
    <w:p w14:paraId="2A4248C4" w14:textId="77777777" w:rsidR="00A30EF0" w:rsidRPr="004B2F67" w:rsidRDefault="00A30EF0" w:rsidP="004B2F67">
      <w:pPr>
        <w:spacing w:after="0" w:line="240" w:lineRule="auto"/>
        <w:contextualSpacing/>
        <w:mirrorIndents/>
        <w:jc w:val="both"/>
        <w:rPr>
          <w:rFonts w:ascii="Times New Roman" w:hAnsi="Times New Roman" w:cs="Times New Roman"/>
          <w:b/>
          <w:bCs/>
          <w:sz w:val="20"/>
          <w:szCs w:val="20"/>
        </w:rPr>
      </w:pPr>
    </w:p>
    <w:p w14:paraId="4BEE4399" w14:textId="0B97E9CA" w:rsidR="00A30EF0" w:rsidRPr="004B2F67" w:rsidRDefault="00A30EF0" w:rsidP="004B2F67">
      <w:pPr>
        <w:spacing w:after="0" w:line="240" w:lineRule="auto"/>
        <w:contextualSpacing/>
        <w:mirrorIndents/>
        <w:jc w:val="both"/>
        <w:rPr>
          <w:rFonts w:ascii="Times New Roman" w:hAnsi="Times New Roman" w:cs="Times New Roman"/>
          <w:sz w:val="20"/>
          <w:szCs w:val="20"/>
        </w:rPr>
      </w:pPr>
      <w:r w:rsidRPr="004B2F67">
        <w:rPr>
          <w:rFonts w:ascii="Times New Roman" w:hAnsi="Times New Roman" w:cs="Times New Roman"/>
          <w:sz w:val="20"/>
          <w:szCs w:val="20"/>
        </w:rPr>
        <w:t>Obstetrical emergencies are challenging tasks that require specific education and maneuvers to manage safely.</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Clinical administrators and nurses working in the OB and ED units must fully embrace labor and birth policy guidelines to continue to decrease knowledge gaps and improve interdisciplinary communication and teamwork.</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The CODE LABOR Policy will improve the culture of caring for the pregnant woman in settings outside the intended birth site and CODE LABOR can easily be adapted for use in other healthcare facilities.</w:t>
      </w:r>
      <w:r w:rsidR="00B00677">
        <w:rPr>
          <w:rFonts w:ascii="Times New Roman" w:hAnsi="Times New Roman" w:cs="Times New Roman"/>
          <w:sz w:val="20"/>
          <w:szCs w:val="20"/>
        </w:rPr>
        <w:t xml:space="preserve"> </w:t>
      </w:r>
      <w:r w:rsidRPr="004B2F67">
        <w:rPr>
          <w:rFonts w:ascii="Times New Roman" w:hAnsi="Times New Roman" w:cs="Times New Roman"/>
          <w:sz w:val="20"/>
          <w:szCs w:val="20"/>
        </w:rPr>
        <w:t>With the collection of future data, determinants affecting deliveries outside the birthing sites can be evaluated. Little research exists regarding such determinants, especially in rural North Alabama.</w:t>
      </w:r>
    </w:p>
    <w:p w14:paraId="0EA41E80"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4932C6C7" w14:textId="77777777" w:rsidR="00A30EF0" w:rsidRPr="0096741C" w:rsidRDefault="00A30EF0" w:rsidP="00D52138">
      <w:pPr>
        <w:spacing w:after="0" w:line="240" w:lineRule="auto"/>
        <w:contextualSpacing/>
        <w:mirrorIndents/>
        <w:jc w:val="center"/>
        <w:rPr>
          <w:rFonts w:ascii="Times New Roman" w:hAnsi="Times New Roman" w:cs="Times New Roman"/>
          <w:b/>
        </w:rPr>
      </w:pPr>
      <w:r w:rsidRPr="0096741C">
        <w:rPr>
          <w:rFonts w:ascii="Times New Roman" w:hAnsi="Times New Roman" w:cs="Times New Roman"/>
          <w:b/>
        </w:rPr>
        <w:t>References</w:t>
      </w:r>
    </w:p>
    <w:p w14:paraId="3C009590" w14:textId="77777777" w:rsidR="00A30EF0" w:rsidRPr="004B2F67" w:rsidRDefault="00A30EF0" w:rsidP="004B2F67">
      <w:pPr>
        <w:spacing w:after="0" w:line="240" w:lineRule="auto"/>
        <w:contextualSpacing/>
        <w:mirrorIndents/>
        <w:jc w:val="both"/>
        <w:rPr>
          <w:rFonts w:ascii="Times New Roman" w:hAnsi="Times New Roman" w:cs="Times New Roman"/>
          <w:sz w:val="20"/>
          <w:szCs w:val="20"/>
        </w:rPr>
      </w:pPr>
    </w:p>
    <w:p w14:paraId="7D7683E9" w14:textId="77777777"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sz w:val="20"/>
          <w:szCs w:val="20"/>
        </w:rPr>
      </w:pPr>
      <w:hyperlink r:id="rId8" w:history="1">
        <w:r w:rsidR="00A30EF0" w:rsidRPr="007D1EC5">
          <w:rPr>
            <w:rStyle w:val="Hyperlink"/>
            <w:rFonts w:ascii="Times New Roman" w:hAnsi="Times New Roman" w:cs="Times New Roman"/>
            <w:sz w:val="20"/>
            <w:szCs w:val="20"/>
            <w:u w:val="none"/>
          </w:rPr>
          <w:t>Centers for Disease Control (CDC) (2018) National Vital Statistic Reports 67.</w:t>
        </w:r>
      </w:hyperlink>
      <w:r w:rsidR="00A30EF0" w:rsidRPr="007D1EC5">
        <w:rPr>
          <w:rFonts w:ascii="Times New Roman" w:hAnsi="Times New Roman" w:cs="Times New Roman"/>
          <w:sz w:val="20"/>
          <w:szCs w:val="20"/>
        </w:rPr>
        <w:t xml:space="preserve"> </w:t>
      </w:r>
    </w:p>
    <w:p w14:paraId="46AF703D" w14:textId="77777777"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iCs/>
          <w:sz w:val="20"/>
          <w:szCs w:val="20"/>
          <w:shd w:val="clear" w:color="auto" w:fill="FFFFFF"/>
        </w:rPr>
      </w:pPr>
      <w:hyperlink r:id="rId9" w:history="1">
        <w:r w:rsidR="00A30EF0" w:rsidRPr="007D1EC5">
          <w:rPr>
            <w:rStyle w:val="Hyperlink"/>
            <w:rFonts w:ascii="Times New Roman" w:hAnsi="Times New Roman" w:cs="Times New Roman"/>
            <w:sz w:val="20"/>
            <w:szCs w:val="20"/>
            <w:u w:val="none"/>
            <w:shd w:val="clear" w:color="auto" w:fill="FFFFFF"/>
          </w:rPr>
          <w:t>Suzuki S (2015) Clinical Significance of Precipitous Labor. </w:t>
        </w:r>
        <w:r w:rsidR="00A30EF0" w:rsidRPr="007D1EC5">
          <w:rPr>
            <w:rStyle w:val="Hyperlink"/>
            <w:rFonts w:ascii="Times New Roman" w:hAnsi="Times New Roman" w:cs="Times New Roman"/>
            <w:iCs/>
            <w:sz w:val="20"/>
            <w:szCs w:val="20"/>
            <w:u w:val="none"/>
            <w:shd w:val="clear" w:color="auto" w:fill="FFFFFF"/>
          </w:rPr>
          <w:t>Journal of Clinical Medicine Research</w:t>
        </w:r>
        <w:r w:rsidR="00A30EF0" w:rsidRPr="007D1EC5">
          <w:rPr>
            <w:rStyle w:val="Hyperlink"/>
            <w:rFonts w:ascii="Times New Roman" w:hAnsi="Times New Roman" w:cs="Times New Roman"/>
            <w:sz w:val="20"/>
            <w:szCs w:val="20"/>
            <w:u w:val="none"/>
            <w:shd w:val="clear" w:color="auto" w:fill="FFFFFF"/>
          </w:rPr>
          <w:t> </w:t>
        </w:r>
        <w:r w:rsidR="00A30EF0" w:rsidRPr="007D1EC5">
          <w:rPr>
            <w:rStyle w:val="Hyperlink"/>
            <w:rFonts w:ascii="Times New Roman" w:hAnsi="Times New Roman" w:cs="Times New Roman"/>
            <w:iCs/>
            <w:sz w:val="20"/>
            <w:szCs w:val="20"/>
            <w:u w:val="none"/>
            <w:shd w:val="clear" w:color="auto" w:fill="FFFFFF"/>
          </w:rPr>
          <w:t>7</w:t>
        </w:r>
        <w:r w:rsidR="00A30EF0" w:rsidRPr="007D1EC5">
          <w:rPr>
            <w:rStyle w:val="Hyperlink"/>
            <w:rFonts w:ascii="Times New Roman" w:hAnsi="Times New Roman" w:cs="Times New Roman"/>
            <w:sz w:val="20"/>
            <w:szCs w:val="20"/>
            <w:u w:val="none"/>
            <w:shd w:val="clear" w:color="auto" w:fill="FFFFFF"/>
          </w:rPr>
          <w:t>: 150-153.</w:t>
        </w:r>
      </w:hyperlink>
      <w:r w:rsidR="00A30EF0" w:rsidRPr="007D1EC5">
        <w:rPr>
          <w:rFonts w:ascii="Times New Roman" w:hAnsi="Times New Roman" w:cs="Times New Roman"/>
          <w:sz w:val="20"/>
          <w:szCs w:val="20"/>
          <w:shd w:val="clear" w:color="auto" w:fill="FFFFFF"/>
        </w:rPr>
        <w:t xml:space="preserve"> </w:t>
      </w:r>
    </w:p>
    <w:p w14:paraId="53810C74" w14:textId="77777777" w:rsidR="00445C7C" w:rsidRPr="007D1EC5" w:rsidRDefault="007049BB" w:rsidP="00B02F35">
      <w:pPr>
        <w:pStyle w:val="ListParagraph"/>
        <w:numPr>
          <w:ilvl w:val="0"/>
          <w:numId w:val="5"/>
        </w:numPr>
        <w:spacing w:after="0" w:line="240" w:lineRule="auto"/>
        <w:mirrorIndents/>
        <w:jc w:val="both"/>
        <w:rPr>
          <w:rStyle w:val="Hyperlink"/>
          <w:rFonts w:ascii="Times New Roman" w:hAnsi="Times New Roman" w:cs="Times New Roman"/>
          <w:color w:val="auto"/>
          <w:sz w:val="20"/>
          <w:szCs w:val="20"/>
          <w:u w:val="none"/>
        </w:rPr>
      </w:pPr>
      <w:hyperlink r:id="rId10" w:history="1">
        <w:r w:rsidR="00A30EF0" w:rsidRPr="007D1EC5">
          <w:rPr>
            <w:rStyle w:val="Hyperlink"/>
            <w:rFonts w:ascii="Times New Roman" w:hAnsi="Times New Roman" w:cs="Times New Roman"/>
            <w:sz w:val="20"/>
            <w:szCs w:val="20"/>
            <w:u w:val="none"/>
          </w:rPr>
          <w:t>Smith K, Leash J, Cadawas T, et al. (2013) Improving Obstetric Rapid Response Teams: Multidisciplinary Simulation Training Using the Plan-Do-Study-Act Cycle. JOGNN: Journal of Obstetric, Gynecologic &amp; Neonatal Nursing 42S: 56-57.</w:t>
        </w:r>
      </w:hyperlink>
    </w:p>
    <w:p w14:paraId="4BC280F2" w14:textId="775A050F" w:rsidR="00A30EF0" w:rsidRPr="007D1EC5" w:rsidRDefault="007049BB" w:rsidP="00B02F35">
      <w:pPr>
        <w:pStyle w:val="ListParagraph"/>
        <w:numPr>
          <w:ilvl w:val="0"/>
          <w:numId w:val="5"/>
        </w:numPr>
        <w:spacing w:after="0" w:line="240" w:lineRule="auto"/>
        <w:mirrorIndents/>
        <w:jc w:val="both"/>
        <w:rPr>
          <w:rFonts w:ascii="Times New Roman" w:hAnsi="Times New Roman" w:cs="Times New Roman"/>
          <w:sz w:val="20"/>
          <w:szCs w:val="20"/>
        </w:rPr>
      </w:pPr>
      <w:hyperlink r:id="rId11" w:history="1">
        <w:r w:rsidR="00A30EF0" w:rsidRPr="007D1EC5">
          <w:rPr>
            <w:rStyle w:val="Hyperlink"/>
            <w:rFonts w:ascii="Times New Roman" w:hAnsi="Times New Roman" w:cs="Times New Roman"/>
            <w:sz w:val="20"/>
            <w:szCs w:val="20"/>
            <w:u w:val="none"/>
          </w:rPr>
          <w:t>Emergency Nurses Association (ENA) (2017) ENA Position Statement: Triage Qualifications and Competency.</w:t>
        </w:r>
      </w:hyperlink>
      <w:r w:rsidR="00A30EF0" w:rsidRPr="007D1EC5">
        <w:rPr>
          <w:rFonts w:ascii="Times New Roman" w:hAnsi="Times New Roman" w:cs="Times New Roman"/>
          <w:sz w:val="20"/>
          <w:szCs w:val="20"/>
        </w:rPr>
        <w:t xml:space="preserve"> </w:t>
      </w:r>
    </w:p>
    <w:p w14:paraId="7FD9AD2F" w14:textId="77777777"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sz w:val="20"/>
          <w:szCs w:val="20"/>
        </w:rPr>
      </w:pPr>
      <w:hyperlink r:id="rId12" w:history="1">
        <w:r w:rsidR="00A30EF0" w:rsidRPr="007D1EC5">
          <w:rPr>
            <w:rStyle w:val="Hyperlink"/>
            <w:rFonts w:ascii="Times New Roman" w:hAnsi="Times New Roman" w:cs="Times New Roman"/>
            <w:sz w:val="20"/>
            <w:szCs w:val="20"/>
            <w:u w:val="none"/>
          </w:rPr>
          <w:t>Emergency Nurses Association (ENA) (2018) Obstetrical Patients in the Emergency Care Setting. Journal of Emergency Nursing 44: 71-73.</w:t>
        </w:r>
      </w:hyperlink>
    </w:p>
    <w:p w14:paraId="5CD5EC24" w14:textId="77777777"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sz w:val="20"/>
          <w:szCs w:val="20"/>
        </w:rPr>
      </w:pPr>
      <w:hyperlink r:id="rId13" w:history="1">
        <w:r w:rsidR="00A30EF0" w:rsidRPr="007D1EC5">
          <w:rPr>
            <w:rStyle w:val="Hyperlink"/>
            <w:rFonts w:ascii="Times New Roman" w:hAnsi="Times New Roman" w:cs="Times New Roman"/>
            <w:sz w:val="20"/>
            <w:szCs w:val="20"/>
            <w:u w:val="none"/>
          </w:rPr>
          <w:t>Subrahmanyam N, Joseph J, Abraham R (2017) Obstetric emergency preparedness among staff nurses working in obstetric care units. International Journal of Reproduction, Contraception, Obstetrics, and Gynecology 6: 2960-2963.</w:t>
        </w:r>
      </w:hyperlink>
      <w:r w:rsidR="00A30EF0" w:rsidRPr="007D1EC5">
        <w:rPr>
          <w:rFonts w:ascii="Times New Roman" w:hAnsi="Times New Roman" w:cs="Times New Roman"/>
          <w:sz w:val="20"/>
          <w:szCs w:val="20"/>
        </w:rPr>
        <w:t xml:space="preserve"> </w:t>
      </w:r>
    </w:p>
    <w:p w14:paraId="15D11BE3" w14:textId="29F9506A"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sz w:val="20"/>
          <w:szCs w:val="20"/>
        </w:rPr>
      </w:pPr>
      <w:hyperlink r:id="rId14" w:history="1">
        <w:r w:rsidR="00A30EF0" w:rsidRPr="007D1EC5">
          <w:rPr>
            <w:rStyle w:val="Hyperlink"/>
            <w:rFonts w:ascii="Times New Roman" w:hAnsi="Times New Roman" w:cs="Times New Roman"/>
            <w:sz w:val="20"/>
            <w:szCs w:val="20"/>
            <w:u w:val="none"/>
          </w:rPr>
          <w:t>Ruhl C, Scheich B, Onokpise K, et al. (2015) Content validity testing of the Maternal Fetal Triage Index (MFTI).</w:t>
        </w:r>
        <w:r w:rsidR="00B00677" w:rsidRPr="007D1EC5">
          <w:rPr>
            <w:rStyle w:val="Hyperlink"/>
            <w:rFonts w:ascii="Times New Roman" w:hAnsi="Times New Roman" w:cs="Times New Roman"/>
            <w:sz w:val="20"/>
            <w:szCs w:val="20"/>
            <w:u w:val="none"/>
          </w:rPr>
          <w:t xml:space="preserve"> </w:t>
        </w:r>
        <w:r w:rsidR="00A30EF0" w:rsidRPr="007D1EC5">
          <w:rPr>
            <w:rStyle w:val="Hyperlink"/>
            <w:rFonts w:ascii="Times New Roman" w:hAnsi="Times New Roman" w:cs="Times New Roman"/>
            <w:sz w:val="20"/>
            <w:szCs w:val="20"/>
            <w:u w:val="none"/>
          </w:rPr>
          <w:t>Journal of Obstetric, Gynecologic, &amp; Neonatal Nursing 44: 701-709.</w:t>
        </w:r>
      </w:hyperlink>
      <w:r w:rsidR="00A30EF0" w:rsidRPr="007D1EC5">
        <w:rPr>
          <w:rFonts w:ascii="Times New Roman" w:hAnsi="Times New Roman" w:cs="Times New Roman"/>
          <w:sz w:val="20"/>
          <w:szCs w:val="20"/>
        </w:rPr>
        <w:t xml:space="preserve"> </w:t>
      </w:r>
    </w:p>
    <w:bookmarkStart w:id="20" w:name="_Hlk113612640"/>
    <w:p w14:paraId="1227A225" w14:textId="77777777" w:rsidR="00A30EF0" w:rsidRPr="007D1EC5" w:rsidRDefault="00A30EF0" w:rsidP="00001B7F">
      <w:pPr>
        <w:pStyle w:val="ListParagraph"/>
        <w:numPr>
          <w:ilvl w:val="0"/>
          <w:numId w:val="5"/>
        </w:numPr>
        <w:spacing w:after="0" w:line="240" w:lineRule="auto"/>
        <w:mirrorIndents/>
        <w:jc w:val="both"/>
        <w:rPr>
          <w:rFonts w:ascii="Times New Roman" w:hAnsi="Times New Roman" w:cs="Times New Roman"/>
          <w:sz w:val="20"/>
          <w:szCs w:val="20"/>
          <w:shd w:val="clear" w:color="auto" w:fill="FFFFFF"/>
        </w:rPr>
      </w:pPr>
      <w:r w:rsidRPr="007D1EC5">
        <w:rPr>
          <w:rFonts w:ascii="Times New Roman" w:hAnsi="Times New Roman" w:cs="Times New Roman"/>
          <w:sz w:val="20"/>
          <w:szCs w:val="20"/>
          <w:shd w:val="clear" w:color="auto" w:fill="FFFFFF"/>
        </w:rPr>
        <w:fldChar w:fldCharType="begin"/>
      </w:r>
      <w:r w:rsidRPr="007D1EC5">
        <w:rPr>
          <w:rFonts w:ascii="Times New Roman" w:hAnsi="Times New Roman" w:cs="Times New Roman"/>
          <w:sz w:val="20"/>
          <w:szCs w:val="20"/>
          <w:shd w:val="clear" w:color="auto" w:fill="FFFFFF"/>
        </w:rPr>
        <w:instrText xml:space="preserve"> HYPERLINK "https://www.awhonn.org/mfti-administrative-manuals/" </w:instrText>
      </w:r>
      <w:r w:rsidRPr="007D1EC5">
        <w:rPr>
          <w:rFonts w:ascii="Times New Roman" w:hAnsi="Times New Roman" w:cs="Times New Roman"/>
          <w:sz w:val="20"/>
          <w:szCs w:val="20"/>
          <w:shd w:val="clear" w:color="auto" w:fill="FFFFFF"/>
        </w:rPr>
        <w:fldChar w:fldCharType="separate"/>
      </w:r>
      <w:r w:rsidRPr="007D1EC5">
        <w:rPr>
          <w:rStyle w:val="Hyperlink"/>
          <w:rFonts w:ascii="Times New Roman" w:hAnsi="Times New Roman" w:cs="Times New Roman"/>
          <w:sz w:val="20"/>
          <w:szCs w:val="20"/>
          <w:u w:val="none"/>
          <w:shd w:val="clear" w:color="auto" w:fill="FFFFFF"/>
        </w:rPr>
        <w:t>Association of Women’s and Neonatal Nursing (AWOHNN</w:t>
      </w:r>
      <w:bookmarkEnd w:id="20"/>
      <w:r w:rsidRPr="007D1EC5">
        <w:rPr>
          <w:rStyle w:val="Hyperlink"/>
          <w:rFonts w:ascii="Times New Roman" w:hAnsi="Times New Roman" w:cs="Times New Roman"/>
          <w:sz w:val="20"/>
          <w:szCs w:val="20"/>
          <w:u w:val="none"/>
          <w:shd w:val="clear" w:color="auto" w:fill="FFFFFF"/>
        </w:rPr>
        <w:t>) (2018) Maternal-Fetal Triage Index.</w:t>
      </w:r>
      <w:r w:rsidRPr="007D1EC5">
        <w:rPr>
          <w:rFonts w:ascii="Times New Roman" w:hAnsi="Times New Roman" w:cs="Times New Roman"/>
          <w:sz w:val="20"/>
          <w:szCs w:val="20"/>
          <w:shd w:val="clear" w:color="auto" w:fill="FFFFFF"/>
        </w:rPr>
        <w:fldChar w:fldCharType="end"/>
      </w:r>
      <w:r w:rsidRPr="007D1EC5">
        <w:rPr>
          <w:rFonts w:ascii="Times New Roman" w:hAnsi="Times New Roman" w:cs="Times New Roman"/>
          <w:sz w:val="20"/>
          <w:szCs w:val="20"/>
          <w:shd w:val="clear" w:color="auto" w:fill="FFFFFF"/>
        </w:rPr>
        <w:t xml:space="preserve"> </w:t>
      </w:r>
    </w:p>
    <w:bookmarkStart w:id="21" w:name="_Hlk517449160"/>
    <w:p w14:paraId="15840E48" w14:textId="18928657" w:rsidR="00A30EF0" w:rsidRPr="007D1EC5" w:rsidRDefault="00A30EF0" w:rsidP="00001B7F">
      <w:pPr>
        <w:pStyle w:val="ListParagraph"/>
        <w:numPr>
          <w:ilvl w:val="0"/>
          <w:numId w:val="5"/>
        </w:numPr>
        <w:spacing w:after="0" w:line="240" w:lineRule="auto"/>
        <w:mirrorIndents/>
        <w:jc w:val="both"/>
        <w:rPr>
          <w:rFonts w:ascii="Times New Roman" w:hAnsi="Times New Roman" w:cs="Times New Roman"/>
          <w:sz w:val="20"/>
          <w:szCs w:val="20"/>
        </w:rPr>
      </w:pPr>
      <w:r w:rsidRPr="007D1EC5">
        <w:rPr>
          <w:rFonts w:ascii="Times New Roman" w:hAnsi="Times New Roman" w:cs="Times New Roman"/>
          <w:sz w:val="20"/>
          <w:szCs w:val="20"/>
        </w:rPr>
        <w:fldChar w:fldCharType="begin"/>
      </w:r>
      <w:r w:rsidRPr="007D1EC5">
        <w:rPr>
          <w:rFonts w:ascii="Times New Roman" w:hAnsi="Times New Roman" w:cs="Times New Roman"/>
          <w:sz w:val="20"/>
          <w:szCs w:val="20"/>
        </w:rPr>
        <w:instrText xml:space="preserve"> HYPERLINK "https://pubmed.ncbi.nlm.nih.gov/27333358/" </w:instrText>
      </w:r>
      <w:r w:rsidRPr="007D1EC5">
        <w:rPr>
          <w:rFonts w:ascii="Times New Roman" w:hAnsi="Times New Roman" w:cs="Times New Roman"/>
          <w:sz w:val="20"/>
          <w:szCs w:val="20"/>
        </w:rPr>
        <w:fldChar w:fldCharType="separate"/>
      </w:r>
      <w:r w:rsidRPr="007D1EC5">
        <w:rPr>
          <w:rStyle w:val="Hyperlink"/>
          <w:rFonts w:ascii="Times New Roman" w:hAnsi="Times New Roman" w:cs="Times New Roman"/>
          <w:sz w:val="20"/>
          <w:szCs w:val="20"/>
          <w:u w:val="none"/>
        </w:rPr>
        <w:t>American College of Obstetricians and Gynecologists (ACOG) (2016)</w:t>
      </w:r>
      <w:bookmarkEnd w:id="21"/>
      <w:r w:rsidRPr="007D1EC5">
        <w:rPr>
          <w:rStyle w:val="Hyperlink"/>
          <w:rFonts w:ascii="Times New Roman" w:hAnsi="Times New Roman" w:cs="Times New Roman"/>
          <w:sz w:val="20"/>
          <w:szCs w:val="20"/>
          <w:u w:val="none"/>
        </w:rPr>
        <w:t xml:space="preserve"> Committee Opinion No.667:</w:t>
      </w:r>
      <w:r w:rsidR="00B00677" w:rsidRPr="007D1EC5">
        <w:rPr>
          <w:rStyle w:val="Hyperlink"/>
          <w:rFonts w:ascii="Times New Roman" w:hAnsi="Times New Roman" w:cs="Times New Roman"/>
          <w:sz w:val="20"/>
          <w:szCs w:val="20"/>
          <w:u w:val="none"/>
        </w:rPr>
        <w:t xml:space="preserve"> </w:t>
      </w:r>
      <w:r w:rsidRPr="007D1EC5">
        <w:rPr>
          <w:rStyle w:val="Hyperlink"/>
          <w:rFonts w:ascii="Times New Roman" w:hAnsi="Times New Roman" w:cs="Times New Roman"/>
          <w:sz w:val="20"/>
          <w:szCs w:val="20"/>
          <w:u w:val="none"/>
        </w:rPr>
        <w:t>Hospital-based triage of obstetric patients.</w:t>
      </w:r>
      <w:r w:rsidR="00B00677" w:rsidRPr="007D1EC5">
        <w:rPr>
          <w:rStyle w:val="Hyperlink"/>
          <w:rFonts w:ascii="Times New Roman" w:hAnsi="Times New Roman" w:cs="Times New Roman"/>
          <w:sz w:val="20"/>
          <w:szCs w:val="20"/>
          <w:u w:val="none"/>
        </w:rPr>
        <w:t xml:space="preserve"> </w:t>
      </w:r>
      <w:r w:rsidRPr="007D1EC5">
        <w:rPr>
          <w:rStyle w:val="Hyperlink"/>
          <w:rFonts w:ascii="Times New Roman" w:hAnsi="Times New Roman" w:cs="Times New Roman"/>
          <w:sz w:val="20"/>
          <w:szCs w:val="20"/>
          <w:u w:val="none"/>
        </w:rPr>
        <w:t>Obstetrics &amp; Gynecology 128: e16-e19.</w:t>
      </w:r>
      <w:r w:rsidRPr="007D1EC5">
        <w:rPr>
          <w:rFonts w:ascii="Times New Roman" w:hAnsi="Times New Roman" w:cs="Times New Roman"/>
          <w:sz w:val="20"/>
          <w:szCs w:val="20"/>
        </w:rPr>
        <w:fldChar w:fldCharType="end"/>
      </w:r>
      <w:r w:rsidRPr="007D1EC5">
        <w:rPr>
          <w:rFonts w:ascii="Times New Roman" w:hAnsi="Times New Roman" w:cs="Times New Roman"/>
          <w:sz w:val="20"/>
          <w:szCs w:val="20"/>
        </w:rPr>
        <w:t xml:space="preserve"> </w:t>
      </w:r>
    </w:p>
    <w:p w14:paraId="06249369" w14:textId="37B5D333"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sz w:val="20"/>
          <w:szCs w:val="20"/>
        </w:rPr>
      </w:pPr>
      <w:hyperlink r:id="rId15" w:history="1">
        <w:r w:rsidR="00A30EF0" w:rsidRPr="007D1EC5">
          <w:rPr>
            <w:rStyle w:val="Hyperlink"/>
            <w:rFonts w:ascii="Times New Roman" w:hAnsi="Times New Roman" w:cs="Times New Roman"/>
            <w:sz w:val="20"/>
            <w:szCs w:val="20"/>
            <w:u w:val="none"/>
          </w:rPr>
          <w:t>Hughes AM, Gregory ME, Marlow SL, et al. (2016) Saving lives:</w:t>
        </w:r>
        <w:r w:rsidR="00B00677" w:rsidRPr="007D1EC5">
          <w:rPr>
            <w:rStyle w:val="Hyperlink"/>
            <w:rFonts w:ascii="Times New Roman" w:hAnsi="Times New Roman" w:cs="Times New Roman"/>
            <w:sz w:val="20"/>
            <w:szCs w:val="20"/>
            <w:u w:val="none"/>
          </w:rPr>
          <w:t xml:space="preserve"> </w:t>
        </w:r>
        <w:r w:rsidR="00A30EF0" w:rsidRPr="007D1EC5">
          <w:rPr>
            <w:rStyle w:val="Hyperlink"/>
            <w:rFonts w:ascii="Times New Roman" w:hAnsi="Times New Roman" w:cs="Times New Roman"/>
            <w:sz w:val="20"/>
            <w:szCs w:val="20"/>
            <w:u w:val="none"/>
          </w:rPr>
          <w:t>A meta-analysis of team training in healthcare. Journal of Applied Psychology 101: 1266-1304.</w:t>
        </w:r>
      </w:hyperlink>
      <w:r w:rsidR="00A30EF0" w:rsidRPr="007D1EC5">
        <w:rPr>
          <w:rFonts w:ascii="Times New Roman" w:hAnsi="Times New Roman" w:cs="Times New Roman"/>
          <w:sz w:val="20"/>
          <w:szCs w:val="20"/>
        </w:rPr>
        <w:t xml:space="preserve"> </w:t>
      </w:r>
    </w:p>
    <w:p w14:paraId="4437DFE9" w14:textId="60663FE0" w:rsidR="00A30EF0" w:rsidRPr="007D1EC5" w:rsidRDefault="007049BB" w:rsidP="00001B7F">
      <w:pPr>
        <w:pStyle w:val="ListParagraph"/>
        <w:numPr>
          <w:ilvl w:val="0"/>
          <w:numId w:val="5"/>
        </w:numPr>
        <w:spacing w:after="0" w:line="240" w:lineRule="auto"/>
        <w:mirrorIndents/>
        <w:jc w:val="both"/>
        <w:rPr>
          <w:rFonts w:ascii="Times New Roman" w:hAnsi="Times New Roman" w:cs="Times New Roman"/>
          <w:sz w:val="20"/>
          <w:szCs w:val="20"/>
        </w:rPr>
      </w:pPr>
      <w:hyperlink r:id="rId16" w:history="1">
        <w:r w:rsidR="00A30EF0" w:rsidRPr="007D1EC5">
          <w:rPr>
            <w:rStyle w:val="Hyperlink"/>
            <w:rFonts w:ascii="Times New Roman" w:hAnsi="Times New Roman" w:cs="Times New Roman"/>
            <w:sz w:val="20"/>
            <w:szCs w:val="20"/>
            <w:u w:val="none"/>
          </w:rPr>
          <w:t>Onwochei DN, Halpern S, Balki M (2017) Teamwork assessment tools in obstetric emergencies:</w:t>
        </w:r>
        <w:r w:rsidR="00B00677" w:rsidRPr="007D1EC5">
          <w:rPr>
            <w:rStyle w:val="Hyperlink"/>
            <w:rFonts w:ascii="Times New Roman" w:hAnsi="Times New Roman" w:cs="Times New Roman"/>
            <w:sz w:val="20"/>
            <w:szCs w:val="20"/>
            <w:u w:val="none"/>
          </w:rPr>
          <w:t xml:space="preserve"> </w:t>
        </w:r>
        <w:r w:rsidR="00A30EF0" w:rsidRPr="007D1EC5">
          <w:rPr>
            <w:rStyle w:val="Hyperlink"/>
            <w:rFonts w:ascii="Times New Roman" w:hAnsi="Times New Roman" w:cs="Times New Roman"/>
            <w:sz w:val="20"/>
            <w:szCs w:val="20"/>
            <w:u w:val="none"/>
          </w:rPr>
          <w:t>A systematic review. Simulation in Healthcare 12: 165-176.</w:t>
        </w:r>
      </w:hyperlink>
    </w:p>
    <w:p w14:paraId="0CC78E1C" w14:textId="0F16C934" w:rsidR="002C08D9" w:rsidRPr="007D1EC5" w:rsidRDefault="007049BB" w:rsidP="007E141B">
      <w:pPr>
        <w:pStyle w:val="ListParagraph"/>
        <w:numPr>
          <w:ilvl w:val="0"/>
          <w:numId w:val="5"/>
        </w:numPr>
        <w:spacing w:after="0" w:line="240" w:lineRule="auto"/>
        <w:mirrorIndents/>
        <w:jc w:val="both"/>
        <w:rPr>
          <w:rFonts w:ascii="Times New Roman" w:hAnsi="Times New Roman" w:cs="Times New Roman"/>
          <w:sz w:val="20"/>
          <w:szCs w:val="20"/>
        </w:rPr>
      </w:pPr>
      <w:hyperlink r:id="rId17" w:history="1">
        <w:r w:rsidR="00A30EF0" w:rsidRPr="00EC02E1">
          <w:rPr>
            <w:rStyle w:val="Hyperlink"/>
            <w:rFonts w:ascii="Times New Roman" w:hAnsi="Times New Roman" w:cs="Times New Roman"/>
            <w:sz w:val="20"/>
            <w:szCs w:val="20"/>
            <w:u w:val="none"/>
          </w:rPr>
          <w:t>Lundeen S, Padilla MS, Rhodes S (2015) Creating a Culture of Teamwork. InV. Henderson, Global Nursing eRepository:</w:t>
        </w:r>
        <w:r w:rsidR="00B00677" w:rsidRPr="00EC02E1">
          <w:rPr>
            <w:rStyle w:val="Hyperlink"/>
            <w:rFonts w:ascii="Times New Roman" w:hAnsi="Times New Roman" w:cs="Times New Roman"/>
            <w:sz w:val="20"/>
            <w:szCs w:val="20"/>
            <w:u w:val="none"/>
          </w:rPr>
          <w:t xml:space="preserve"> </w:t>
        </w:r>
        <w:r w:rsidR="00A30EF0" w:rsidRPr="00EC02E1">
          <w:rPr>
            <w:rStyle w:val="Hyperlink"/>
            <w:rFonts w:ascii="Times New Roman" w:hAnsi="Times New Roman" w:cs="Times New Roman"/>
            <w:sz w:val="20"/>
            <w:szCs w:val="20"/>
            <w:u w:val="none"/>
          </w:rPr>
          <w:t>A Sigma Resource. Symposium conducted at the meeting of Sigma Theta Tau Biennial Convention, Las Vegas, NV.</w:t>
        </w:r>
      </w:hyperlink>
    </w:p>
    <w:sectPr w:rsidR="002C08D9" w:rsidRPr="007D1EC5" w:rsidSect="009C0627">
      <w:headerReference w:type="default" r:id="rId18"/>
      <w:pgSz w:w="11906" w:h="16838" w:code="9"/>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43EAE" w14:textId="77777777" w:rsidR="007049BB" w:rsidRDefault="007049BB" w:rsidP="009D2B69">
      <w:pPr>
        <w:spacing w:after="0" w:line="240" w:lineRule="auto"/>
      </w:pPr>
      <w:r>
        <w:separator/>
      </w:r>
    </w:p>
  </w:endnote>
  <w:endnote w:type="continuationSeparator" w:id="0">
    <w:p w14:paraId="004843F4" w14:textId="77777777" w:rsidR="007049BB" w:rsidRDefault="007049BB" w:rsidP="009D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86BF" w14:textId="77777777" w:rsidR="007049BB" w:rsidRDefault="007049BB" w:rsidP="009D2B69">
      <w:pPr>
        <w:spacing w:after="0" w:line="240" w:lineRule="auto"/>
      </w:pPr>
      <w:r>
        <w:separator/>
      </w:r>
    </w:p>
  </w:footnote>
  <w:footnote w:type="continuationSeparator" w:id="0">
    <w:p w14:paraId="54A322D2" w14:textId="77777777" w:rsidR="007049BB" w:rsidRDefault="007049BB" w:rsidP="009D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D855" w14:textId="77777777" w:rsidR="00613C08" w:rsidRPr="00204C34" w:rsidRDefault="00613C08" w:rsidP="00F96AA1">
    <w:pPr>
      <w:tabs>
        <w:tab w:val="left" w:pos="7426"/>
      </w:tabs>
      <w:spacing w:after="0" w:line="240" w:lineRule="auto"/>
      <w:contextualSpacing/>
      <w:mirrorIndents/>
      <w:jc w:val="both"/>
      <w:rPr>
        <w:rFonts w:ascii="Times New Roman" w:hAnsi="Times New Roman" w:cs="Times New Roman"/>
        <w:sz w:val="20"/>
        <w:szCs w:val="20"/>
      </w:rPr>
    </w:pPr>
    <w:r w:rsidRPr="00204C34">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0C994BE" wp14:editId="705C03D4">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54E256C" w14:textId="77777777" w:rsidR="00613C08" w:rsidRPr="00E033AB" w:rsidRDefault="00613C08" w:rsidP="00F96AA1">
    <w:pPr>
      <w:tabs>
        <w:tab w:val="left" w:pos="7426"/>
      </w:tabs>
      <w:spacing w:after="0" w:line="240" w:lineRule="auto"/>
      <w:contextualSpacing/>
      <w:mirrorIndents/>
      <w:jc w:val="both"/>
      <w:rPr>
        <w:rFonts w:ascii="Times New Roman" w:hAnsi="Times New Roman" w:cs="Times New Roman"/>
      </w:rPr>
    </w:pPr>
    <w:r w:rsidRPr="00E033AB">
      <w:rPr>
        <w:rFonts w:ascii="Times New Roman" w:hAnsi="Times New Roman" w:cs="Times New Roman"/>
      </w:rPr>
      <w:t>Columbus Publishers</w:t>
    </w:r>
  </w:p>
  <w:p w14:paraId="31FE737B" w14:textId="77777777" w:rsidR="00613C08" w:rsidRPr="00E033AB" w:rsidRDefault="00613C08" w:rsidP="00F96AA1">
    <w:pPr>
      <w:tabs>
        <w:tab w:val="left" w:pos="7426"/>
      </w:tabs>
      <w:spacing w:after="0" w:line="240" w:lineRule="auto"/>
      <w:contextualSpacing/>
      <w:mirrorIndents/>
      <w:jc w:val="both"/>
      <w:rPr>
        <w:rFonts w:ascii="Times New Roman" w:hAnsi="Times New Roman" w:cs="Times New Roman"/>
      </w:rPr>
    </w:pPr>
    <w:r w:rsidRPr="00E033AB">
      <w:rPr>
        <w:rFonts w:ascii="Times New Roman" w:hAnsi="Times New Roman" w:cs="Times New Roman"/>
      </w:rPr>
      <w:t>International Journal of Nursing and Health Care Science</w:t>
    </w:r>
  </w:p>
  <w:p w14:paraId="09A107F5" w14:textId="77777777" w:rsidR="00613C08" w:rsidRPr="00E033AB" w:rsidRDefault="00613C08" w:rsidP="00F96AA1">
    <w:pPr>
      <w:spacing w:after="0" w:line="240" w:lineRule="auto"/>
      <w:contextualSpacing/>
      <w:mirrorIndents/>
      <w:jc w:val="both"/>
      <w:rPr>
        <w:rFonts w:ascii="Times New Roman" w:hAnsi="Times New Roman" w:cs="Times New Roman"/>
      </w:rPr>
    </w:pPr>
    <w:r w:rsidRPr="00E033AB">
      <w:rPr>
        <w:rFonts w:ascii="Times New Roman" w:hAnsi="Times New Roman" w:cs="Times New Roman"/>
      </w:rPr>
      <w:t>Volume 03: Issue 11</w:t>
    </w:r>
  </w:p>
  <w:p w14:paraId="2D4AD8A4" w14:textId="4F0BAAD2" w:rsidR="006151D7" w:rsidRDefault="006151D7" w:rsidP="00F96AA1">
    <w:pPr>
      <w:spacing w:after="0" w:line="240" w:lineRule="auto"/>
      <w:contextualSpacing/>
      <w:mirrorIndents/>
      <w:jc w:val="both"/>
      <w:rPr>
        <w:rFonts w:ascii="Times New Roman" w:hAnsi="Times New Roman" w:cs="Times New Roman"/>
        <w:sz w:val="20"/>
        <w:szCs w:val="20"/>
      </w:rPr>
    </w:pPr>
    <w:r w:rsidRPr="00E033AB">
      <w:rPr>
        <w:rFonts w:ascii="Times New Roman" w:hAnsi="Times New Roman" w:cs="Times New Roman"/>
      </w:rPr>
      <w:t>Wooten R</w:t>
    </w:r>
    <w:r w:rsidR="00613C08" w:rsidRPr="00E033AB">
      <w:rPr>
        <w:rFonts w:ascii="Times New Roman" w:hAnsi="Times New Roman" w:cs="Times New Roman"/>
      </w:rPr>
      <w:t>.</w:t>
    </w:r>
    <w:r w:rsidRPr="00204C34">
      <w:rPr>
        <w:rFonts w:ascii="Times New Roman" w:hAnsi="Times New Roman" w:cs="Times New Roman"/>
        <w:sz w:val="20"/>
        <w:szCs w:val="20"/>
      </w:rPr>
      <w:t xml:space="preserve"> </w:t>
    </w:r>
  </w:p>
  <w:p w14:paraId="0DA50C7D" w14:textId="77777777" w:rsidR="00284FD7" w:rsidRPr="00204C34" w:rsidRDefault="00284FD7" w:rsidP="00F96AA1">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E75"/>
    <w:multiLevelType w:val="hybridMultilevel"/>
    <w:tmpl w:val="695C4E30"/>
    <w:lvl w:ilvl="0" w:tplc="4009000F">
      <w:start w:val="1"/>
      <w:numFmt w:val="decimal"/>
      <w:lvlText w:val="%1."/>
      <w:lvlJc w:val="left"/>
      <w:pPr>
        <w:ind w:left="360" w:hanging="360"/>
      </w:pPr>
      <w:rPr>
        <w:rFonts w:ascii="Times New Roman" w:hAnsi="Times New Roman" w:cs="Times New Roman" w:hint="default"/>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5AE090A"/>
    <w:multiLevelType w:val="hybridMultilevel"/>
    <w:tmpl w:val="31B45236"/>
    <w:lvl w:ilvl="0" w:tplc="39A499D8">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551F0E"/>
    <w:multiLevelType w:val="hybridMultilevel"/>
    <w:tmpl w:val="01F2E4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1026AA"/>
    <w:multiLevelType w:val="hybridMultilevel"/>
    <w:tmpl w:val="02E69B56"/>
    <w:lvl w:ilvl="0" w:tplc="CCA8EA5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F4C4B6F"/>
    <w:multiLevelType w:val="hybridMultilevel"/>
    <w:tmpl w:val="65F62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3"/>
    <w:rsid w:val="00001B7F"/>
    <w:rsid w:val="00001E70"/>
    <w:rsid w:val="000065AD"/>
    <w:rsid w:val="00006B2C"/>
    <w:rsid w:val="00015329"/>
    <w:rsid w:val="000160A6"/>
    <w:rsid w:val="000162BA"/>
    <w:rsid w:val="00016E31"/>
    <w:rsid w:val="000179E3"/>
    <w:rsid w:val="00017FF2"/>
    <w:rsid w:val="000203FE"/>
    <w:rsid w:val="00021441"/>
    <w:rsid w:val="000248C7"/>
    <w:rsid w:val="00024B1E"/>
    <w:rsid w:val="00027FA7"/>
    <w:rsid w:val="00031D96"/>
    <w:rsid w:val="00034097"/>
    <w:rsid w:val="0003459E"/>
    <w:rsid w:val="00034E6B"/>
    <w:rsid w:val="00040879"/>
    <w:rsid w:val="0004325F"/>
    <w:rsid w:val="00044419"/>
    <w:rsid w:val="00052665"/>
    <w:rsid w:val="00053333"/>
    <w:rsid w:val="000538DF"/>
    <w:rsid w:val="0005403D"/>
    <w:rsid w:val="0005564A"/>
    <w:rsid w:val="00061B50"/>
    <w:rsid w:val="00062C2C"/>
    <w:rsid w:val="00064D14"/>
    <w:rsid w:val="00065C14"/>
    <w:rsid w:val="0006707E"/>
    <w:rsid w:val="00067174"/>
    <w:rsid w:val="00067486"/>
    <w:rsid w:val="00071641"/>
    <w:rsid w:val="00072544"/>
    <w:rsid w:val="000743BC"/>
    <w:rsid w:val="00075861"/>
    <w:rsid w:val="00076A5B"/>
    <w:rsid w:val="00080242"/>
    <w:rsid w:val="00080CE2"/>
    <w:rsid w:val="00082248"/>
    <w:rsid w:val="00091755"/>
    <w:rsid w:val="00094C91"/>
    <w:rsid w:val="00095D1A"/>
    <w:rsid w:val="000A3EEA"/>
    <w:rsid w:val="000A58C5"/>
    <w:rsid w:val="000B0D6A"/>
    <w:rsid w:val="000B37D1"/>
    <w:rsid w:val="000B3EE6"/>
    <w:rsid w:val="000B6849"/>
    <w:rsid w:val="000C00AB"/>
    <w:rsid w:val="000C1691"/>
    <w:rsid w:val="000C1B10"/>
    <w:rsid w:val="000C33BF"/>
    <w:rsid w:val="000C3E10"/>
    <w:rsid w:val="000C49BB"/>
    <w:rsid w:val="000D56A1"/>
    <w:rsid w:val="000E1E14"/>
    <w:rsid w:val="000E592A"/>
    <w:rsid w:val="000E7F73"/>
    <w:rsid w:val="000F00F4"/>
    <w:rsid w:val="000F1309"/>
    <w:rsid w:val="000F2888"/>
    <w:rsid w:val="000F2D85"/>
    <w:rsid w:val="000F30D0"/>
    <w:rsid w:val="00107B61"/>
    <w:rsid w:val="0011518F"/>
    <w:rsid w:val="00116C91"/>
    <w:rsid w:val="0012033F"/>
    <w:rsid w:val="001209E6"/>
    <w:rsid w:val="00120B74"/>
    <w:rsid w:val="00121C75"/>
    <w:rsid w:val="00124D8F"/>
    <w:rsid w:val="0012753C"/>
    <w:rsid w:val="001346B4"/>
    <w:rsid w:val="00136614"/>
    <w:rsid w:val="0014332B"/>
    <w:rsid w:val="001470A1"/>
    <w:rsid w:val="00152AE5"/>
    <w:rsid w:val="0015495D"/>
    <w:rsid w:val="00161847"/>
    <w:rsid w:val="0016746D"/>
    <w:rsid w:val="00172C02"/>
    <w:rsid w:val="00173E6E"/>
    <w:rsid w:val="001803AF"/>
    <w:rsid w:val="00181A4C"/>
    <w:rsid w:val="001821D8"/>
    <w:rsid w:val="00182CED"/>
    <w:rsid w:val="00183B1D"/>
    <w:rsid w:val="00185796"/>
    <w:rsid w:val="00190408"/>
    <w:rsid w:val="00192840"/>
    <w:rsid w:val="001932DE"/>
    <w:rsid w:val="00197FC0"/>
    <w:rsid w:val="001A045D"/>
    <w:rsid w:val="001A25A5"/>
    <w:rsid w:val="001A2D5C"/>
    <w:rsid w:val="001A7328"/>
    <w:rsid w:val="001B2FFE"/>
    <w:rsid w:val="001B536A"/>
    <w:rsid w:val="001C02DD"/>
    <w:rsid w:val="001C34D7"/>
    <w:rsid w:val="001C3503"/>
    <w:rsid w:val="001C3ACE"/>
    <w:rsid w:val="001D1CF9"/>
    <w:rsid w:val="001D1D7F"/>
    <w:rsid w:val="001D7A67"/>
    <w:rsid w:val="001E3804"/>
    <w:rsid w:val="001E5A68"/>
    <w:rsid w:val="001F1325"/>
    <w:rsid w:val="001F261E"/>
    <w:rsid w:val="001F56E5"/>
    <w:rsid w:val="001F6BB6"/>
    <w:rsid w:val="001F7370"/>
    <w:rsid w:val="002041C5"/>
    <w:rsid w:val="00204C34"/>
    <w:rsid w:val="00212789"/>
    <w:rsid w:val="002139DA"/>
    <w:rsid w:val="00215657"/>
    <w:rsid w:val="00215AE8"/>
    <w:rsid w:val="00220069"/>
    <w:rsid w:val="00220D21"/>
    <w:rsid w:val="00220DA7"/>
    <w:rsid w:val="00223356"/>
    <w:rsid w:val="0022364F"/>
    <w:rsid w:val="00224368"/>
    <w:rsid w:val="00227256"/>
    <w:rsid w:val="002315F3"/>
    <w:rsid w:val="00232F1C"/>
    <w:rsid w:val="00233D99"/>
    <w:rsid w:val="00245651"/>
    <w:rsid w:val="0024718E"/>
    <w:rsid w:val="0025208B"/>
    <w:rsid w:val="0025257B"/>
    <w:rsid w:val="00253923"/>
    <w:rsid w:val="00255590"/>
    <w:rsid w:val="00256AA9"/>
    <w:rsid w:val="00262594"/>
    <w:rsid w:val="002637D5"/>
    <w:rsid w:val="0026577D"/>
    <w:rsid w:val="00266A49"/>
    <w:rsid w:val="002801B0"/>
    <w:rsid w:val="00280EA7"/>
    <w:rsid w:val="00284D34"/>
    <w:rsid w:val="00284FD7"/>
    <w:rsid w:val="00286A20"/>
    <w:rsid w:val="0029499C"/>
    <w:rsid w:val="00295D43"/>
    <w:rsid w:val="002960E5"/>
    <w:rsid w:val="002A2FF7"/>
    <w:rsid w:val="002A3FE7"/>
    <w:rsid w:val="002A50D0"/>
    <w:rsid w:val="002A5E52"/>
    <w:rsid w:val="002A6653"/>
    <w:rsid w:val="002B2C25"/>
    <w:rsid w:val="002B511D"/>
    <w:rsid w:val="002C08D9"/>
    <w:rsid w:val="002C1291"/>
    <w:rsid w:val="002C4B0E"/>
    <w:rsid w:val="002C4F2E"/>
    <w:rsid w:val="002D0C26"/>
    <w:rsid w:val="002D1D51"/>
    <w:rsid w:val="002D2380"/>
    <w:rsid w:val="002D551B"/>
    <w:rsid w:val="002D5529"/>
    <w:rsid w:val="002D61C1"/>
    <w:rsid w:val="002E081F"/>
    <w:rsid w:val="002E3030"/>
    <w:rsid w:val="002E481E"/>
    <w:rsid w:val="002E5FC0"/>
    <w:rsid w:val="002E63BD"/>
    <w:rsid w:val="002E6E00"/>
    <w:rsid w:val="002E7236"/>
    <w:rsid w:val="002F3D30"/>
    <w:rsid w:val="002F7E9B"/>
    <w:rsid w:val="003144E5"/>
    <w:rsid w:val="003153C4"/>
    <w:rsid w:val="003216B5"/>
    <w:rsid w:val="00322F5C"/>
    <w:rsid w:val="00323943"/>
    <w:rsid w:val="00324D82"/>
    <w:rsid w:val="003259E7"/>
    <w:rsid w:val="003269B1"/>
    <w:rsid w:val="00326F47"/>
    <w:rsid w:val="00330257"/>
    <w:rsid w:val="00333079"/>
    <w:rsid w:val="00334B1D"/>
    <w:rsid w:val="003357B9"/>
    <w:rsid w:val="00335C53"/>
    <w:rsid w:val="00343C5D"/>
    <w:rsid w:val="00353699"/>
    <w:rsid w:val="00355071"/>
    <w:rsid w:val="0035527D"/>
    <w:rsid w:val="003552D8"/>
    <w:rsid w:val="00367938"/>
    <w:rsid w:val="0037735A"/>
    <w:rsid w:val="00381A48"/>
    <w:rsid w:val="00384AF5"/>
    <w:rsid w:val="00391601"/>
    <w:rsid w:val="00395407"/>
    <w:rsid w:val="00395B7F"/>
    <w:rsid w:val="00395CE6"/>
    <w:rsid w:val="003A302A"/>
    <w:rsid w:val="003A6668"/>
    <w:rsid w:val="003B1016"/>
    <w:rsid w:val="003B5C18"/>
    <w:rsid w:val="003B61D0"/>
    <w:rsid w:val="003C6CC9"/>
    <w:rsid w:val="003D04C8"/>
    <w:rsid w:val="003D1A07"/>
    <w:rsid w:val="003D78C4"/>
    <w:rsid w:val="003E1EE0"/>
    <w:rsid w:val="003E541D"/>
    <w:rsid w:val="003E5572"/>
    <w:rsid w:val="003E603C"/>
    <w:rsid w:val="003E6588"/>
    <w:rsid w:val="003E6BAC"/>
    <w:rsid w:val="003E7E50"/>
    <w:rsid w:val="003F0748"/>
    <w:rsid w:val="003F17CB"/>
    <w:rsid w:val="003F2149"/>
    <w:rsid w:val="003F4471"/>
    <w:rsid w:val="003F4995"/>
    <w:rsid w:val="003F6888"/>
    <w:rsid w:val="003F6F35"/>
    <w:rsid w:val="003F6FAB"/>
    <w:rsid w:val="0040142D"/>
    <w:rsid w:val="00402016"/>
    <w:rsid w:val="00404AE7"/>
    <w:rsid w:val="00406555"/>
    <w:rsid w:val="004110AE"/>
    <w:rsid w:val="0041667D"/>
    <w:rsid w:val="004217D7"/>
    <w:rsid w:val="00434A06"/>
    <w:rsid w:val="00440F16"/>
    <w:rsid w:val="004450D4"/>
    <w:rsid w:val="00445C7C"/>
    <w:rsid w:val="00451FE5"/>
    <w:rsid w:val="00456495"/>
    <w:rsid w:val="00460542"/>
    <w:rsid w:val="0046067C"/>
    <w:rsid w:val="00461F08"/>
    <w:rsid w:val="0046556C"/>
    <w:rsid w:val="004715B3"/>
    <w:rsid w:val="00473C3E"/>
    <w:rsid w:val="0047474B"/>
    <w:rsid w:val="004822AF"/>
    <w:rsid w:val="004835E2"/>
    <w:rsid w:val="00493477"/>
    <w:rsid w:val="0049371A"/>
    <w:rsid w:val="00495701"/>
    <w:rsid w:val="00495EEA"/>
    <w:rsid w:val="004A013C"/>
    <w:rsid w:val="004A5235"/>
    <w:rsid w:val="004B03AE"/>
    <w:rsid w:val="004B0F5C"/>
    <w:rsid w:val="004B2F67"/>
    <w:rsid w:val="004B73C0"/>
    <w:rsid w:val="004B77A9"/>
    <w:rsid w:val="004B7D5E"/>
    <w:rsid w:val="004C0519"/>
    <w:rsid w:val="004C137D"/>
    <w:rsid w:val="004C4456"/>
    <w:rsid w:val="004C4F2D"/>
    <w:rsid w:val="004C61C7"/>
    <w:rsid w:val="004D6997"/>
    <w:rsid w:val="004D6FCD"/>
    <w:rsid w:val="004E0D22"/>
    <w:rsid w:val="004E7CD4"/>
    <w:rsid w:val="004F2E99"/>
    <w:rsid w:val="004F3BC0"/>
    <w:rsid w:val="0050037C"/>
    <w:rsid w:val="0050320C"/>
    <w:rsid w:val="00503C76"/>
    <w:rsid w:val="00513E58"/>
    <w:rsid w:val="00514524"/>
    <w:rsid w:val="00515B34"/>
    <w:rsid w:val="00517372"/>
    <w:rsid w:val="0052011C"/>
    <w:rsid w:val="00521AFF"/>
    <w:rsid w:val="00525C5C"/>
    <w:rsid w:val="00525C98"/>
    <w:rsid w:val="0052605E"/>
    <w:rsid w:val="00531D9E"/>
    <w:rsid w:val="00533193"/>
    <w:rsid w:val="00533227"/>
    <w:rsid w:val="00536D9C"/>
    <w:rsid w:val="0053713F"/>
    <w:rsid w:val="00537248"/>
    <w:rsid w:val="00537D8C"/>
    <w:rsid w:val="00542F80"/>
    <w:rsid w:val="005435B1"/>
    <w:rsid w:val="00557043"/>
    <w:rsid w:val="0055774A"/>
    <w:rsid w:val="00562947"/>
    <w:rsid w:val="00566838"/>
    <w:rsid w:val="00567BCF"/>
    <w:rsid w:val="00570D37"/>
    <w:rsid w:val="00575611"/>
    <w:rsid w:val="00575C8A"/>
    <w:rsid w:val="00581CB5"/>
    <w:rsid w:val="00585FDC"/>
    <w:rsid w:val="00592AF7"/>
    <w:rsid w:val="00593736"/>
    <w:rsid w:val="00594EFB"/>
    <w:rsid w:val="00594F7B"/>
    <w:rsid w:val="00595D1D"/>
    <w:rsid w:val="00597A68"/>
    <w:rsid w:val="00597DA0"/>
    <w:rsid w:val="005A003E"/>
    <w:rsid w:val="005A097E"/>
    <w:rsid w:val="005A1613"/>
    <w:rsid w:val="005B6D2F"/>
    <w:rsid w:val="005C02EA"/>
    <w:rsid w:val="005C02F5"/>
    <w:rsid w:val="005C0800"/>
    <w:rsid w:val="005C443C"/>
    <w:rsid w:val="005C75E2"/>
    <w:rsid w:val="005D45EB"/>
    <w:rsid w:val="005D57ED"/>
    <w:rsid w:val="005E3EEE"/>
    <w:rsid w:val="005E49E9"/>
    <w:rsid w:val="005E7A02"/>
    <w:rsid w:val="005F1EFB"/>
    <w:rsid w:val="005F21DE"/>
    <w:rsid w:val="005F3295"/>
    <w:rsid w:val="005F3DB0"/>
    <w:rsid w:val="00601A83"/>
    <w:rsid w:val="0060225D"/>
    <w:rsid w:val="00602F2A"/>
    <w:rsid w:val="0060384B"/>
    <w:rsid w:val="006060DD"/>
    <w:rsid w:val="006074EA"/>
    <w:rsid w:val="00607AA3"/>
    <w:rsid w:val="00611446"/>
    <w:rsid w:val="00611C07"/>
    <w:rsid w:val="00613C08"/>
    <w:rsid w:val="006151D7"/>
    <w:rsid w:val="006167D4"/>
    <w:rsid w:val="00620692"/>
    <w:rsid w:val="00623790"/>
    <w:rsid w:val="00624B1B"/>
    <w:rsid w:val="0062732E"/>
    <w:rsid w:val="00632F2F"/>
    <w:rsid w:val="0063793A"/>
    <w:rsid w:val="006431FA"/>
    <w:rsid w:val="00647DDB"/>
    <w:rsid w:val="0065007D"/>
    <w:rsid w:val="0065153F"/>
    <w:rsid w:val="00652AD0"/>
    <w:rsid w:val="0065457F"/>
    <w:rsid w:val="00660590"/>
    <w:rsid w:val="00660B50"/>
    <w:rsid w:val="00665E85"/>
    <w:rsid w:val="00667B07"/>
    <w:rsid w:val="00671243"/>
    <w:rsid w:val="006714F1"/>
    <w:rsid w:val="00673A02"/>
    <w:rsid w:val="00681065"/>
    <w:rsid w:val="006834B6"/>
    <w:rsid w:val="00685D3F"/>
    <w:rsid w:val="006925D2"/>
    <w:rsid w:val="00693DD5"/>
    <w:rsid w:val="006B00C8"/>
    <w:rsid w:val="006B2AE3"/>
    <w:rsid w:val="006B72F6"/>
    <w:rsid w:val="006C1203"/>
    <w:rsid w:val="006C6B32"/>
    <w:rsid w:val="006D5925"/>
    <w:rsid w:val="006D66E7"/>
    <w:rsid w:val="006D67EA"/>
    <w:rsid w:val="006E1147"/>
    <w:rsid w:val="006E12C1"/>
    <w:rsid w:val="006E58D1"/>
    <w:rsid w:val="006E6D89"/>
    <w:rsid w:val="006F0FE1"/>
    <w:rsid w:val="00700E3F"/>
    <w:rsid w:val="00702111"/>
    <w:rsid w:val="00704494"/>
    <w:rsid w:val="007049BB"/>
    <w:rsid w:val="00705E95"/>
    <w:rsid w:val="00707274"/>
    <w:rsid w:val="00707F03"/>
    <w:rsid w:val="00711C2A"/>
    <w:rsid w:val="00712563"/>
    <w:rsid w:val="00713C39"/>
    <w:rsid w:val="00717749"/>
    <w:rsid w:val="00720943"/>
    <w:rsid w:val="00721824"/>
    <w:rsid w:val="0072258A"/>
    <w:rsid w:val="00722F05"/>
    <w:rsid w:val="00722FB6"/>
    <w:rsid w:val="00726FAA"/>
    <w:rsid w:val="00727E67"/>
    <w:rsid w:val="00732696"/>
    <w:rsid w:val="00734C5C"/>
    <w:rsid w:val="00737E00"/>
    <w:rsid w:val="007437FE"/>
    <w:rsid w:val="0074418F"/>
    <w:rsid w:val="00744807"/>
    <w:rsid w:val="0075096D"/>
    <w:rsid w:val="00754A10"/>
    <w:rsid w:val="00756611"/>
    <w:rsid w:val="00756781"/>
    <w:rsid w:val="007572CE"/>
    <w:rsid w:val="007573D8"/>
    <w:rsid w:val="00757693"/>
    <w:rsid w:val="00761F5F"/>
    <w:rsid w:val="00762022"/>
    <w:rsid w:val="00766296"/>
    <w:rsid w:val="00773E51"/>
    <w:rsid w:val="00796153"/>
    <w:rsid w:val="007A2368"/>
    <w:rsid w:val="007A23F6"/>
    <w:rsid w:val="007A2BCB"/>
    <w:rsid w:val="007A446E"/>
    <w:rsid w:val="007A4916"/>
    <w:rsid w:val="007A5041"/>
    <w:rsid w:val="007A5A42"/>
    <w:rsid w:val="007B0D9F"/>
    <w:rsid w:val="007B2CCF"/>
    <w:rsid w:val="007B34BF"/>
    <w:rsid w:val="007B60CF"/>
    <w:rsid w:val="007B77CB"/>
    <w:rsid w:val="007C0DFB"/>
    <w:rsid w:val="007C1C01"/>
    <w:rsid w:val="007C2BB2"/>
    <w:rsid w:val="007C301F"/>
    <w:rsid w:val="007C6FDB"/>
    <w:rsid w:val="007D02DC"/>
    <w:rsid w:val="007D1EC5"/>
    <w:rsid w:val="007D3120"/>
    <w:rsid w:val="007D3733"/>
    <w:rsid w:val="007D4D09"/>
    <w:rsid w:val="007D66DA"/>
    <w:rsid w:val="007E58E1"/>
    <w:rsid w:val="007E7A45"/>
    <w:rsid w:val="007F10F6"/>
    <w:rsid w:val="007F2374"/>
    <w:rsid w:val="007F52D4"/>
    <w:rsid w:val="008015F5"/>
    <w:rsid w:val="00801E25"/>
    <w:rsid w:val="00804D0C"/>
    <w:rsid w:val="00805773"/>
    <w:rsid w:val="00805B6E"/>
    <w:rsid w:val="0081193B"/>
    <w:rsid w:val="0081351D"/>
    <w:rsid w:val="00815365"/>
    <w:rsid w:val="00822335"/>
    <w:rsid w:val="0082290C"/>
    <w:rsid w:val="00826CDF"/>
    <w:rsid w:val="00831C7D"/>
    <w:rsid w:val="0083363D"/>
    <w:rsid w:val="00833A7B"/>
    <w:rsid w:val="00834671"/>
    <w:rsid w:val="00841F65"/>
    <w:rsid w:val="008440CF"/>
    <w:rsid w:val="008456D5"/>
    <w:rsid w:val="00851236"/>
    <w:rsid w:val="00853291"/>
    <w:rsid w:val="008567A2"/>
    <w:rsid w:val="00865753"/>
    <w:rsid w:val="00867F13"/>
    <w:rsid w:val="0087168D"/>
    <w:rsid w:val="0087178F"/>
    <w:rsid w:val="0087291F"/>
    <w:rsid w:val="00874AED"/>
    <w:rsid w:val="00875971"/>
    <w:rsid w:val="0087612A"/>
    <w:rsid w:val="00882E8C"/>
    <w:rsid w:val="00887EF7"/>
    <w:rsid w:val="00892AAA"/>
    <w:rsid w:val="008934A9"/>
    <w:rsid w:val="00894409"/>
    <w:rsid w:val="00894898"/>
    <w:rsid w:val="00894EAC"/>
    <w:rsid w:val="0089626C"/>
    <w:rsid w:val="00896D51"/>
    <w:rsid w:val="008A0700"/>
    <w:rsid w:val="008A1DAC"/>
    <w:rsid w:val="008A35E0"/>
    <w:rsid w:val="008A6755"/>
    <w:rsid w:val="008A7D88"/>
    <w:rsid w:val="008B33AA"/>
    <w:rsid w:val="008B41F9"/>
    <w:rsid w:val="008C3F24"/>
    <w:rsid w:val="008D0A23"/>
    <w:rsid w:val="008D2CD2"/>
    <w:rsid w:val="008E1252"/>
    <w:rsid w:val="008E4A66"/>
    <w:rsid w:val="008E583D"/>
    <w:rsid w:val="008F4AC1"/>
    <w:rsid w:val="00900852"/>
    <w:rsid w:val="00902276"/>
    <w:rsid w:val="00904621"/>
    <w:rsid w:val="00904E34"/>
    <w:rsid w:val="0090562D"/>
    <w:rsid w:val="009057FD"/>
    <w:rsid w:val="00910601"/>
    <w:rsid w:val="00910717"/>
    <w:rsid w:val="00912137"/>
    <w:rsid w:val="00912712"/>
    <w:rsid w:val="00914F8B"/>
    <w:rsid w:val="00915367"/>
    <w:rsid w:val="0091598A"/>
    <w:rsid w:val="0091780D"/>
    <w:rsid w:val="00917EE2"/>
    <w:rsid w:val="00925329"/>
    <w:rsid w:val="0093122B"/>
    <w:rsid w:val="009335FA"/>
    <w:rsid w:val="00943B01"/>
    <w:rsid w:val="0094746F"/>
    <w:rsid w:val="00955047"/>
    <w:rsid w:val="009574DD"/>
    <w:rsid w:val="00961A54"/>
    <w:rsid w:val="00963665"/>
    <w:rsid w:val="00964648"/>
    <w:rsid w:val="009655AF"/>
    <w:rsid w:val="00965B51"/>
    <w:rsid w:val="0096741C"/>
    <w:rsid w:val="0097136D"/>
    <w:rsid w:val="009773D0"/>
    <w:rsid w:val="00977478"/>
    <w:rsid w:val="00981C28"/>
    <w:rsid w:val="00984EA3"/>
    <w:rsid w:val="00993CA9"/>
    <w:rsid w:val="00997568"/>
    <w:rsid w:val="009B12A2"/>
    <w:rsid w:val="009B4764"/>
    <w:rsid w:val="009C05ED"/>
    <w:rsid w:val="009C0627"/>
    <w:rsid w:val="009C1E3B"/>
    <w:rsid w:val="009C3079"/>
    <w:rsid w:val="009C4104"/>
    <w:rsid w:val="009D01BF"/>
    <w:rsid w:val="009D1032"/>
    <w:rsid w:val="009D2B69"/>
    <w:rsid w:val="009E0175"/>
    <w:rsid w:val="009E0D21"/>
    <w:rsid w:val="009E2F2C"/>
    <w:rsid w:val="009E3383"/>
    <w:rsid w:val="009E46D3"/>
    <w:rsid w:val="009E63AA"/>
    <w:rsid w:val="009E66D6"/>
    <w:rsid w:val="009E6711"/>
    <w:rsid w:val="009E7D59"/>
    <w:rsid w:val="009F0EB5"/>
    <w:rsid w:val="009F14A1"/>
    <w:rsid w:val="009F258F"/>
    <w:rsid w:val="009F3899"/>
    <w:rsid w:val="009F5DEF"/>
    <w:rsid w:val="009F71C0"/>
    <w:rsid w:val="00A001B9"/>
    <w:rsid w:val="00A067BB"/>
    <w:rsid w:val="00A12F99"/>
    <w:rsid w:val="00A16841"/>
    <w:rsid w:val="00A21F1D"/>
    <w:rsid w:val="00A23290"/>
    <w:rsid w:val="00A27296"/>
    <w:rsid w:val="00A30EF0"/>
    <w:rsid w:val="00A34BE2"/>
    <w:rsid w:val="00A3708B"/>
    <w:rsid w:val="00A41EDA"/>
    <w:rsid w:val="00A46843"/>
    <w:rsid w:val="00A468ED"/>
    <w:rsid w:val="00A47DDC"/>
    <w:rsid w:val="00A511DE"/>
    <w:rsid w:val="00A547D4"/>
    <w:rsid w:val="00A64563"/>
    <w:rsid w:val="00A6487E"/>
    <w:rsid w:val="00A74B31"/>
    <w:rsid w:val="00A76E39"/>
    <w:rsid w:val="00A77891"/>
    <w:rsid w:val="00A802BC"/>
    <w:rsid w:val="00A8228C"/>
    <w:rsid w:val="00A8614A"/>
    <w:rsid w:val="00A90A84"/>
    <w:rsid w:val="00A92A38"/>
    <w:rsid w:val="00A94A83"/>
    <w:rsid w:val="00A957A4"/>
    <w:rsid w:val="00AA47AB"/>
    <w:rsid w:val="00AB1EAC"/>
    <w:rsid w:val="00AB5168"/>
    <w:rsid w:val="00AC06D5"/>
    <w:rsid w:val="00AC7A65"/>
    <w:rsid w:val="00AD4A5B"/>
    <w:rsid w:val="00AD5AD9"/>
    <w:rsid w:val="00AE0ED0"/>
    <w:rsid w:val="00AE28A0"/>
    <w:rsid w:val="00AE4B61"/>
    <w:rsid w:val="00AE5E5E"/>
    <w:rsid w:val="00AE7511"/>
    <w:rsid w:val="00AE76E3"/>
    <w:rsid w:val="00AF0AA5"/>
    <w:rsid w:val="00AF4FAC"/>
    <w:rsid w:val="00B00677"/>
    <w:rsid w:val="00B0266A"/>
    <w:rsid w:val="00B03771"/>
    <w:rsid w:val="00B03BBC"/>
    <w:rsid w:val="00B03DB3"/>
    <w:rsid w:val="00B06530"/>
    <w:rsid w:val="00B1339B"/>
    <w:rsid w:val="00B17E0F"/>
    <w:rsid w:val="00B20EBC"/>
    <w:rsid w:val="00B212CB"/>
    <w:rsid w:val="00B24397"/>
    <w:rsid w:val="00B36E18"/>
    <w:rsid w:val="00B41844"/>
    <w:rsid w:val="00B44B42"/>
    <w:rsid w:val="00B46D6F"/>
    <w:rsid w:val="00B5178E"/>
    <w:rsid w:val="00B51857"/>
    <w:rsid w:val="00B52375"/>
    <w:rsid w:val="00B5498F"/>
    <w:rsid w:val="00B60ED9"/>
    <w:rsid w:val="00B66936"/>
    <w:rsid w:val="00B70433"/>
    <w:rsid w:val="00B72A2F"/>
    <w:rsid w:val="00B739A7"/>
    <w:rsid w:val="00B843AE"/>
    <w:rsid w:val="00B91975"/>
    <w:rsid w:val="00B93289"/>
    <w:rsid w:val="00BA0D66"/>
    <w:rsid w:val="00BA4580"/>
    <w:rsid w:val="00BA6563"/>
    <w:rsid w:val="00BA7017"/>
    <w:rsid w:val="00BB6CC2"/>
    <w:rsid w:val="00BC1724"/>
    <w:rsid w:val="00BC2E56"/>
    <w:rsid w:val="00BC6723"/>
    <w:rsid w:val="00BC6E3B"/>
    <w:rsid w:val="00BD4320"/>
    <w:rsid w:val="00BD70C1"/>
    <w:rsid w:val="00BE1220"/>
    <w:rsid w:val="00BE24AE"/>
    <w:rsid w:val="00BE4178"/>
    <w:rsid w:val="00BE484A"/>
    <w:rsid w:val="00BE4919"/>
    <w:rsid w:val="00BE4AA1"/>
    <w:rsid w:val="00BE577B"/>
    <w:rsid w:val="00BF0E12"/>
    <w:rsid w:val="00BF183B"/>
    <w:rsid w:val="00BF1B52"/>
    <w:rsid w:val="00BF1F61"/>
    <w:rsid w:val="00BF3CC5"/>
    <w:rsid w:val="00BF413A"/>
    <w:rsid w:val="00BF5C60"/>
    <w:rsid w:val="00C07B89"/>
    <w:rsid w:val="00C122B5"/>
    <w:rsid w:val="00C13766"/>
    <w:rsid w:val="00C14B30"/>
    <w:rsid w:val="00C16AC3"/>
    <w:rsid w:val="00C224D7"/>
    <w:rsid w:val="00C2385C"/>
    <w:rsid w:val="00C24B0F"/>
    <w:rsid w:val="00C351FF"/>
    <w:rsid w:val="00C428C0"/>
    <w:rsid w:val="00C43FA1"/>
    <w:rsid w:val="00C4521D"/>
    <w:rsid w:val="00C45AD1"/>
    <w:rsid w:val="00C4708D"/>
    <w:rsid w:val="00C51376"/>
    <w:rsid w:val="00C51FF3"/>
    <w:rsid w:val="00C57453"/>
    <w:rsid w:val="00C64AAF"/>
    <w:rsid w:val="00C64B6D"/>
    <w:rsid w:val="00C64F81"/>
    <w:rsid w:val="00C717B4"/>
    <w:rsid w:val="00C71CB4"/>
    <w:rsid w:val="00C7449A"/>
    <w:rsid w:val="00C74DA4"/>
    <w:rsid w:val="00C77E21"/>
    <w:rsid w:val="00C822F0"/>
    <w:rsid w:val="00C82868"/>
    <w:rsid w:val="00C83782"/>
    <w:rsid w:val="00C848C1"/>
    <w:rsid w:val="00C860FF"/>
    <w:rsid w:val="00C87FBA"/>
    <w:rsid w:val="00C91054"/>
    <w:rsid w:val="00C942DA"/>
    <w:rsid w:val="00C97E38"/>
    <w:rsid w:val="00CB1385"/>
    <w:rsid w:val="00CB1BB0"/>
    <w:rsid w:val="00CC2E45"/>
    <w:rsid w:val="00CC4500"/>
    <w:rsid w:val="00CC4FDA"/>
    <w:rsid w:val="00CD0818"/>
    <w:rsid w:val="00CD1526"/>
    <w:rsid w:val="00CD1ED7"/>
    <w:rsid w:val="00CD2814"/>
    <w:rsid w:val="00CE2122"/>
    <w:rsid w:val="00CE4A56"/>
    <w:rsid w:val="00CE7E20"/>
    <w:rsid w:val="00CF070F"/>
    <w:rsid w:val="00CF0FA6"/>
    <w:rsid w:val="00CF29AB"/>
    <w:rsid w:val="00CF723D"/>
    <w:rsid w:val="00CF7680"/>
    <w:rsid w:val="00D003DC"/>
    <w:rsid w:val="00D01D52"/>
    <w:rsid w:val="00D03232"/>
    <w:rsid w:val="00D05196"/>
    <w:rsid w:val="00D07012"/>
    <w:rsid w:val="00D077EC"/>
    <w:rsid w:val="00D100B3"/>
    <w:rsid w:val="00D12744"/>
    <w:rsid w:val="00D12B58"/>
    <w:rsid w:val="00D21A6E"/>
    <w:rsid w:val="00D21DA0"/>
    <w:rsid w:val="00D24F69"/>
    <w:rsid w:val="00D30C42"/>
    <w:rsid w:val="00D31E99"/>
    <w:rsid w:val="00D3291B"/>
    <w:rsid w:val="00D3525A"/>
    <w:rsid w:val="00D3606A"/>
    <w:rsid w:val="00D37BF4"/>
    <w:rsid w:val="00D37FCB"/>
    <w:rsid w:val="00D42037"/>
    <w:rsid w:val="00D42162"/>
    <w:rsid w:val="00D43FA6"/>
    <w:rsid w:val="00D442CB"/>
    <w:rsid w:val="00D45753"/>
    <w:rsid w:val="00D47F42"/>
    <w:rsid w:val="00D52138"/>
    <w:rsid w:val="00D54267"/>
    <w:rsid w:val="00D54788"/>
    <w:rsid w:val="00D5622E"/>
    <w:rsid w:val="00D56EEF"/>
    <w:rsid w:val="00D61366"/>
    <w:rsid w:val="00D626BA"/>
    <w:rsid w:val="00D63828"/>
    <w:rsid w:val="00D64248"/>
    <w:rsid w:val="00D65DD7"/>
    <w:rsid w:val="00D71CDB"/>
    <w:rsid w:val="00D7331C"/>
    <w:rsid w:val="00D75986"/>
    <w:rsid w:val="00D800EE"/>
    <w:rsid w:val="00D840DD"/>
    <w:rsid w:val="00D848E7"/>
    <w:rsid w:val="00D8561C"/>
    <w:rsid w:val="00D86B6D"/>
    <w:rsid w:val="00D9416C"/>
    <w:rsid w:val="00D95007"/>
    <w:rsid w:val="00DA18BD"/>
    <w:rsid w:val="00DB0CBD"/>
    <w:rsid w:val="00DB1185"/>
    <w:rsid w:val="00DC046E"/>
    <w:rsid w:val="00DC17C0"/>
    <w:rsid w:val="00DC49A3"/>
    <w:rsid w:val="00DC4E3C"/>
    <w:rsid w:val="00DC4FCE"/>
    <w:rsid w:val="00DD25A7"/>
    <w:rsid w:val="00DD4339"/>
    <w:rsid w:val="00DD4BE0"/>
    <w:rsid w:val="00DD5E52"/>
    <w:rsid w:val="00DE5F33"/>
    <w:rsid w:val="00DE6F77"/>
    <w:rsid w:val="00DE7BA5"/>
    <w:rsid w:val="00DF2CC5"/>
    <w:rsid w:val="00DF2CF9"/>
    <w:rsid w:val="00DF43C1"/>
    <w:rsid w:val="00DF5B84"/>
    <w:rsid w:val="00DF64A8"/>
    <w:rsid w:val="00E0067E"/>
    <w:rsid w:val="00E033AB"/>
    <w:rsid w:val="00E033EC"/>
    <w:rsid w:val="00E03AE8"/>
    <w:rsid w:val="00E05719"/>
    <w:rsid w:val="00E06211"/>
    <w:rsid w:val="00E12C64"/>
    <w:rsid w:val="00E133E7"/>
    <w:rsid w:val="00E15614"/>
    <w:rsid w:val="00E17307"/>
    <w:rsid w:val="00E33007"/>
    <w:rsid w:val="00E33193"/>
    <w:rsid w:val="00E3551D"/>
    <w:rsid w:val="00E4085D"/>
    <w:rsid w:val="00E40ABB"/>
    <w:rsid w:val="00E42B50"/>
    <w:rsid w:val="00E43056"/>
    <w:rsid w:val="00E46CFB"/>
    <w:rsid w:val="00E478FC"/>
    <w:rsid w:val="00E5007D"/>
    <w:rsid w:val="00E50950"/>
    <w:rsid w:val="00E51A02"/>
    <w:rsid w:val="00E5313A"/>
    <w:rsid w:val="00E611A9"/>
    <w:rsid w:val="00E6284C"/>
    <w:rsid w:val="00E6408C"/>
    <w:rsid w:val="00E67222"/>
    <w:rsid w:val="00E75F72"/>
    <w:rsid w:val="00E76846"/>
    <w:rsid w:val="00E91156"/>
    <w:rsid w:val="00E9350E"/>
    <w:rsid w:val="00E97493"/>
    <w:rsid w:val="00EA4F5F"/>
    <w:rsid w:val="00EB2FE1"/>
    <w:rsid w:val="00EB33A6"/>
    <w:rsid w:val="00EC02E1"/>
    <w:rsid w:val="00EC0675"/>
    <w:rsid w:val="00EC3751"/>
    <w:rsid w:val="00ED0E90"/>
    <w:rsid w:val="00ED4B36"/>
    <w:rsid w:val="00ED74F3"/>
    <w:rsid w:val="00EE04A4"/>
    <w:rsid w:val="00EE171B"/>
    <w:rsid w:val="00EE3425"/>
    <w:rsid w:val="00EE3998"/>
    <w:rsid w:val="00EE3DFB"/>
    <w:rsid w:val="00EF3AB0"/>
    <w:rsid w:val="00EF66D5"/>
    <w:rsid w:val="00EF7248"/>
    <w:rsid w:val="00F01194"/>
    <w:rsid w:val="00F04E57"/>
    <w:rsid w:val="00F07B37"/>
    <w:rsid w:val="00F11F00"/>
    <w:rsid w:val="00F15397"/>
    <w:rsid w:val="00F16EF1"/>
    <w:rsid w:val="00F17C7A"/>
    <w:rsid w:val="00F20D9C"/>
    <w:rsid w:val="00F309B1"/>
    <w:rsid w:val="00F3120E"/>
    <w:rsid w:val="00F319B4"/>
    <w:rsid w:val="00F32989"/>
    <w:rsid w:val="00F329D9"/>
    <w:rsid w:val="00F33B64"/>
    <w:rsid w:val="00F34597"/>
    <w:rsid w:val="00F3580A"/>
    <w:rsid w:val="00F4343C"/>
    <w:rsid w:val="00F4452C"/>
    <w:rsid w:val="00F445CF"/>
    <w:rsid w:val="00F45F06"/>
    <w:rsid w:val="00F477D5"/>
    <w:rsid w:val="00F52FCF"/>
    <w:rsid w:val="00F54E7C"/>
    <w:rsid w:val="00F551BD"/>
    <w:rsid w:val="00F55DFB"/>
    <w:rsid w:val="00F62549"/>
    <w:rsid w:val="00F62B69"/>
    <w:rsid w:val="00F62B76"/>
    <w:rsid w:val="00F62C1E"/>
    <w:rsid w:val="00F7352C"/>
    <w:rsid w:val="00F73A49"/>
    <w:rsid w:val="00F74122"/>
    <w:rsid w:val="00F75289"/>
    <w:rsid w:val="00F771AA"/>
    <w:rsid w:val="00F77D5B"/>
    <w:rsid w:val="00F77FA6"/>
    <w:rsid w:val="00F82CA2"/>
    <w:rsid w:val="00F93118"/>
    <w:rsid w:val="00F96AA1"/>
    <w:rsid w:val="00F97564"/>
    <w:rsid w:val="00F97A79"/>
    <w:rsid w:val="00FA0FE7"/>
    <w:rsid w:val="00FA104F"/>
    <w:rsid w:val="00FA35A5"/>
    <w:rsid w:val="00FA5299"/>
    <w:rsid w:val="00FA77C0"/>
    <w:rsid w:val="00FB0332"/>
    <w:rsid w:val="00FB2CE8"/>
    <w:rsid w:val="00FC7662"/>
    <w:rsid w:val="00FD4A78"/>
    <w:rsid w:val="00FD7C65"/>
    <w:rsid w:val="00FE686F"/>
    <w:rsid w:val="00FF195C"/>
    <w:rsid w:val="00FF4227"/>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BC5C8"/>
  <w15:chartTrackingRefBased/>
  <w15:docId w15:val="{AD2708C4-FC3D-47F0-AC2B-98C8335D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69"/>
  </w:style>
  <w:style w:type="paragraph" w:styleId="Footer">
    <w:name w:val="footer"/>
    <w:basedOn w:val="Normal"/>
    <w:link w:val="FooterChar"/>
    <w:uiPriority w:val="99"/>
    <w:unhideWhenUsed/>
    <w:rsid w:val="009D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69"/>
  </w:style>
  <w:style w:type="table" w:styleId="TableGrid">
    <w:name w:val="Table Grid"/>
    <w:basedOn w:val="TableNormal"/>
    <w:uiPriority w:val="39"/>
    <w:rsid w:val="00B4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696"/>
    <w:rPr>
      <w:color w:val="0563C1" w:themeColor="hyperlink"/>
      <w:u w:val="single"/>
    </w:rPr>
  </w:style>
  <w:style w:type="paragraph" w:styleId="ListParagraph">
    <w:name w:val="List Paragraph"/>
    <w:basedOn w:val="Normal"/>
    <w:uiPriority w:val="34"/>
    <w:qFormat/>
    <w:rsid w:val="0087612A"/>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1938">
      <w:bodyDiv w:val="1"/>
      <w:marLeft w:val="0"/>
      <w:marRight w:val="0"/>
      <w:marTop w:val="0"/>
      <w:marBottom w:val="0"/>
      <w:divBdr>
        <w:top w:val="none" w:sz="0" w:space="0" w:color="auto"/>
        <w:left w:val="none" w:sz="0" w:space="0" w:color="auto"/>
        <w:bottom w:val="none" w:sz="0" w:space="0" w:color="auto"/>
        <w:right w:val="none" w:sz="0" w:space="0" w:color="auto"/>
      </w:divBdr>
    </w:div>
    <w:div w:id="626546534">
      <w:bodyDiv w:val="1"/>
      <w:marLeft w:val="0"/>
      <w:marRight w:val="0"/>
      <w:marTop w:val="0"/>
      <w:marBottom w:val="0"/>
      <w:divBdr>
        <w:top w:val="none" w:sz="0" w:space="0" w:color="auto"/>
        <w:left w:val="none" w:sz="0" w:space="0" w:color="auto"/>
        <w:bottom w:val="none" w:sz="0" w:space="0" w:color="auto"/>
        <w:right w:val="none" w:sz="0" w:space="0" w:color="auto"/>
      </w:divBdr>
    </w:div>
    <w:div w:id="839782935">
      <w:bodyDiv w:val="1"/>
      <w:marLeft w:val="0"/>
      <w:marRight w:val="0"/>
      <w:marTop w:val="0"/>
      <w:marBottom w:val="0"/>
      <w:divBdr>
        <w:top w:val="none" w:sz="0" w:space="0" w:color="auto"/>
        <w:left w:val="none" w:sz="0" w:space="0" w:color="auto"/>
        <w:bottom w:val="none" w:sz="0" w:space="0" w:color="auto"/>
        <w:right w:val="none" w:sz="0" w:space="0" w:color="auto"/>
      </w:divBdr>
    </w:div>
    <w:div w:id="17689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oducts/nvsr.htm" TargetMode="External"/><Relationship Id="rId13" Type="http://schemas.openxmlformats.org/officeDocument/2006/relationships/hyperlink" Target="https://www.ijrcog.org/index.php/ijrcog/article/view/285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29306422/" TargetMode="External"/><Relationship Id="rId17" Type="http://schemas.openxmlformats.org/officeDocument/2006/relationships/hyperlink" Target="https://sigma.nursingrepository.org/handle/10755/601617" TargetMode="External"/><Relationship Id="rId2" Type="http://schemas.openxmlformats.org/officeDocument/2006/relationships/numbering" Target="numbering.xml"/><Relationship Id="rId16" Type="http://schemas.openxmlformats.org/officeDocument/2006/relationships/hyperlink" Target="https://pubmed.ncbi.nlm.nih.gov/280096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9100570/" TargetMode="External"/><Relationship Id="rId5" Type="http://schemas.openxmlformats.org/officeDocument/2006/relationships/webSettings" Target="webSettings.xml"/><Relationship Id="rId15" Type="http://schemas.openxmlformats.org/officeDocument/2006/relationships/hyperlink" Target="https://pubmed.ncbi.nlm.nih.gov/27599089/" TargetMode="External"/><Relationship Id="rId10" Type="http://schemas.openxmlformats.org/officeDocument/2006/relationships/hyperlink" Target="https://onlinelibrary.wiley.com/doi/full/10.1111/1552-6909.121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4285060/" TargetMode="External"/><Relationship Id="rId14" Type="http://schemas.openxmlformats.org/officeDocument/2006/relationships/hyperlink" Target="https://pubmed.ncbi.nlm.nih.gov/264697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70DF-5711-456F-AE54-0043CE36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LENOVO L460</cp:lastModifiedBy>
  <cp:revision>1085</cp:revision>
  <cp:lastPrinted>2021-06-08T00:22:00Z</cp:lastPrinted>
  <dcterms:created xsi:type="dcterms:W3CDTF">2023-08-12T16:50:00Z</dcterms:created>
  <dcterms:modified xsi:type="dcterms:W3CDTF">2023-09-11T12:16:00Z</dcterms:modified>
</cp:coreProperties>
</file>